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0D" w:rsidRPr="008A0B8F" w:rsidRDefault="0044570D" w:rsidP="004457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0B8F">
        <w:rPr>
          <w:rFonts w:ascii="Times New Roman" w:hAnsi="Times New Roman"/>
          <w:sz w:val="28"/>
          <w:szCs w:val="28"/>
          <w:lang w:eastAsia="ru-RU"/>
        </w:rPr>
        <w:t>МІНІСТЕРСТВО ОСВІТИ І НАУКИ УКРАЇНИ</w:t>
      </w:r>
    </w:p>
    <w:p w:rsidR="0044570D" w:rsidRPr="008A0B8F" w:rsidRDefault="0044570D" w:rsidP="004457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4570D" w:rsidRPr="008A0B8F" w:rsidRDefault="0044570D" w:rsidP="0044570D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A0B8F">
        <w:rPr>
          <w:rFonts w:ascii="Times New Roman" w:hAnsi="Times New Roman"/>
          <w:bCs/>
          <w:sz w:val="28"/>
          <w:szCs w:val="28"/>
          <w:lang w:eastAsia="ru-RU"/>
        </w:rPr>
        <w:t>ХМЕЛЬНИЦЬКА ГУМАНІТАРНО-ПЕДАГОГІЧНА АКАДЕМІЯ</w:t>
      </w:r>
    </w:p>
    <w:p w:rsidR="0044570D" w:rsidRPr="008A0B8F" w:rsidRDefault="0044570D" w:rsidP="004457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4570D" w:rsidRPr="008A0B8F" w:rsidRDefault="0044570D" w:rsidP="0044570D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4570D" w:rsidRPr="00434DAC" w:rsidRDefault="0044570D" w:rsidP="004457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34DAC">
        <w:rPr>
          <w:rFonts w:ascii="Times New Roman" w:hAnsi="Times New Roman"/>
          <w:sz w:val="28"/>
          <w:szCs w:val="28"/>
          <w:lang w:eastAsia="ru-RU"/>
        </w:rPr>
        <w:t xml:space="preserve"> ФАКУЛЬТЕТ </w:t>
      </w:r>
      <w:r w:rsidR="003122ED" w:rsidRPr="00434DAC">
        <w:rPr>
          <w:rFonts w:ascii="Times New Roman" w:hAnsi="Times New Roman"/>
          <w:sz w:val="28"/>
          <w:szCs w:val="28"/>
          <w:lang w:eastAsia="ru-RU"/>
        </w:rPr>
        <w:t>ДОШКІЛЬНОЇ</w:t>
      </w:r>
      <w:r w:rsidRPr="00434DAC">
        <w:rPr>
          <w:rFonts w:ascii="Times New Roman" w:hAnsi="Times New Roman"/>
          <w:sz w:val="28"/>
          <w:szCs w:val="28"/>
          <w:lang w:eastAsia="ru-RU"/>
        </w:rPr>
        <w:t xml:space="preserve"> ОСВІТИ </w:t>
      </w:r>
      <w:r w:rsidR="00371963">
        <w:rPr>
          <w:rFonts w:ascii="Times New Roman" w:hAnsi="Times New Roman"/>
          <w:sz w:val="28"/>
          <w:szCs w:val="28"/>
          <w:lang w:eastAsia="ru-RU"/>
        </w:rPr>
        <w:t>ТА ПСИХОЛОГІЇ</w:t>
      </w:r>
    </w:p>
    <w:p w:rsidR="0044570D" w:rsidRPr="00434DAC" w:rsidRDefault="0044570D" w:rsidP="004457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4570D" w:rsidRPr="00434DAC" w:rsidRDefault="0044570D" w:rsidP="004457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34DAC">
        <w:rPr>
          <w:rFonts w:ascii="Times New Roman" w:hAnsi="Times New Roman"/>
          <w:sz w:val="28"/>
          <w:szCs w:val="28"/>
          <w:lang w:eastAsia="ru-RU"/>
        </w:rPr>
        <w:t xml:space="preserve">Форма навчання: </w:t>
      </w:r>
      <w:r w:rsidR="00B03E5E" w:rsidRPr="00434DAC">
        <w:rPr>
          <w:rFonts w:ascii="Times New Roman" w:hAnsi="Times New Roman"/>
          <w:sz w:val="28"/>
          <w:szCs w:val="28"/>
          <w:lang w:eastAsia="ru-RU"/>
        </w:rPr>
        <w:t>денна</w:t>
      </w:r>
    </w:p>
    <w:p w:rsidR="0044570D" w:rsidRPr="00434DAC" w:rsidRDefault="0044570D" w:rsidP="004457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4570D" w:rsidRPr="00434DAC" w:rsidRDefault="0044570D" w:rsidP="004457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34DAC">
        <w:rPr>
          <w:rFonts w:ascii="Times New Roman" w:hAnsi="Times New Roman"/>
          <w:sz w:val="28"/>
          <w:szCs w:val="28"/>
          <w:lang w:eastAsia="ru-RU"/>
        </w:rPr>
        <w:t xml:space="preserve">Кафедра: </w:t>
      </w:r>
      <w:r w:rsidR="003122ED" w:rsidRPr="00434DAC">
        <w:rPr>
          <w:rFonts w:ascii="Times New Roman" w:hAnsi="Times New Roman"/>
          <w:sz w:val="28"/>
          <w:szCs w:val="28"/>
          <w:lang w:eastAsia="ru-RU"/>
        </w:rPr>
        <w:t>менеджменту освіти та педагогіки вищої школи</w:t>
      </w:r>
    </w:p>
    <w:p w:rsidR="0044570D" w:rsidRPr="008A0B8F" w:rsidRDefault="0044570D" w:rsidP="004457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4570D" w:rsidRPr="008A0B8F" w:rsidRDefault="0044570D" w:rsidP="0044570D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4570D" w:rsidRPr="008A0B8F" w:rsidRDefault="0044570D" w:rsidP="0044570D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4570D" w:rsidRPr="008A0B8F" w:rsidRDefault="0044570D" w:rsidP="00E4562C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0B8F">
        <w:rPr>
          <w:rFonts w:ascii="Times New Roman" w:hAnsi="Times New Roman"/>
          <w:sz w:val="28"/>
          <w:szCs w:val="28"/>
          <w:lang w:eastAsia="ru-RU"/>
        </w:rPr>
        <w:t>КВАЛІФІКАЦІЙНА РОБОТА</w:t>
      </w:r>
    </w:p>
    <w:p w:rsidR="0044570D" w:rsidRPr="00434DAC" w:rsidRDefault="0044570D" w:rsidP="00E4562C">
      <w:pPr>
        <w:widowControl w:val="0"/>
        <w:tabs>
          <w:tab w:val="center" w:pos="6233"/>
          <w:tab w:val="right" w:pos="9348"/>
        </w:tabs>
        <w:snapToGrid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0B8F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434DAC">
        <w:rPr>
          <w:rFonts w:ascii="Times New Roman" w:hAnsi="Times New Roman"/>
          <w:sz w:val="28"/>
          <w:szCs w:val="28"/>
          <w:lang w:eastAsia="ru-RU"/>
        </w:rPr>
        <w:t xml:space="preserve">здобуття другого (магістерського) рівня вищої освіти </w:t>
      </w:r>
    </w:p>
    <w:p w:rsidR="0044570D" w:rsidRPr="00434DAC" w:rsidRDefault="0044570D" w:rsidP="00E4562C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34DAC">
        <w:rPr>
          <w:rFonts w:ascii="Times New Roman" w:hAnsi="Times New Roman"/>
          <w:sz w:val="28"/>
          <w:szCs w:val="28"/>
          <w:lang w:eastAsia="ru-RU"/>
        </w:rPr>
        <w:t xml:space="preserve">на тему: </w:t>
      </w:r>
    </w:p>
    <w:p w:rsidR="0044570D" w:rsidRPr="008A0B8F" w:rsidRDefault="003122ED" w:rsidP="00E456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 УПРАВЛІННЯ ЗАКЛАДАМИ ЗАГАЛЬНОЇ СЕРЕДНЬОЇ ОСВІТИ</w:t>
      </w:r>
      <w:r w:rsidR="0044570D" w:rsidRPr="008A0B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Ind w:w="3183" w:type="dxa"/>
        <w:tblLook w:val="01E0" w:firstRow="1" w:lastRow="1" w:firstColumn="1" w:lastColumn="1" w:noHBand="0" w:noVBand="0"/>
      </w:tblPr>
      <w:tblGrid>
        <w:gridCol w:w="2717"/>
        <w:gridCol w:w="840"/>
        <w:gridCol w:w="2474"/>
      </w:tblGrid>
      <w:tr w:rsidR="0044570D" w:rsidRPr="008A0B8F" w:rsidTr="00105506">
        <w:tc>
          <w:tcPr>
            <w:tcW w:w="6031" w:type="dxa"/>
            <w:gridSpan w:val="3"/>
          </w:tcPr>
          <w:p w:rsidR="0044570D" w:rsidRPr="008A0B8F" w:rsidRDefault="0044570D" w:rsidP="00105506">
            <w:pPr>
              <w:widowControl w:val="0"/>
              <w:snapToGri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570D" w:rsidRPr="00434DAC" w:rsidRDefault="00D923D0" w:rsidP="00105506">
            <w:pPr>
              <w:widowControl w:val="0"/>
              <w:snapToGri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Виконав</w:t>
            </w:r>
            <w:r w:rsidR="0044570D" w:rsidRPr="00434D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434DAC" w:rsidRPr="00434DAC">
              <w:rPr>
                <w:rFonts w:ascii="Times New Roman" w:hAnsi="Times New Roman"/>
                <w:sz w:val="28"/>
                <w:szCs w:val="28"/>
                <w:lang w:eastAsia="ru-RU"/>
              </w:rPr>
              <w:t>студент</w:t>
            </w:r>
            <w:r w:rsidR="0044570D" w:rsidRPr="00434D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 курсу </w:t>
            </w:r>
          </w:p>
          <w:p w:rsidR="0044570D" w:rsidRPr="008A0B8F" w:rsidRDefault="0044570D" w:rsidP="00105506">
            <w:pPr>
              <w:widowControl w:val="0"/>
              <w:snapToGri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4D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спеціальності 073 Менеджмент </w:t>
            </w:r>
          </w:p>
        </w:tc>
      </w:tr>
      <w:tr w:rsidR="0044570D" w:rsidRPr="008A0B8F" w:rsidTr="00105506">
        <w:tc>
          <w:tcPr>
            <w:tcW w:w="3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70D" w:rsidRPr="008A0B8F" w:rsidRDefault="003122ED" w:rsidP="00105506">
            <w:pPr>
              <w:widowControl w:val="0"/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Святослав</w:t>
            </w:r>
            <w:r w:rsidR="0044570D" w:rsidRPr="008A0B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ЗІНОВ</w:t>
            </w:r>
            <w:r w:rsidR="004A2EA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ʼ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ЄВ</w:t>
            </w:r>
            <w:proofErr w:type="spellEnd"/>
            <w:r w:rsidR="0044570D" w:rsidRPr="008A0B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474" w:type="dxa"/>
          </w:tcPr>
          <w:p w:rsidR="0044570D" w:rsidRPr="008A0B8F" w:rsidRDefault="0044570D" w:rsidP="00105506">
            <w:pPr>
              <w:widowControl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570D" w:rsidRPr="008A0B8F" w:rsidTr="00105506">
        <w:tc>
          <w:tcPr>
            <w:tcW w:w="35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70D" w:rsidRPr="008A0B8F" w:rsidRDefault="0044570D" w:rsidP="00105506">
            <w:pPr>
              <w:widowControl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0B8F">
              <w:rPr>
                <w:rFonts w:ascii="Times New Roman" w:hAnsi="Times New Roman"/>
                <w:sz w:val="28"/>
                <w:szCs w:val="28"/>
                <w:lang w:eastAsia="ru-RU"/>
              </w:rPr>
              <w:t>(прізвище та ініціали)</w:t>
            </w:r>
          </w:p>
        </w:tc>
        <w:tc>
          <w:tcPr>
            <w:tcW w:w="2474" w:type="dxa"/>
          </w:tcPr>
          <w:p w:rsidR="0044570D" w:rsidRPr="008A0B8F" w:rsidRDefault="0044570D" w:rsidP="00105506">
            <w:pPr>
              <w:widowControl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570D" w:rsidRPr="008A0B8F" w:rsidTr="00105506">
        <w:tc>
          <w:tcPr>
            <w:tcW w:w="3557" w:type="dxa"/>
            <w:gridSpan w:val="2"/>
          </w:tcPr>
          <w:p w:rsidR="0044570D" w:rsidRPr="008A0B8F" w:rsidRDefault="0044570D" w:rsidP="00105506">
            <w:pPr>
              <w:widowControl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44570D" w:rsidRPr="008A0B8F" w:rsidRDefault="0044570D" w:rsidP="00105506">
            <w:pPr>
              <w:widowControl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570D" w:rsidRPr="008A0B8F" w:rsidTr="00105506">
        <w:tc>
          <w:tcPr>
            <w:tcW w:w="2717" w:type="dxa"/>
          </w:tcPr>
          <w:p w:rsidR="0044570D" w:rsidRPr="008A0B8F" w:rsidRDefault="0044570D" w:rsidP="00105506">
            <w:pPr>
              <w:widowControl w:val="0"/>
              <w:snapToGri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0B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Керівник: 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70D" w:rsidRPr="00434DAC" w:rsidRDefault="0044570D" w:rsidP="00105506">
            <w:pPr>
              <w:widowControl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34DA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к.</w:t>
            </w:r>
            <w:r w:rsidR="003122ED" w:rsidRPr="00434DA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економ</w:t>
            </w:r>
            <w:r w:rsidRPr="00434DA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.н</w:t>
            </w:r>
            <w:proofErr w:type="spellEnd"/>
            <w:r w:rsidRPr="00434DA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., доцент</w:t>
            </w:r>
          </w:p>
          <w:p w:rsidR="0044570D" w:rsidRPr="00434DAC" w:rsidRDefault="003122ED" w:rsidP="00105506">
            <w:pPr>
              <w:widowControl w:val="0"/>
              <w:snapToGrid w:val="0"/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34DA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Олена БІНИЦЬКА</w:t>
            </w:r>
          </w:p>
        </w:tc>
      </w:tr>
      <w:tr w:rsidR="0044570D" w:rsidRPr="008A0B8F" w:rsidTr="00105506">
        <w:tc>
          <w:tcPr>
            <w:tcW w:w="2717" w:type="dxa"/>
          </w:tcPr>
          <w:p w:rsidR="0044570D" w:rsidRPr="008A0B8F" w:rsidRDefault="0044570D" w:rsidP="00105506">
            <w:pPr>
              <w:widowControl w:val="0"/>
              <w:snapToGri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70D" w:rsidRPr="00434DAC" w:rsidRDefault="0044570D" w:rsidP="00105506">
            <w:pPr>
              <w:widowControl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4DAC">
              <w:rPr>
                <w:rFonts w:ascii="Times New Roman" w:hAnsi="Times New Roman"/>
                <w:sz w:val="28"/>
                <w:szCs w:val="28"/>
                <w:lang w:eastAsia="ru-RU"/>
              </w:rPr>
              <w:t>(прізвище та ініціали)</w:t>
            </w:r>
          </w:p>
        </w:tc>
      </w:tr>
      <w:tr w:rsidR="0044570D" w:rsidRPr="008A0B8F" w:rsidTr="00105506">
        <w:tc>
          <w:tcPr>
            <w:tcW w:w="2717" w:type="dxa"/>
          </w:tcPr>
          <w:p w:rsidR="0044570D" w:rsidRPr="008A0B8F" w:rsidRDefault="0044570D" w:rsidP="00105506">
            <w:pPr>
              <w:widowControl w:val="0"/>
              <w:snapToGri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gridSpan w:val="2"/>
          </w:tcPr>
          <w:p w:rsidR="0044570D" w:rsidRPr="008A0B8F" w:rsidRDefault="0044570D" w:rsidP="00105506">
            <w:pPr>
              <w:widowControl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44570D" w:rsidRPr="008A0B8F" w:rsidTr="00105506">
        <w:tc>
          <w:tcPr>
            <w:tcW w:w="2717" w:type="dxa"/>
          </w:tcPr>
          <w:p w:rsidR="0044570D" w:rsidRPr="008A0B8F" w:rsidRDefault="0044570D" w:rsidP="00105506">
            <w:pPr>
              <w:widowControl w:val="0"/>
              <w:snapToGri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0B8F">
              <w:rPr>
                <w:rFonts w:ascii="Times New Roman" w:hAnsi="Times New Roman"/>
                <w:sz w:val="28"/>
                <w:szCs w:val="28"/>
                <w:lang w:eastAsia="ru-RU"/>
              </w:rPr>
              <w:t>Рецензент: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70D" w:rsidRPr="008A0B8F" w:rsidRDefault="006F7369" w:rsidP="006F7369">
            <w:pPr>
              <w:widowControl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Олександр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bookmarkEnd w:id="0"/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Галус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4570D" w:rsidRPr="008A0B8F" w:rsidTr="00105506">
        <w:tc>
          <w:tcPr>
            <w:tcW w:w="2717" w:type="dxa"/>
          </w:tcPr>
          <w:p w:rsidR="0044570D" w:rsidRPr="008A0B8F" w:rsidRDefault="0044570D" w:rsidP="00105506">
            <w:pPr>
              <w:widowControl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70D" w:rsidRPr="008A0B8F" w:rsidRDefault="0044570D" w:rsidP="00105506">
            <w:pPr>
              <w:widowControl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0B8F">
              <w:rPr>
                <w:rFonts w:ascii="Times New Roman" w:hAnsi="Times New Roman"/>
                <w:sz w:val="28"/>
                <w:szCs w:val="28"/>
                <w:lang w:eastAsia="ru-RU"/>
              </w:rPr>
              <w:t>(прізвище та ініціали)</w:t>
            </w:r>
          </w:p>
        </w:tc>
      </w:tr>
    </w:tbl>
    <w:p w:rsidR="0044570D" w:rsidRPr="008A0B8F" w:rsidRDefault="0044570D" w:rsidP="0044570D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4570D" w:rsidRPr="008A0B8F" w:rsidRDefault="0044570D" w:rsidP="0044570D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4570D" w:rsidRPr="008A0B8F" w:rsidRDefault="0044570D" w:rsidP="0044570D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4570D" w:rsidRPr="008A0B8F" w:rsidRDefault="0044570D" w:rsidP="0044570D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4570D" w:rsidRPr="008A0B8F" w:rsidRDefault="0044570D" w:rsidP="0044570D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4570D" w:rsidRPr="008A0B8F" w:rsidRDefault="0044570D" w:rsidP="0044570D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4570D" w:rsidRPr="008A0B8F" w:rsidRDefault="0044570D" w:rsidP="0044570D">
      <w:pPr>
        <w:widowControl w:val="0"/>
        <w:snapToGrid w:val="0"/>
        <w:spacing w:after="0" w:line="240" w:lineRule="auto"/>
        <w:jc w:val="center"/>
        <w:outlineLvl w:val="0"/>
        <w:rPr>
          <w:sz w:val="28"/>
          <w:szCs w:val="28"/>
        </w:rPr>
      </w:pPr>
    </w:p>
    <w:p w:rsidR="0044570D" w:rsidRPr="008A0B8F" w:rsidRDefault="0044570D" w:rsidP="0044570D">
      <w:pPr>
        <w:widowControl w:val="0"/>
        <w:snapToGrid w:val="0"/>
        <w:spacing w:after="0" w:line="240" w:lineRule="auto"/>
        <w:jc w:val="center"/>
        <w:outlineLvl w:val="0"/>
        <w:rPr>
          <w:sz w:val="28"/>
          <w:szCs w:val="28"/>
        </w:rPr>
      </w:pPr>
    </w:p>
    <w:p w:rsidR="0044570D" w:rsidRPr="008A0B8F" w:rsidRDefault="0044570D" w:rsidP="0044570D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4570D" w:rsidRPr="008A0B8F" w:rsidRDefault="0044570D" w:rsidP="0044570D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4570D" w:rsidRPr="008A0B8F" w:rsidRDefault="0044570D" w:rsidP="0044570D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4570D" w:rsidRPr="008A0B8F" w:rsidRDefault="0044570D" w:rsidP="0044570D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0B8F">
        <w:rPr>
          <w:rFonts w:ascii="Times New Roman" w:hAnsi="Times New Roman"/>
          <w:b/>
          <w:sz w:val="28"/>
          <w:szCs w:val="28"/>
          <w:lang w:eastAsia="ru-RU"/>
        </w:rPr>
        <w:t>Хмельницький – 2023 рік</w:t>
      </w:r>
    </w:p>
    <w:p w:rsidR="0044570D" w:rsidRPr="00313CD1" w:rsidRDefault="0044570D" w:rsidP="0044570D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13CD1">
        <w:rPr>
          <w:rFonts w:ascii="Times New Roman" w:hAnsi="Times New Roman"/>
          <w:b/>
          <w:sz w:val="28"/>
          <w:szCs w:val="28"/>
          <w:lang w:eastAsia="ru-RU"/>
        </w:rPr>
        <w:lastRenderedPageBreak/>
        <w:t>ЗМІСТ</w:t>
      </w:r>
    </w:p>
    <w:p w:rsidR="0044570D" w:rsidRPr="00313CD1" w:rsidRDefault="0044570D" w:rsidP="0044570D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570D" w:rsidRPr="008C095E" w:rsidRDefault="0044570D" w:rsidP="0044570D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13CD1">
        <w:rPr>
          <w:rFonts w:ascii="Times New Roman" w:hAnsi="Times New Roman"/>
          <w:b/>
          <w:sz w:val="28"/>
          <w:szCs w:val="28"/>
          <w:lang w:eastAsia="ru-RU"/>
        </w:rPr>
        <w:t xml:space="preserve">ВСТУП </w:t>
      </w:r>
      <w:r>
        <w:rPr>
          <w:rFonts w:ascii="Times New Roman" w:hAnsi="Times New Roman"/>
          <w:sz w:val="28"/>
          <w:szCs w:val="28"/>
          <w:lang w:eastAsia="ru-RU"/>
        </w:rPr>
        <w:t>……………………………………….………………………….…</w:t>
      </w:r>
      <w:r>
        <w:rPr>
          <w:rFonts w:ascii="Times New Roman" w:hAnsi="Times New Roman"/>
          <w:sz w:val="28"/>
          <w:szCs w:val="28"/>
          <w:lang w:val="ru-RU" w:eastAsia="ru-RU"/>
        </w:rPr>
        <w:t>3</w:t>
      </w:r>
    </w:p>
    <w:p w:rsidR="0044570D" w:rsidRPr="00D84399" w:rsidRDefault="0044570D" w:rsidP="00D84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CD1">
        <w:rPr>
          <w:rFonts w:ascii="Times New Roman" w:hAnsi="Times New Roman"/>
          <w:b/>
          <w:sz w:val="28"/>
          <w:szCs w:val="28"/>
          <w:lang w:eastAsia="ru-RU"/>
        </w:rPr>
        <w:t xml:space="preserve">РОЗДІЛ 1. </w:t>
      </w:r>
      <w:r w:rsidR="00D84399">
        <w:rPr>
          <w:rFonts w:ascii="Times New Roman" w:hAnsi="Times New Roman" w:cs="Times New Roman"/>
          <w:b/>
          <w:sz w:val="28"/>
          <w:szCs w:val="28"/>
        </w:rPr>
        <w:t>ТЕОРЕТИЧНІ ОСНОВИ СИСТЕМИ УПРАВЛІННЯ  ЗАКЛАДАМИ ЗАГАЛЬНОЇ СЕРЕДНЬОЇ ОСВІТИ</w:t>
      </w:r>
      <w:r w:rsidR="00D84399" w:rsidRPr="00D84399">
        <w:rPr>
          <w:rFonts w:ascii="Times New Roman" w:hAnsi="Times New Roman" w:cs="Times New Roman"/>
          <w:sz w:val="28"/>
          <w:szCs w:val="28"/>
        </w:rPr>
        <w:t>………………</w:t>
      </w:r>
      <w:r w:rsidR="00690F09">
        <w:rPr>
          <w:rFonts w:ascii="Times New Roman" w:hAnsi="Times New Roman" w:cs="Times New Roman"/>
          <w:sz w:val="28"/>
          <w:szCs w:val="28"/>
        </w:rPr>
        <w:t>….</w:t>
      </w:r>
      <w:r w:rsidR="00D84399" w:rsidRPr="00D84399">
        <w:rPr>
          <w:rFonts w:ascii="Times New Roman" w:hAnsi="Times New Roman" w:cs="Times New Roman"/>
          <w:sz w:val="28"/>
          <w:szCs w:val="28"/>
        </w:rPr>
        <w:t>……</w:t>
      </w:r>
      <w:r w:rsidR="000441D7">
        <w:rPr>
          <w:rFonts w:ascii="Times New Roman" w:hAnsi="Times New Roman"/>
          <w:sz w:val="28"/>
          <w:szCs w:val="28"/>
          <w:lang w:val="ru-RU" w:eastAsia="ru-RU"/>
        </w:rPr>
        <w:t>7</w:t>
      </w:r>
    </w:p>
    <w:p w:rsidR="0044570D" w:rsidRPr="008C095E" w:rsidRDefault="0044570D" w:rsidP="0044570D">
      <w:pPr>
        <w:widowControl w:val="0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13CD1">
        <w:rPr>
          <w:rFonts w:ascii="Times New Roman" w:hAnsi="Times New Roman"/>
          <w:sz w:val="28"/>
          <w:szCs w:val="28"/>
          <w:lang w:eastAsia="ru-RU"/>
        </w:rPr>
        <w:t>1.1</w:t>
      </w:r>
      <w:r w:rsidR="00776DF6">
        <w:rPr>
          <w:rFonts w:ascii="Times New Roman" w:hAnsi="Times New Roman"/>
          <w:sz w:val="28"/>
          <w:szCs w:val="28"/>
          <w:lang w:eastAsia="ru-RU"/>
        </w:rPr>
        <w:t>.</w:t>
      </w:r>
      <w:r w:rsidRPr="00313C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6DF6" w:rsidRPr="00776DF6">
        <w:rPr>
          <w:rFonts w:ascii="Times New Roman" w:hAnsi="Times New Roman" w:cs="Times New Roman"/>
          <w:sz w:val="28"/>
          <w:szCs w:val="28"/>
        </w:rPr>
        <w:t>Зміст та основні компоненти системи управління заклад</w:t>
      </w:r>
      <w:r w:rsidR="00530372">
        <w:rPr>
          <w:rFonts w:ascii="Times New Roman" w:hAnsi="Times New Roman" w:cs="Times New Roman"/>
          <w:sz w:val="28"/>
          <w:szCs w:val="28"/>
        </w:rPr>
        <w:t>ами</w:t>
      </w:r>
      <w:r w:rsidR="00776DF6" w:rsidRPr="00776DF6">
        <w:rPr>
          <w:rFonts w:ascii="Times New Roman" w:hAnsi="Times New Roman" w:cs="Times New Roman"/>
          <w:sz w:val="28"/>
          <w:szCs w:val="28"/>
        </w:rPr>
        <w:t xml:space="preserve"> освіти</w:t>
      </w:r>
      <w:r w:rsidR="00776DF6">
        <w:rPr>
          <w:rFonts w:ascii="Times New Roman" w:hAnsi="Times New Roman"/>
          <w:sz w:val="28"/>
          <w:szCs w:val="28"/>
          <w:lang w:eastAsia="ru-RU"/>
        </w:rPr>
        <w:t>…………………………………………………………………………</w:t>
      </w:r>
      <w:r>
        <w:rPr>
          <w:rFonts w:ascii="Times New Roman" w:hAnsi="Times New Roman"/>
          <w:sz w:val="28"/>
          <w:szCs w:val="28"/>
          <w:lang w:eastAsia="ru-RU"/>
        </w:rPr>
        <w:t>……</w:t>
      </w:r>
      <w:r w:rsidR="000441D7">
        <w:rPr>
          <w:rFonts w:ascii="Times New Roman" w:hAnsi="Times New Roman"/>
          <w:sz w:val="28"/>
          <w:szCs w:val="28"/>
          <w:lang w:val="ru-RU" w:eastAsia="ru-RU"/>
        </w:rPr>
        <w:t>7</w:t>
      </w:r>
    </w:p>
    <w:p w:rsidR="0044570D" w:rsidRPr="00313CD1" w:rsidRDefault="0044570D" w:rsidP="0044570D">
      <w:pPr>
        <w:widowControl w:val="0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CD1">
        <w:rPr>
          <w:rFonts w:ascii="Times New Roman" w:hAnsi="Times New Roman"/>
          <w:sz w:val="28"/>
          <w:szCs w:val="28"/>
          <w:lang w:eastAsia="ru-RU"/>
        </w:rPr>
        <w:t>1.2</w:t>
      </w:r>
      <w:r w:rsidR="00A2604A">
        <w:rPr>
          <w:rFonts w:ascii="Times New Roman" w:hAnsi="Times New Roman"/>
          <w:sz w:val="28"/>
          <w:szCs w:val="28"/>
          <w:lang w:eastAsia="ru-RU"/>
        </w:rPr>
        <w:t>.</w:t>
      </w:r>
      <w:r w:rsidRPr="00313C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3C39" w:rsidRPr="00863C39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Методологічні основи системи управління закладами освіти</w:t>
      </w:r>
      <w:r w:rsidR="00863C39">
        <w:rPr>
          <w:rFonts w:ascii="Times New Roman" w:hAnsi="Times New Roman"/>
          <w:sz w:val="28"/>
          <w:szCs w:val="28"/>
          <w:lang w:eastAsia="ru-RU"/>
        </w:rPr>
        <w:t xml:space="preserve"> …</w:t>
      </w:r>
      <w:r>
        <w:rPr>
          <w:rFonts w:ascii="Times New Roman" w:hAnsi="Times New Roman"/>
          <w:sz w:val="28"/>
          <w:szCs w:val="28"/>
          <w:lang w:val="ru-RU" w:eastAsia="ru-RU"/>
        </w:rPr>
        <w:t>...</w:t>
      </w:r>
      <w:r w:rsidR="000441D7">
        <w:rPr>
          <w:rFonts w:ascii="Times New Roman" w:hAnsi="Times New Roman"/>
          <w:sz w:val="28"/>
          <w:szCs w:val="28"/>
          <w:lang w:eastAsia="ru-RU"/>
        </w:rPr>
        <w:t>.13</w:t>
      </w:r>
    </w:p>
    <w:p w:rsidR="0044570D" w:rsidRPr="00313CD1" w:rsidRDefault="0044570D" w:rsidP="0044570D">
      <w:pPr>
        <w:widowControl w:val="0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CD1">
        <w:rPr>
          <w:rFonts w:ascii="Times New Roman" w:hAnsi="Times New Roman"/>
          <w:sz w:val="28"/>
          <w:szCs w:val="28"/>
          <w:lang w:eastAsia="ru-RU"/>
        </w:rPr>
        <w:t>1.3</w:t>
      </w:r>
      <w:r w:rsidR="00A2604A">
        <w:rPr>
          <w:rFonts w:ascii="Times New Roman" w:hAnsi="Times New Roman"/>
          <w:sz w:val="28"/>
          <w:szCs w:val="28"/>
          <w:lang w:eastAsia="ru-RU"/>
        </w:rPr>
        <w:t>.</w:t>
      </w:r>
      <w:r w:rsidRPr="00313C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604A" w:rsidRPr="00A2604A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 сучасних підходів до визначення методів управління закладами загальної середньої освіти</w:t>
      </w:r>
      <w:r w:rsidR="00A2604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…</w:t>
      </w:r>
      <w:r w:rsidR="00A2604A">
        <w:rPr>
          <w:rFonts w:ascii="Times New Roman" w:hAnsi="Times New Roman"/>
          <w:sz w:val="28"/>
          <w:szCs w:val="28"/>
          <w:lang w:val="ru-RU" w:eastAsia="ru-RU"/>
        </w:rPr>
        <w:t>…………………………………</w:t>
      </w:r>
      <w:r w:rsidR="00690F09">
        <w:rPr>
          <w:rFonts w:ascii="Times New Roman" w:hAnsi="Times New Roman"/>
          <w:sz w:val="28"/>
          <w:szCs w:val="28"/>
          <w:lang w:val="ru-RU" w:eastAsia="ru-RU"/>
        </w:rPr>
        <w:t>..</w:t>
      </w:r>
      <w:r w:rsidR="00A2604A">
        <w:rPr>
          <w:rFonts w:ascii="Times New Roman" w:hAnsi="Times New Roman"/>
          <w:sz w:val="28"/>
          <w:szCs w:val="28"/>
          <w:lang w:val="ru-RU" w:eastAsia="ru-RU"/>
        </w:rPr>
        <w:t>….</w:t>
      </w:r>
      <w:r w:rsidR="000441D7">
        <w:rPr>
          <w:rFonts w:ascii="Times New Roman" w:hAnsi="Times New Roman"/>
          <w:sz w:val="28"/>
          <w:szCs w:val="28"/>
          <w:lang w:eastAsia="ru-RU"/>
        </w:rPr>
        <w:t>..22</w:t>
      </w:r>
    </w:p>
    <w:p w:rsidR="0044570D" w:rsidRPr="0028500C" w:rsidRDefault="0044570D" w:rsidP="002850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3CD1">
        <w:rPr>
          <w:rFonts w:ascii="Times New Roman" w:hAnsi="Times New Roman"/>
          <w:b/>
          <w:sz w:val="28"/>
          <w:szCs w:val="28"/>
          <w:lang w:eastAsia="ru-RU"/>
        </w:rPr>
        <w:t>РОЗДІЛ 2</w:t>
      </w:r>
      <w:r w:rsidRPr="0015410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90F09">
        <w:rPr>
          <w:rFonts w:ascii="Times New Roman" w:hAnsi="Times New Roman" w:cs="Times New Roman"/>
          <w:b/>
          <w:sz w:val="28"/>
          <w:szCs w:val="28"/>
          <w:lang w:eastAsia="ru-RU"/>
        </w:rPr>
        <w:t>ОРГАНІЗАЦІЙНО-</w:t>
      </w:r>
      <w:r w:rsidR="0028500C" w:rsidRPr="00690F09">
        <w:rPr>
          <w:rFonts w:ascii="Times New Roman" w:hAnsi="Times New Roman" w:cs="Times New Roman"/>
          <w:b/>
          <w:sz w:val="28"/>
          <w:szCs w:val="28"/>
        </w:rPr>
        <w:t>ПЕДАГОГІЧНІ УМОВИ  ВПРОВАДЖЕННЯ</w:t>
      </w:r>
      <w:r w:rsidR="00690F09" w:rsidRPr="00690F09">
        <w:rPr>
          <w:rFonts w:ascii="Times New Roman" w:hAnsi="Times New Roman" w:cs="Times New Roman"/>
          <w:b/>
          <w:sz w:val="28"/>
          <w:szCs w:val="28"/>
        </w:rPr>
        <w:t xml:space="preserve"> МЕТОДІВ УПРАВЛІННЯ </w:t>
      </w:r>
      <w:r w:rsidR="0028500C" w:rsidRPr="00690F09">
        <w:rPr>
          <w:rFonts w:ascii="Times New Roman" w:hAnsi="Times New Roman" w:cs="Times New Roman"/>
          <w:b/>
          <w:sz w:val="28"/>
          <w:szCs w:val="28"/>
        </w:rPr>
        <w:t>ЗАКЛАДА</w:t>
      </w:r>
      <w:r w:rsidR="00690F09" w:rsidRPr="00690F09">
        <w:rPr>
          <w:rFonts w:ascii="Times New Roman" w:hAnsi="Times New Roman" w:cs="Times New Roman"/>
          <w:b/>
          <w:sz w:val="28"/>
          <w:szCs w:val="28"/>
        </w:rPr>
        <w:t>МИ</w:t>
      </w:r>
      <w:r w:rsidR="0028500C" w:rsidRPr="00690F09">
        <w:rPr>
          <w:rFonts w:ascii="Times New Roman" w:hAnsi="Times New Roman" w:cs="Times New Roman"/>
          <w:b/>
          <w:sz w:val="28"/>
          <w:szCs w:val="28"/>
        </w:rPr>
        <w:t xml:space="preserve"> ЗАГАЛЬНОЇ СЕРЕДНЬОЇ ОСВІТИ</w:t>
      </w:r>
      <w:r>
        <w:rPr>
          <w:rFonts w:ascii="Times New Roman" w:hAnsi="Times New Roman"/>
          <w:sz w:val="28"/>
          <w:szCs w:val="28"/>
          <w:lang w:eastAsia="ru-RU"/>
        </w:rPr>
        <w:t>…</w:t>
      </w:r>
      <w:r w:rsidR="00690F09">
        <w:rPr>
          <w:rFonts w:ascii="Times New Roman" w:hAnsi="Times New Roman"/>
          <w:sz w:val="28"/>
          <w:szCs w:val="28"/>
          <w:lang w:eastAsia="ru-RU"/>
        </w:rPr>
        <w:t>……………………………………</w:t>
      </w:r>
      <w:r w:rsidR="00DF03FA">
        <w:rPr>
          <w:rFonts w:ascii="Times New Roman" w:hAnsi="Times New Roman"/>
          <w:sz w:val="28"/>
          <w:szCs w:val="28"/>
          <w:lang w:eastAsia="ru-RU"/>
        </w:rPr>
        <w:t>...33</w:t>
      </w:r>
    </w:p>
    <w:p w:rsidR="0044570D" w:rsidRPr="00370B0C" w:rsidRDefault="0044570D" w:rsidP="00370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D1">
        <w:rPr>
          <w:rFonts w:ascii="Times New Roman" w:hAnsi="Times New Roman"/>
          <w:sz w:val="28"/>
          <w:szCs w:val="28"/>
          <w:lang w:eastAsia="ru-RU"/>
        </w:rPr>
        <w:t>2.1</w:t>
      </w:r>
      <w:r w:rsidR="00370B0C">
        <w:rPr>
          <w:rFonts w:ascii="Times New Roman" w:hAnsi="Times New Roman"/>
          <w:sz w:val="28"/>
          <w:szCs w:val="28"/>
          <w:lang w:eastAsia="ru-RU"/>
        </w:rPr>
        <w:t>.</w:t>
      </w:r>
      <w:r w:rsidRPr="00313C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0B0C" w:rsidRPr="00370B0C">
        <w:rPr>
          <w:rFonts w:ascii="Times New Roman" w:hAnsi="Times New Roman" w:cs="Times New Roman"/>
          <w:sz w:val="28"/>
          <w:szCs w:val="28"/>
        </w:rPr>
        <w:t>Розвиток корпоративної культури в закладі загальної середньої освіти</w:t>
      </w:r>
      <w:r w:rsidR="00370B0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690F09">
        <w:rPr>
          <w:rFonts w:ascii="Times New Roman" w:hAnsi="Times New Roman" w:cs="Times New Roman"/>
          <w:sz w:val="28"/>
          <w:szCs w:val="28"/>
        </w:rPr>
        <w:t>…</w:t>
      </w:r>
      <w:r w:rsidR="00370B0C">
        <w:rPr>
          <w:rFonts w:ascii="Times New Roman" w:hAnsi="Times New Roman" w:cs="Times New Roman"/>
          <w:sz w:val="28"/>
          <w:szCs w:val="28"/>
        </w:rPr>
        <w:t>..</w:t>
      </w:r>
      <w:r w:rsidR="00DF03FA">
        <w:rPr>
          <w:rFonts w:ascii="Times New Roman" w:hAnsi="Times New Roman"/>
          <w:sz w:val="28"/>
          <w:szCs w:val="28"/>
          <w:lang w:eastAsia="ru-RU"/>
        </w:rPr>
        <w:t>33</w:t>
      </w:r>
    </w:p>
    <w:p w:rsidR="0044570D" w:rsidRPr="00920C19" w:rsidRDefault="0044570D" w:rsidP="0044570D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C19">
        <w:rPr>
          <w:rFonts w:ascii="Times New Roman" w:hAnsi="Times New Roman"/>
          <w:sz w:val="28"/>
          <w:szCs w:val="28"/>
          <w:lang w:eastAsia="ru-RU"/>
        </w:rPr>
        <w:t>2.2</w:t>
      </w:r>
      <w:r w:rsidR="0024279B">
        <w:rPr>
          <w:rFonts w:ascii="Times New Roman" w:hAnsi="Times New Roman"/>
          <w:sz w:val="28"/>
          <w:szCs w:val="28"/>
          <w:lang w:eastAsia="ru-RU"/>
        </w:rPr>
        <w:t>.</w:t>
      </w:r>
      <w:r w:rsidRPr="00920C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304F" w:rsidRPr="00920C19">
        <w:rPr>
          <w:rFonts w:ascii="Times New Roman" w:hAnsi="Times New Roman" w:cs="Times New Roman"/>
          <w:sz w:val="28"/>
          <w:szCs w:val="28"/>
        </w:rPr>
        <w:t xml:space="preserve">Використання інформаційно-комунікаційних технологій </w:t>
      </w:r>
      <w:r w:rsidRPr="00920C19">
        <w:rPr>
          <w:rFonts w:ascii="Times New Roman" w:hAnsi="Times New Roman" w:cs="Times New Roman"/>
          <w:sz w:val="28"/>
          <w:szCs w:val="28"/>
        </w:rPr>
        <w:t xml:space="preserve">в освітньому </w:t>
      </w:r>
      <w:r w:rsidR="00FB304F" w:rsidRPr="00920C19">
        <w:rPr>
          <w:rFonts w:ascii="Times New Roman" w:hAnsi="Times New Roman" w:cs="Times New Roman"/>
          <w:sz w:val="28"/>
          <w:szCs w:val="28"/>
        </w:rPr>
        <w:t xml:space="preserve">процесі в ЗЗСО </w:t>
      </w:r>
      <w:r w:rsidR="00FB304F" w:rsidRPr="00920C19">
        <w:rPr>
          <w:rFonts w:ascii="Times New Roman" w:hAnsi="Times New Roman"/>
          <w:sz w:val="28"/>
          <w:szCs w:val="28"/>
          <w:lang w:eastAsia="ru-RU"/>
        </w:rPr>
        <w:t xml:space="preserve"> …………………………………</w:t>
      </w:r>
      <w:r w:rsidRPr="00920C19">
        <w:rPr>
          <w:rFonts w:ascii="Times New Roman" w:hAnsi="Times New Roman"/>
          <w:sz w:val="28"/>
          <w:szCs w:val="28"/>
          <w:lang w:eastAsia="ru-RU"/>
        </w:rPr>
        <w:t>…………</w:t>
      </w:r>
      <w:r w:rsidR="00690F09">
        <w:rPr>
          <w:rFonts w:ascii="Times New Roman" w:hAnsi="Times New Roman"/>
          <w:sz w:val="28"/>
          <w:szCs w:val="28"/>
          <w:lang w:eastAsia="ru-RU"/>
        </w:rPr>
        <w:t>….</w:t>
      </w:r>
      <w:r w:rsidRPr="00920C19">
        <w:rPr>
          <w:rFonts w:ascii="Times New Roman" w:hAnsi="Times New Roman"/>
          <w:sz w:val="28"/>
          <w:szCs w:val="28"/>
          <w:lang w:val="ru-RU" w:eastAsia="ru-RU"/>
        </w:rPr>
        <w:t>...</w:t>
      </w:r>
      <w:r w:rsidR="00291C67">
        <w:rPr>
          <w:rFonts w:ascii="Times New Roman" w:hAnsi="Times New Roman"/>
          <w:sz w:val="28"/>
          <w:szCs w:val="28"/>
          <w:lang w:eastAsia="ru-RU"/>
        </w:rPr>
        <w:t>…4</w:t>
      </w:r>
      <w:r w:rsidRPr="00920C19">
        <w:rPr>
          <w:rFonts w:ascii="Times New Roman" w:hAnsi="Times New Roman"/>
          <w:sz w:val="28"/>
          <w:szCs w:val="28"/>
          <w:lang w:eastAsia="ru-RU"/>
        </w:rPr>
        <w:t>4</w:t>
      </w:r>
    </w:p>
    <w:p w:rsidR="0044570D" w:rsidRPr="00690F09" w:rsidRDefault="0044570D" w:rsidP="0044570D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90F09">
        <w:rPr>
          <w:rFonts w:ascii="Times New Roman" w:hAnsi="Times New Roman"/>
          <w:sz w:val="28"/>
          <w:szCs w:val="28"/>
          <w:lang w:eastAsia="ru-RU"/>
        </w:rPr>
        <w:t>2.3</w:t>
      </w:r>
      <w:r w:rsidR="0024279B" w:rsidRPr="00690F09">
        <w:rPr>
          <w:rFonts w:ascii="Times New Roman" w:hAnsi="Times New Roman"/>
          <w:sz w:val="28"/>
          <w:szCs w:val="28"/>
          <w:lang w:eastAsia="ru-RU"/>
        </w:rPr>
        <w:t>.</w:t>
      </w:r>
      <w:r w:rsidRPr="00690F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279B" w:rsidRPr="00690F09">
        <w:rPr>
          <w:rStyle w:val="y2iqfc"/>
          <w:rFonts w:ascii="Times New Roman" w:hAnsi="Times New Roman" w:cs="Times New Roman"/>
          <w:sz w:val="28"/>
          <w:szCs w:val="28"/>
        </w:rPr>
        <w:t>Реклама як засіб інформаційного маркетингу закладу загальної середньої освіти</w:t>
      </w:r>
      <w:r w:rsidR="0024279B" w:rsidRPr="00690F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0F09">
        <w:rPr>
          <w:rFonts w:ascii="Times New Roman" w:hAnsi="Times New Roman"/>
          <w:sz w:val="28"/>
          <w:szCs w:val="28"/>
          <w:lang w:eastAsia="ru-RU"/>
        </w:rPr>
        <w:t>…………</w:t>
      </w:r>
      <w:r w:rsidR="0024279B" w:rsidRPr="00690F09">
        <w:rPr>
          <w:rFonts w:ascii="Times New Roman" w:hAnsi="Times New Roman"/>
          <w:sz w:val="28"/>
          <w:szCs w:val="28"/>
          <w:lang w:eastAsia="ru-RU"/>
        </w:rPr>
        <w:t>……………………………………………</w:t>
      </w:r>
      <w:r w:rsidRPr="00690F09">
        <w:rPr>
          <w:rFonts w:ascii="Times New Roman" w:hAnsi="Times New Roman"/>
          <w:sz w:val="28"/>
          <w:szCs w:val="28"/>
          <w:lang w:val="ru-RU" w:eastAsia="ru-RU"/>
        </w:rPr>
        <w:t>…</w:t>
      </w:r>
      <w:r w:rsidR="00690F09">
        <w:rPr>
          <w:rFonts w:ascii="Times New Roman" w:hAnsi="Times New Roman"/>
          <w:sz w:val="28"/>
          <w:szCs w:val="28"/>
          <w:lang w:val="ru-RU" w:eastAsia="ru-RU"/>
        </w:rPr>
        <w:t>……</w:t>
      </w:r>
      <w:r w:rsidRPr="00690F09">
        <w:rPr>
          <w:rFonts w:ascii="Times New Roman" w:hAnsi="Times New Roman"/>
          <w:sz w:val="28"/>
          <w:szCs w:val="28"/>
          <w:lang w:eastAsia="ru-RU"/>
        </w:rPr>
        <w:t>…</w:t>
      </w:r>
      <w:r w:rsidR="00291C67">
        <w:rPr>
          <w:rFonts w:ascii="Times New Roman" w:hAnsi="Times New Roman"/>
          <w:sz w:val="28"/>
          <w:szCs w:val="28"/>
          <w:lang w:val="ru-RU" w:eastAsia="ru-RU"/>
        </w:rPr>
        <w:t>52</w:t>
      </w:r>
    </w:p>
    <w:p w:rsidR="0044570D" w:rsidRPr="008C095E" w:rsidRDefault="0044570D" w:rsidP="0044570D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13CD1">
        <w:rPr>
          <w:rFonts w:ascii="Times New Roman" w:hAnsi="Times New Roman"/>
          <w:b/>
          <w:sz w:val="28"/>
          <w:szCs w:val="28"/>
          <w:lang w:eastAsia="ru-RU"/>
        </w:rPr>
        <w:t>ВИСНОВКИ</w:t>
      </w:r>
      <w:r>
        <w:rPr>
          <w:rFonts w:ascii="Times New Roman" w:hAnsi="Times New Roman"/>
          <w:sz w:val="28"/>
          <w:szCs w:val="28"/>
          <w:lang w:eastAsia="ru-RU"/>
        </w:rPr>
        <w:t>………………………………………..……….………</w:t>
      </w:r>
      <w:r>
        <w:rPr>
          <w:rFonts w:ascii="Times New Roman" w:hAnsi="Times New Roman"/>
          <w:sz w:val="28"/>
          <w:szCs w:val="28"/>
          <w:lang w:val="ru-RU" w:eastAsia="ru-RU"/>
        </w:rPr>
        <w:t>….</w:t>
      </w:r>
      <w:r>
        <w:rPr>
          <w:rFonts w:ascii="Times New Roman" w:hAnsi="Times New Roman"/>
          <w:sz w:val="28"/>
          <w:szCs w:val="28"/>
          <w:lang w:eastAsia="ru-RU"/>
        </w:rPr>
        <w:t>...</w:t>
      </w:r>
      <w:r w:rsidR="00291C67">
        <w:rPr>
          <w:rFonts w:ascii="Times New Roman" w:hAnsi="Times New Roman"/>
          <w:sz w:val="28"/>
          <w:szCs w:val="28"/>
          <w:lang w:val="ru-RU" w:eastAsia="ru-RU"/>
        </w:rPr>
        <w:t>62</w:t>
      </w:r>
    </w:p>
    <w:p w:rsidR="0044570D" w:rsidRPr="008C095E" w:rsidRDefault="0044570D" w:rsidP="0044570D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13CD1">
        <w:rPr>
          <w:rFonts w:ascii="Times New Roman" w:hAnsi="Times New Roman"/>
          <w:b/>
          <w:sz w:val="28"/>
          <w:szCs w:val="28"/>
          <w:lang w:eastAsia="ru-RU"/>
        </w:rPr>
        <w:t>СПИСОК ВИКОРИСТАНИХ</w:t>
      </w:r>
      <w:r w:rsidRPr="00313CD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13CD1">
        <w:rPr>
          <w:rFonts w:ascii="Times New Roman" w:hAnsi="Times New Roman"/>
          <w:b/>
          <w:sz w:val="28"/>
          <w:szCs w:val="28"/>
          <w:lang w:eastAsia="ru-RU"/>
        </w:rPr>
        <w:t>ДЖЕРЕЛ</w:t>
      </w:r>
      <w:r>
        <w:rPr>
          <w:rFonts w:ascii="Times New Roman" w:hAnsi="Times New Roman"/>
          <w:sz w:val="28"/>
          <w:szCs w:val="28"/>
          <w:lang w:eastAsia="ru-RU"/>
        </w:rPr>
        <w:t xml:space="preserve"> ………………...……</w:t>
      </w:r>
      <w:r>
        <w:rPr>
          <w:rFonts w:ascii="Times New Roman" w:hAnsi="Times New Roman"/>
          <w:sz w:val="28"/>
          <w:szCs w:val="28"/>
          <w:lang w:val="ru-RU" w:eastAsia="ru-RU"/>
        </w:rPr>
        <w:t>..…</w:t>
      </w:r>
      <w:r>
        <w:rPr>
          <w:rFonts w:ascii="Times New Roman" w:hAnsi="Times New Roman"/>
          <w:sz w:val="28"/>
          <w:szCs w:val="28"/>
          <w:lang w:eastAsia="ru-RU"/>
        </w:rPr>
        <w:t>…</w:t>
      </w:r>
      <w:r w:rsidR="00291C67">
        <w:rPr>
          <w:rFonts w:ascii="Times New Roman" w:hAnsi="Times New Roman"/>
          <w:sz w:val="28"/>
          <w:szCs w:val="28"/>
          <w:lang w:val="ru-RU" w:eastAsia="ru-RU"/>
        </w:rPr>
        <w:t>65</w:t>
      </w:r>
    </w:p>
    <w:p w:rsidR="00211454" w:rsidRDefault="00211454">
      <w:pPr>
        <w:rPr>
          <w:lang w:val="ru-RU"/>
        </w:rPr>
      </w:pPr>
    </w:p>
    <w:p w:rsidR="002B0CFB" w:rsidRDefault="002B0CFB">
      <w:pPr>
        <w:rPr>
          <w:lang w:val="ru-RU"/>
        </w:rPr>
      </w:pPr>
    </w:p>
    <w:p w:rsidR="002B0CFB" w:rsidRDefault="002B0CFB">
      <w:pPr>
        <w:rPr>
          <w:lang w:val="ru-RU"/>
        </w:rPr>
      </w:pPr>
    </w:p>
    <w:p w:rsidR="002B0CFB" w:rsidRDefault="002B0CFB">
      <w:pPr>
        <w:rPr>
          <w:lang w:val="ru-RU"/>
        </w:rPr>
      </w:pPr>
    </w:p>
    <w:p w:rsidR="002B0CFB" w:rsidRDefault="002B0CFB">
      <w:pPr>
        <w:rPr>
          <w:lang w:val="ru-RU"/>
        </w:rPr>
      </w:pPr>
    </w:p>
    <w:p w:rsidR="002B0CFB" w:rsidRDefault="002B0CFB">
      <w:pPr>
        <w:rPr>
          <w:lang w:val="ru-RU"/>
        </w:rPr>
      </w:pPr>
    </w:p>
    <w:p w:rsidR="002B0CFB" w:rsidRDefault="002B0CFB">
      <w:pPr>
        <w:rPr>
          <w:lang w:val="ru-RU"/>
        </w:rPr>
      </w:pPr>
    </w:p>
    <w:p w:rsidR="002B0CFB" w:rsidRDefault="002B0CFB">
      <w:pPr>
        <w:rPr>
          <w:lang w:val="ru-RU"/>
        </w:rPr>
      </w:pPr>
    </w:p>
    <w:p w:rsidR="00616DBB" w:rsidRDefault="00616DBB" w:rsidP="002B0C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ВСТУП</w:t>
      </w:r>
    </w:p>
    <w:p w:rsidR="00616DBB" w:rsidRDefault="00616DBB" w:rsidP="002B0C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AFB" w:rsidRPr="00275AFB" w:rsidRDefault="00275AFB" w:rsidP="00275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275AFB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Актуальність дослідження.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Pr="00275AF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В умовах трансформаційних змін в освіті нагальними є питання продуктивності освіти та рівня компетентності і вмотивованості працівників, які здійснюють освітній процес, що може бути розглянуто як показник якості освіти. </w:t>
      </w:r>
      <w:r w:rsidRPr="00275AFB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Рейтинг закладу загальної середньої освіти є ієрархічною системою та залежить від ефективності управління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>, зокрема маркетингової стратегії, впровадження методів управління та використання інформаційно-комунікаційних технологій, маркетингових комунікацій тощо.</w:t>
      </w:r>
    </w:p>
    <w:p w:rsidR="00616DBB" w:rsidRPr="00744AE5" w:rsidRDefault="00275AFB" w:rsidP="00616D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 сьогодні с</w:t>
      </w:r>
      <w:r w:rsidR="00616DBB"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истема освіти переживає складний період оновлення. </w:t>
      </w:r>
      <w:r w:rsidR="00EA3797">
        <w:rPr>
          <w:rFonts w:ascii="Times New Roman" w:eastAsia="Times New Roman" w:hAnsi="Times New Roman" w:cs="Times New Roman"/>
          <w:sz w:val="28"/>
          <w:szCs w:val="28"/>
          <w:lang w:eastAsia="uk-UA"/>
        </w:rPr>
        <w:t>Пріоритетним</w:t>
      </w:r>
      <w:r w:rsidR="00616DBB"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завданням на </w:t>
      </w:r>
      <w:r w:rsidR="00616DBB" w:rsidRPr="00616DBB">
        <w:rPr>
          <w:rFonts w:ascii="Times New Roman" w:eastAsia="Times New Roman" w:hAnsi="Times New Roman" w:cs="Times New Roman"/>
          <w:sz w:val="28"/>
          <w:szCs w:val="28"/>
          <w:lang w:eastAsia="uk-UA"/>
        </w:rPr>
        <w:t>сучасному</w:t>
      </w:r>
      <w:r w:rsidR="00616DBB"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етапі є пошук </w:t>
      </w:r>
      <w:r w:rsidR="00616DBB" w:rsidRPr="00616DBB">
        <w:rPr>
          <w:rFonts w:ascii="Times New Roman" w:eastAsia="Times New Roman" w:hAnsi="Times New Roman" w:cs="Times New Roman"/>
          <w:sz w:val="28"/>
          <w:szCs w:val="28"/>
          <w:lang w:eastAsia="uk-UA"/>
        </w:rPr>
        <w:t>оптимальної стратегії</w:t>
      </w:r>
      <w:r w:rsidR="00616DBB"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управл</w:t>
      </w:r>
      <w:r w:rsidR="00616DBB" w:rsidRPr="00616DBB">
        <w:rPr>
          <w:rFonts w:ascii="Times New Roman" w:eastAsia="Times New Roman" w:hAnsi="Times New Roman" w:cs="Times New Roman"/>
          <w:sz w:val="28"/>
          <w:szCs w:val="28"/>
          <w:lang w:eastAsia="uk-UA"/>
        </w:rPr>
        <w:t>іння закладом освіти</w:t>
      </w:r>
      <w:r w:rsidR="00616DBB"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616DBB" w:rsidRPr="00616D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формується 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засадах </w:t>
      </w:r>
      <w:r w:rsidR="00616DBB"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демокр</w:t>
      </w:r>
      <w:r w:rsidR="00616DBB" w:rsidRPr="00616DBB">
        <w:rPr>
          <w:rFonts w:ascii="Times New Roman" w:eastAsia="Times New Roman" w:hAnsi="Times New Roman" w:cs="Times New Roman"/>
          <w:sz w:val="28"/>
          <w:szCs w:val="28"/>
          <w:lang w:eastAsia="uk-UA"/>
        </w:rPr>
        <w:t>атії, громадянськ</w:t>
      </w:r>
      <w:r w:rsidR="00EA3797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616DBB" w:rsidRPr="00616D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позиції,</w:t>
      </w:r>
      <w:r w:rsidR="00616DBB"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національної культури та новому розумінню явища глобалізації освіти.</w:t>
      </w:r>
    </w:p>
    <w:p w:rsidR="00616DBB" w:rsidRPr="00616DBB" w:rsidRDefault="00616DBB" w:rsidP="00616D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Система управління </w:t>
      </w:r>
      <w:r w:rsidRPr="00616DB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закладом загальної середньої освіти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84399">
        <w:rPr>
          <w:rFonts w:ascii="Times New Roman" w:eastAsia="Times New Roman" w:hAnsi="Times New Roman" w:cs="Times New Roman"/>
          <w:sz w:val="28"/>
          <w:szCs w:val="28"/>
          <w:lang w:eastAsia="uk-UA"/>
        </w:rPr>
        <w:t>‒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 сукупність скоординованих, взаємозалеж</w:t>
      </w:r>
      <w:r w:rsidRPr="00616DBB">
        <w:rPr>
          <w:rFonts w:ascii="Times New Roman" w:eastAsia="Times New Roman" w:hAnsi="Times New Roman" w:cs="Times New Roman"/>
          <w:sz w:val="28"/>
          <w:szCs w:val="28"/>
          <w:lang w:eastAsia="uk-UA"/>
        </w:rPr>
        <w:t>них між собою заходів, спрямованих на досягнення мети закладу освіти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r w:rsidR="0012660B">
        <w:rPr>
          <w:rFonts w:ascii="Times New Roman" w:eastAsia="Times New Roman" w:hAnsi="Times New Roman" w:cs="Times New Roman"/>
          <w:sz w:val="28"/>
          <w:szCs w:val="28"/>
          <w:lang w:eastAsia="uk-UA"/>
        </w:rPr>
        <w:t>Чільне місце в організації та</w:t>
      </w:r>
      <w:r w:rsidR="008D31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кої діяльності займає керівник, який здійснює 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управлінські функції, </w:t>
      </w:r>
      <w:r w:rsidR="008D31DE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впроваджує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принцип</w:t>
      </w:r>
      <w:r w:rsidR="008D31DE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D31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</w:t>
      </w:r>
      <w:r w:rsidR="008D31DE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управління. </w:t>
      </w:r>
    </w:p>
    <w:p w:rsidR="00616DBB" w:rsidRPr="00616DBB" w:rsidRDefault="008D31DE" w:rsidP="00616D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Важливо відмітити, що у</w:t>
      </w:r>
      <w:r w:rsidR="00616DBB" w:rsidRPr="00616D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правління закладом загальної середньої освіти </w:t>
      </w:r>
      <w:r w:rsidR="00D84399">
        <w:rPr>
          <w:rFonts w:ascii="Times New Roman" w:eastAsia="Times New Roman" w:hAnsi="Times New Roman" w:cs="Times New Roman"/>
          <w:sz w:val="28"/>
          <w:szCs w:val="28"/>
          <w:lang w:eastAsia="uk-UA"/>
        </w:rPr>
        <w:t>‒</w:t>
      </w:r>
      <w:r w:rsidR="00616DBB" w:rsidRPr="00616D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 цілеспрямований</w:t>
      </w:r>
      <w:r w:rsidR="00616DBB"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, організований, науково</w:t>
      </w:r>
      <w:r w:rsidR="00616DBB" w:rsidRPr="00616DBB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616DBB"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обґрунтований, систематичн</w:t>
      </w:r>
      <w:r w:rsidR="00616DBB" w:rsidRPr="00616DBB">
        <w:rPr>
          <w:rFonts w:ascii="Times New Roman" w:eastAsia="Times New Roman" w:hAnsi="Times New Roman" w:cs="Times New Roman"/>
          <w:sz w:val="28"/>
          <w:szCs w:val="28"/>
          <w:lang w:eastAsia="uk-UA"/>
        </w:rPr>
        <w:t>ий вплив на колектив</w:t>
      </w:r>
      <w:r w:rsidR="00616DBB"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закладу з метою забезпечення його оптимального функціонування. </w:t>
      </w:r>
    </w:p>
    <w:p w:rsidR="005E7949" w:rsidRPr="005F132B" w:rsidRDefault="005E7949" w:rsidP="005E794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5F132B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Існує безліч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>наукових праць</w:t>
      </w:r>
      <w:r w:rsidRPr="005F132B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, присвячених управлінню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>закладами загальної середньої освіти</w:t>
      </w:r>
      <w:r w:rsidRPr="005F132B">
        <w:rPr>
          <w:rStyle w:val="y2iqfc"/>
          <w:rFonts w:ascii="Times New Roman" w:hAnsi="Times New Roman" w:cs="Times New Roman"/>
          <w:color w:val="202124"/>
          <w:sz w:val="28"/>
          <w:szCs w:val="28"/>
        </w:rPr>
        <w:t>, найбільш значущ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>ими авторами яких є:</w:t>
      </w:r>
      <w:r w:rsidR="0096029B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М. </w:t>
      </w:r>
      <w:proofErr w:type="spellStart"/>
      <w:r w:rsidR="0096029B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Гриньова</w:t>
      </w:r>
      <w:proofErr w:type="spellEnd"/>
      <w:r w:rsidR="0096029B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, Г. Дмитренко, Г. </w:t>
      </w:r>
      <w:proofErr w:type="spellStart"/>
      <w:r w:rsidR="0096029B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Єльникова</w:t>
      </w:r>
      <w:proofErr w:type="spellEnd"/>
      <w:r w:rsidR="0096029B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, І. </w:t>
      </w:r>
      <w:proofErr w:type="spellStart"/>
      <w:r w:rsidR="0096029B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Зязюн</w:t>
      </w:r>
      <w:proofErr w:type="spellEnd"/>
      <w:r w:rsidR="0096029B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, Л. Калініна, В. Кремень, В. Олійник.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П</w:t>
      </w:r>
      <w:r w:rsidRPr="005F132B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итанню оцінки якості освітньої діяльності у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>заклад</w:t>
      </w:r>
      <w:r w:rsidR="008D31DE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ах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загальної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lastRenderedPageBreak/>
        <w:t xml:space="preserve">освіти </w:t>
      </w:r>
      <w:r w:rsidR="008363C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присвячені роботи В. Бондаря, В. Гуменюк, Л. Даниленко, Л. </w:t>
      </w:r>
      <w:proofErr w:type="spellStart"/>
      <w:r w:rsidR="008363C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Карамушки</w:t>
      </w:r>
      <w:proofErr w:type="spellEnd"/>
      <w:r w:rsidR="008363C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, В. Демчук, В. </w:t>
      </w:r>
      <w:proofErr w:type="spellStart"/>
      <w:r w:rsidR="008363C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Овчарука</w:t>
      </w:r>
      <w:proofErr w:type="spellEnd"/>
      <w:r w:rsidR="008363C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та ін. </w:t>
      </w:r>
    </w:p>
    <w:p w:rsidR="00C679E3" w:rsidRPr="005F132B" w:rsidRDefault="005E7949" w:rsidP="00C679E3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5F132B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Завданням управління та формування рішень в економічних системах</w:t>
      </w:r>
      <w:r w:rsidR="00C679E3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ED402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присвячено низку робіт В. Маслова, В. </w:t>
      </w:r>
      <w:proofErr w:type="spellStart"/>
      <w:r w:rsidR="00ED402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Овчарука</w:t>
      </w:r>
      <w:proofErr w:type="spellEnd"/>
      <w:r w:rsidR="00ED402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, О. Руденко, А. </w:t>
      </w:r>
      <w:proofErr w:type="spellStart"/>
      <w:r w:rsidR="00ED402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Шегди</w:t>
      </w:r>
      <w:proofErr w:type="spellEnd"/>
      <w:r w:rsidR="00C679E3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та </w:t>
      </w:r>
      <w:r w:rsidRPr="005F132B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ін</w:t>
      </w:r>
      <w:r w:rsidR="00C679E3">
        <w:rPr>
          <w:rStyle w:val="y2iqfc"/>
          <w:rFonts w:ascii="Times New Roman" w:hAnsi="Times New Roman" w:cs="Times New Roman"/>
          <w:color w:val="202124"/>
          <w:sz w:val="28"/>
          <w:szCs w:val="28"/>
        </w:rPr>
        <w:t>.</w:t>
      </w:r>
      <w:r w:rsidRPr="005F132B">
        <w:rPr>
          <w:rStyle w:val="y2iqfc"/>
          <w:rFonts w:ascii="Times New Roman" w:hAnsi="Times New Roman" w:cs="Times New Roman"/>
          <w:color w:val="202124"/>
          <w:sz w:val="28"/>
          <w:szCs w:val="28"/>
        </w:rPr>
        <w:t>, у яких вони висвітлюють методи вирішення таких завдань</w:t>
      </w:r>
      <w:r w:rsidR="00C679E3">
        <w:rPr>
          <w:rStyle w:val="y2iqfc"/>
          <w:rFonts w:ascii="Times New Roman" w:hAnsi="Times New Roman" w:cs="Times New Roman"/>
          <w:color w:val="202124"/>
          <w:sz w:val="28"/>
          <w:szCs w:val="28"/>
        </w:rPr>
        <w:t>.</w:t>
      </w:r>
    </w:p>
    <w:p w:rsidR="00C679E3" w:rsidRPr="005F132B" w:rsidRDefault="005E7949" w:rsidP="00C679E3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5F132B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Методи, засновані на застосуванні різних </w:t>
      </w:r>
      <w:r w:rsidR="00C679E3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маркетингових комунікацій</w:t>
      </w:r>
      <w:r w:rsidR="001531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висвітлені в роботах В. </w:t>
      </w:r>
      <w:proofErr w:type="spellStart"/>
      <w:r w:rsidR="001531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Гуменник</w:t>
      </w:r>
      <w:proofErr w:type="spellEnd"/>
      <w:r w:rsidR="001531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, Г. Зварич, Л. </w:t>
      </w:r>
      <w:proofErr w:type="spellStart"/>
      <w:r w:rsidR="001531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Карташова</w:t>
      </w:r>
      <w:proofErr w:type="spellEnd"/>
      <w:r w:rsidR="001531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, І. </w:t>
      </w:r>
      <w:proofErr w:type="spellStart"/>
      <w:r w:rsidR="001531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Коновальчук</w:t>
      </w:r>
      <w:proofErr w:type="spellEnd"/>
      <w:r w:rsidR="001531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, </w:t>
      </w:r>
      <w:proofErr w:type="spellStart"/>
      <w:r w:rsidR="001531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В.Крижко</w:t>
      </w:r>
      <w:proofErr w:type="spellEnd"/>
      <w:r w:rsidR="001531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, О. </w:t>
      </w:r>
      <w:proofErr w:type="spellStart"/>
      <w:r w:rsidR="001531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Миколюк</w:t>
      </w:r>
      <w:proofErr w:type="spellEnd"/>
      <w:r w:rsidR="001531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, І. Пліш, А. </w:t>
      </w:r>
      <w:proofErr w:type="spellStart"/>
      <w:r w:rsidR="001531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Рамський</w:t>
      </w:r>
      <w:proofErr w:type="spellEnd"/>
      <w:r w:rsidR="0015319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та ін.</w:t>
      </w:r>
    </w:p>
    <w:p w:rsidR="009E7A46" w:rsidRPr="00E26640" w:rsidRDefault="009E7A46" w:rsidP="009E7A4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39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С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>лід зазначити, що в умовах розвитку ринку</w:t>
      </w:r>
      <w:r w:rsidRPr="00582394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освітніх </w:t>
      </w:r>
      <w:r w:rsidRPr="0058239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послуг, зростання їх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58239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конкурентоспроможності та в цілому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закладу</w:t>
      </w:r>
      <w:r w:rsidRPr="00582394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освіти зросла необхідність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58239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раціональ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>но поєднувати методи управлі</w:t>
      </w:r>
      <w:r w:rsidRPr="00582394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ння таким чином, щоб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поставити </w:t>
      </w:r>
      <w:r w:rsidRPr="0058239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у відповідність стан та якість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58239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здійснення освітнього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582394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процесу </w:t>
      </w:r>
      <w:r w:rsidR="00767D23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відповідно до  вимог та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потреб </w:t>
      </w:r>
      <w:r w:rsidRPr="0058239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освітніх послуг,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досягнути</w:t>
      </w:r>
      <w:r w:rsidRPr="00582394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тієї економічної та соціальної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58239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р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>езультативності діяльності закладу освіти</w:t>
      </w:r>
      <w:r w:rsidRPr="0058239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, яка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582394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дозволяє не лише </w:t>
      </w:r>
      <w:r w:rsidRPr="00E26640">
        <w:rPr>
          <w:rStyle w:val="y2iqfc"/>
          <w:rFonts w:ascii="Times New Roman" w:hAnsi="Times New Roman" w:cs="Times New Roman"/>
          <w:sz w:val="28"/>
          <w:szCs w:val="28"/>
        </w:rPr>
        <w:t>підтримувати освітній процес на високому рівні якості здійснення та обсягів надання послуг, а й підвищувати темпи економічного зростання.</w:t>
      </w:r>
    </w:p>
    <w:p w:rsidR="009E7A46" w:rsidRPr="00E26640" w:rsidRDefault="006A4495" w:rsidP="009E7A4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640">
        <w:rPr>
          <w:rStyle w:val="y2iqfc"/>
          <w:rFonts w:ascii="Times New Roman" w:hAnsi="Times New Roman" w:cs="Times New Roman"/>
          <w:sz w:val="28"/>
          <w:szCs w:val="28"/>
        </w:rPr>
        <w:t xml:space="preserve">Пріоритетними є </w:t>
      </w:r>
      <w:r w:rsidR="009E7A46" w:rsidRPr="00E26640">
        <w:rPr>
          <w:rStyle w:val="y2iqfc"/>
          <w:rFonts w:ascii="Times New Roman" w:hAnsi="Times New Roman" w:cs="Times New Roman"/>
          <w:sz w:val="28"/>
          <w:szCs w:val="28"/>
        </w:rPr>
        <w:t xml:space="preserve"> заходи різної спрямованості (економічні, фінансові, маркетингові, структурно-організаційні, соціальні, інноваційні)</w:t>
      </w:r>
      <w:r w:rsidRPr="00E26640">
        <w:rPr>
          <w:rStyle w:val="y2iqfc"/>
          <w:rFonts w:ascii="Times New Roman" w:hAnsi="Times New Roman" w:cs="Times New Roman"/>
          <w:sz w:val="28"/>
          <w:szCs w:val="28"/>
        </w:rPr>
        <w:t xml:space="preserve">, які </w:t>
      </w:r>
      <w:r w:rsidR="009E7A46" w:rsidRPr="00E26640">
        <w:rPr>
          <w:rStyle w:val="y2iqfc"/>
          <w:rFonts w:ascii="Times New Roman" w:hAnsi="Times New Roman" w:cs="Times New Roman"/>
          <w:sz w:val="28"/>
          <w:szCs w:val="28"/>
        </w:rPr>
        <w:t xml:space="preserve"> повинні реалізовуватися у функціональних стратегіях інноваційних змін, фокусування, диференціації, диверсифікації, що зберігають темпи економічного і соціального зростання або сприяють їх підвищенню в перспективі.</w:t>
      </w:r>
    </w:p>
    <w:p w:rsidR="009E7A46" w:rsidRPr="00582394" w:rsidRDefault="006A4495" w:rsidP="009E7A4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>В</w:t>
      </w:r>
      <w:r w:rsidR="009E7A46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системі управління </w:t>
      </w:r>
      <w:r w:rsidR="009E7A46" w:rsidRPr="00582394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розвитком </w:t>
      </w:r>
      <w:r w:rsidR="009E7A46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закладу </w:t>
      </w:r>
      <w:r w:rsidR="00E168BE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загальної середньої освіти </w:t>
      </w:r>
      <w:r w:rsidR="009E7A46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мають значення </w:t>
      </w:r>
      <w:r w:rsidR="00E168BE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наступні методи:</w:t>
      </w:r>
      <w:r w:rsidR="009E7A46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адмініс</w:t>
      </w:r>
      <w:r w:rsidR="009E7A46" w:rsidRPr="00582394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тративно-розпорядчий, економічний, </w:t>
      </w:r>
      <w:r w:rsidR="009E7A46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що </w:t>
      </w:r>
      <w:r w:rsidR="009E7A46" w:rsidRPr="0058239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дозволяють усім елементам системи</w:t>
      </w:r>
      <w:r w:rsidR="009E7A46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9E7A46" w:rsidRPr="00582394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управління </w:t>
      </w:r>
      <w:r w:rsidR="009E7A46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закладу освіти </w:t>
      </w:r>
      <w:r w:rsidR="009E7A46" w:rsidRPr="0058239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раціонально впливати</w:t>
      </w:r>
      <w:r w:rsidR="009E7A46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9E7A46" w:rsidRPr="00582394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на досягнення </w:t>
      </w:r>
      <w:r w:rsidR="009E7A46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результативності</w:t>
      </w:r>
      <w:r w:rsidR="009E7A46" w:rsidRPr="0058239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.</w:t>
      </w:r>
    </w:p>
    <w:p w:rsidR="009E7A46" w:rsidRPr="00582394" w:rsidRDefault="009E7A46" w:rsidP="009E7A46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>У цілому</w:t>
      </w:r>
      <w:r w:rsidRPr="00582394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системне управління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>закладу</w:t>
      </w:r>
      <w:r w:rsidRPr="00582394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6A4495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загальної середньої освіти – це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58239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комплекс взаємодіючих різно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рівневих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>компетентностей</w:t>
      </w:r>
      <w:proofErr w:type="spellEnd"/>
      <w:r w:rsidRPr="0058239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, методів, заходів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58239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впливу різного характер</w:t>
      </w:r>
      <w:r w:rsidR="00E168BE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, які впливають </w:t>
      </w:r>
      <w:r w:rsidRPr="00582394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на </w:t>
      </w:r>
      <w:r w:rsidR="00E168BE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різнопланові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освітні</w:t>
      </w:r>
      <w:r w:rsidRPr="00582394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процеси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>у закладах загальної середньої освіти</w:t>
      </w:r>
      <w:r w:rsidRPr="0058239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.</w:t>
      </w:r>
    </w:p>
    <w:p w:rsidR="009E7A46" w:rsidRPr="00582394" w:rsidRDefault="009E7A46" w:rsidP="009E7A4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582394">
        <w:rPr>
          <w:rStyle w:val="y2iqfc"/>
          <w:rFonts w:ascii="Times New Roman" w:hAnsi="Times New Roman" w:cs="Times New Roman"/>
          <w:color w:val="202124"/>
          <w:sz w:val="28"/>
          <w:szCs w:val="28"/>
        </w:rPr>
        <w:lastRenderedPageBreak/>
        <w:t xml:space="preserve">Функції системи управління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>спрямовані</w:t>
      </w:r>
      <w:r w:rsidRPr="00582394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на досягнення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економічних, фінансо</w:t>
      </w:r>
      <w:r w:rsidRPr="0058239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вих і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соціальних результатів, </w:t>
      </w:r>
      <w:r w:rsidRPr="0058239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забезпечу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>ють</w:t>
      </w:r>
      <w:r w:rsidRPr="00582394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збереження</w:t>
      </w:r>
      <w:r w:rsidR="00660183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>сформованої структури, підтримання умов і режиму функціо</w:t>
      </w:r>
      <w:r w:rsidRPr="0058239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нування, реалізацію програм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58239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і досягнення поставленої мети,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58239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розмежування компетенцій органів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58239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управління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, дотримання функціональної цільової </w:t>
      </w:r>
      <w:proofErr w:type="spellStart"/>
      <w:r w:rsidRPr="0058239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призначеності</w:t>
      </w:r>
      <w:proofErr w:type="spellEnd"/>
      <w:r w:rsidRPr="00582394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>закладів освіти, у підвищенні кваліфіка</w:t>
      </w:r>
      <w:r w:rsidRPr="0058239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ції, професійній майстерності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педагога</w:t>
      </w:r>
      <w:r w:rsidRPr="00582394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>з постійним удосконаленням</w:t>
      </w:r>
      <w:r w:rsidRPr="00582394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освітніх стандартів.</w:t>
      </w:r>
    </w:p>
    <w:p w:rsidR="005E7949" w:rsidRPr="005F132B" w:rsidRDefault="00331AC0" w:rsidP="005E7949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Проте на сьогодні доцільним є визначення стратегічного ресурсу закладу загальної середньої освіти, забезпечення його конкурентоспроможності на ринку освітніх послуг, тому особлива увага координується на впровадженні ефективних методів управління та досягненн</w:t>
      </w:r>
      <w:r w:rsidR="00660183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і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високих результатів управлінської діяльності, що і зумовило вибір теми магістерського дослідження: </w:t>
      </w:r>
      <w:r w:rsidR="00310B4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«Методи управління закладами загальної середньої освіти».</w:t>
      </w:r>
    </w:p>
    <w:p w:rsidR="00120C3D" w:rsidRPr="00F45ED3" w:rsidRDefault="00120C3D" w:rsidP="00120C3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6161">
        <w:rPr>
          <w:rFonts w:ascii="Times New Roman" w:hAnsi="Times New Roman"/>
          <w:b/>
          <w:bCs/>
          <w:sz w:val="28"/>
          <w:szCs w:val="28"/>
        </w:rPr>
        <w:t>Об</w:t>
      </w:r>
      <w:r>
        <w:rPr>
          <w:rFonts w:ascii="Times New Roman" w:hAnsi="Times New Roman"/>
          <w:b/>
          <w:bCs/>
          <w:sz w:val="28"/>
          <w:szCs w:val="28"/>
        </w:rPr>
        <w:t>ʼ</w:t>
      </w:r>
      <w:r w:rsidRPr="002E6161">
        <w:rPr>
          <w:rFonts w:ascii="Times New Roman" w:hAnsi="Times New Roman"/>
          <w:b/>
          <w:bCs/>
          <w:sz w:val="28"/>
          <w:szCs w:val="28"/>
        </w:rPr>
        <w:t>єкт</w:t>
      </w:r>
      <w:proofErr w:type="spellEnd"/>
      <w:r w:rsidRPr="002E6161">
        <w:rPr>
          <w:rFonts w:ascii="Times New Roman" w:hAnsi="Times New Roman"/>
          <w:b/>
          <w:bCs/>
          <w:sz w:val="28"/>
          <w:szCs w:val="28"/>
        </w:rPr>
        <w:t xml:space="preserve"> дослідження:</w:t>
      </w:r>
      <w:r w:rsidR="00F478AD">
        <w:rPr>
          <w:rFonts w:ascii="Times New Roman" w:hAnsi="Times New Roman"/>
          <w:sz w:val="28"/>
          <w:szCs w:val="28"/>
        </w:rPr>
        <w:t xml:space="preserve"> процес управління</w:t>
      </w:r>
      <w:r w:rsidRPr="002E6161">
        <w:rPr>
          <w:rFonts w:ascii="Times New Roman" w:hAnsi="Times New Roman"/>
          <w:sz w:val="28"/>
          <w:szCs w:val="28"/>
        </w:rPr>
        <w:t xml:space="preserve"> закладом</w:t>
      </w:r>
      <w:r w:rsidR="00F478AD">
        <w:rPr>
          <w:rFonts w:ascii="Times New Roman" w:hAnsi="Times New Roman"/>
          <w:sz w:val="28"/>
          <w:szCs w:val="28"/>
        </w:rPr>
        <w:t xml:space="preserve"> загальної середньої освіти</w:t>
      </w:r>
      <w:r>
        <w:rPr>
          <w:rFonts w:ascii="Times New Roman" w:hAnsi="Times New Roman"/>
          <w:sz w:val="28"/>
          <w:szCs w:val="28"/>
        </w:rPr>
        <w:t>.</w:t>
      </w:r>
    </w:p>
    <w:p w:rsidR="00120C3D" w:rsidRPr="00F45ED3" w:rsidRDefault="00120C3D" w:rsidP="00120C3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E6161">
        <w:rPr>
          <w:rFonts w:ascii="Times New Roman" w:hAnsi="Times New Roman"/>
          <w:b/>
          <w:bCs/>
          <w:sz w:val="28"/>
          <w:szCs w:val="28"/>
        </w:rPr>
        <w:t>Предмет дослідження:</w:t>
      </w:r>
      <w:r w:rsidR="00460D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60DFA" w:rsidRPr="00460DFA">
        <w:rPr>
          <w:rFonts w:ascii="Times New Roman" w:hAnsi="Times New Roman" w:cs="Times New Roman"/>
          <w:sz w:val="28"/>
          <w:szCs w:val="28"/>
          <w:lang w:eastAsia="ru-RU"/>
        </w:rPr>
        <w:t>організаційно-</w:t>
      </w:r>
      <w:r w:rsidR="00460DFA" w:rsidRPr="00460DFA">
        <w:rPr>
          <w:rFonts w:ascii="Times New Roman" w:hAnsi="Times New Roman" w:cs="Times New Roman"/>
          <w:sz w:val="28"/>
          <w:szCs w:val="28"/>
        </w:rPr>
        <w:t>педагогічні умови впровадження методів управління закладами загальної середньої освіти</w:t>
      </w:r>
      <w:r w:rsidRPr="00460DFA">
        <w:rPr>
          <w:rFonts w:ascii="Times New Roman" w:hAnsi="Times New Roman"/>
          <w:sz w:val="28"/>
          <w:szCs w:val="28"/>
        </w:rPr>
        <w:t>.</w:t>
      </w:r>
    </w:p>
    <w:p w:rsidR="00120C3D" w:rsidRPr="00F9798B" w:rsidRDefault="00120C3D" w:rsidP="00120C3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798B">
        <w:rPr>
          <w:rFonts w:ascii="Times New Roman" w:hAnsi="Times New Roman"/>
          <w:b/>
          <w:bCs/>
          <w:sz w:val="28"/>
          <w:szCs w:val="28"/>
        </w:rPr>
        <w:t>Мета дослідження</w:t>
      </w:r>
      <w:r w:rsidRPr="00F9798B">
        <w:rPr>
          <w:rFonts w:ascii="Times New Roman" w:hAnsi="Times New Roman"/>
          <w:sz w:val="28"/>
          <w:szCs w:val="28"/>
        </w:rPr>
        <w:t>: теоретично обґрунтувати</w:t>
      </w:r>
      <w:r>
        <w:rPr>
          <w:rFonts w:ascii="Times New Roman" w:hAnsi="Times New Roman"/>
          <w:sz w:val="28"/>
          <w:szCs w:val="28"/>
        </w:rPr>
        <w:t xml:space="preserve"> та дослідити </w:t>
      </w:r>
      <w:r w:rsidR="00460DFA" w:rsidRPr="00460DFA">
        <w:rPr>
          <w:rFonts w:ascii="Times New Roman" w:hAnsi="Times New Roman" w:cs="Times New Roman"/>
          <w:sz w:val="28"/>
          <w:szCs w:val="28"/>
          <w:lang w:eastAsia="ru-RU"/>
        </w:rPr>
        <w:t>організаційно-</w:t>
      </w:r>
      <w:r w:rsidR="00460DFA" w:rsidRPr="00460DFA">
        <w:rPr>
          <w:rFonts w:ascii="Times New Roman" w:hAnsi="Times New Roman" w:cs="Times New Roman"/>
          <w:sz w:val="28"/>
          <w:szCs w:val="28"/>
        </w:rPr>
        <w:t>педагогічні умови впровадження методів управління закладами загальної середньої освіти</w:t>
      </w:r>
    </w:p>
    <w:p w:rsidR="00120C3D" w:rsidRPr="002E6161" w:rsidRDefault="00120C3D" w:rsidP="00120C3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E6161">
        <w:rPr>
          <w:rFonts w:ascii="Times New Roman" w:hAnsi="Times New Roman"/>
          <w:b/>
          <w:bCs/>
          <w:sz w:val="28"/>
          <w:szCs w:val="28"/>
        </w:rPr>
        <w:t>Завдання дослідження</w:t>
      </w:r>
      <w:r w:rsidRPr="002E6161">
        <w:rPr>
          <w:rFonts w:ascii="Times New Roman" w:hAnsi="Times New Roman"/>
          <w:sz w:val="28"/>
          <w:szCs w:val="28"/>
        </w:rPr>
        <w:t xml:space="preserve">: </w:t>
      </w:r>
    </w:p>
    <w:p w:rsidR="00120C3D" w:rsidRDefault="00120C3D" w:rsidP="00120C3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Визначити </w:t>
      </w:r>
      <w:r w:rsidR="00B2633A">
        <w:rPr>
          <w:rFonts w:ascii="Times New Roman" w:hAnsi="Times New Roman" w:cs="Times New Roman"/>
          <w:sz w:val="28"/>
          <w:szCs w:val="28"/>
        </w:rPr>
        <w:t>з</w:t>
      </w:r>
      <w:r w:rsidR="00B2633A" w:rsidRPr="00776DF6">
        <w:rPr>
          <w:rFonts w:ascii="Times New Roman" w:hAnsi="Times New Roman" w:cs="Times New Roman"/>
          <w:sz w:val="28"/>
          <w:szCs w:val="28"/>
        </w:rPr>
        <w:t>міст та основні компоненти системи управління заклад</w:t>
      </w:r>
      <w:r w:rsidR="00B2633A">
        <w:rPr>
          <w:rFonts w:ascii="Times New Roman" w:hAnsi="Times New Roman" w:cs="Times New Roman"/>
          <w:sz w:val="28"/>
          <w:szCs w:val="28"/>
        </w:rPr>
        <w:t>ами</w:t>
      </w:r>
      <w:r w:rsidR="00B2633A" w:rsidRPr="00776DF6">
        <w:rPr>
          <w:rFonts w:ascii="Times New Roman" w:hAnsi="Times New Roman" w:cs="Times New Roman"/>
          <w:sz w:val="28"/>
          <w:szCs w:val="28"/>
        </w:rPr>
        <w:t xml:space="preserve"> освіти</w:t>
      </w:r>
      <w:r>
        <w:rPr>
          <w:rFonts w:ascii="Times New Roman" w:hAnsi="Times New Roman"/>
          <w:sz w:val="28"/>
          <w:szCs w:val="28"/>
        </w:rPr>
        <w:t>.</w:t>
      </w:r>
    </w:p>
    <w:p w:rsidR="00120C3D" w:rsidRDefault="00120C3D" w:rsidP="00120C3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2E61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37B5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ʼ</w:t>
      </w:r>
      <w:r w:rsidRPr="002137B5">
        <w:rPr>
          <w:rFonts w:ascii="Times New Roman" w:hAnsi="Times New Roman"/>
          <w:sz w:val="28"/>
          <w:szCs w:val="28"/>
        </w:rPr>
        <w:t>ясувати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76ECD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676ECD" w:rsidRPr="00863C39">
        <w:rPr>
          <w:rFonts w:ascii="Times New Roman" w:eastAsia="Times New Roman" w:hAnsi="Times New Roman" w:cs="Times New Roman"/>
          <w:sz w:val="28"/>
          <w:szCs w:val="28"/>
          <w:lang w:eastAsia="uk-UA"/>
        </w:rPr>
        <w:t>етодологічні основи системи управління закладами освіти</w:t>
      </w:r>
      <w:r>
        <w:rPr>
          <w:rFonts w:ascii="Times New Roman" w:hAnsi="Times New Roman"/>
          <w:sz w:val="28"/>
          <w:szCs w:val="28"/>
        </w:rPr>
        <w:t>.</w:t>
      </w:r>
    </w:p>
    <w:p w:rsidR="00120C3D" w:rsidRDefault="00120C3D" w:rsidP="00120C3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Проаналізувати </w:t>
      </w:r>
      <w:r w:rsidR="0035315A">
        <w:rPr>
          <w:rFonts w:ascii="Times New Roman" w:eastAsia="Times New Roman" w:hAnsi="Times New Roman" w:cs="Times New Roman"/>
          <w:sz w:val="28"/>
          <w:szCs w:val="28"/>
          <w:lang w:eastAsia="uk-UA"/>
        </w:rPr>
        <w:t>сучасні</w:t>
      </w:r>
      <w:r w:rsidR="0035315A" w:rsidRPr="00A260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підход</w:t>
      </w:r>
      <w:r w:rsidR="0035315A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35315A" w:rsidRPr="00A260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визначення методів управління закладами загальної середньої освіти</w:t>
      </w:r>
      <w:r>
        <w:rPr>
          <w:rFonts w:ascii="Times New Roman" w:hAnsi="Times New Roman"/>
          <w:sz w:val="28"/>
          <w:szCs w:val="28"/>
        </w:rPr>
        <w:t>.</w:t>
      </w:r>
    </w:p>
    <w:p w:rsidR="00120C3D" w:rsidRPr="000E6AA9" w:rsidRDefault="00A54DBA" w:rsidP="00120C3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4) Розглянути </w:t>
      </w:r>
      <w:r w:rsidR="00F23B19">
        <w:rPr>
          <w:rFonts w:ascii="Times New Roman" w:hAnsi="Times New Roman"/>
          <w:sz w:val="28"/>
          <w:szCs w:val="28"/>
        </w:rPr>
        <w:t>розвиток</w:t>
      </w:r>
      <w:r w:rsidRPr="00370B0C">
        <w:rPr>
          <w:rFonts w:ascii="Times New Roman" w:hAnsi="Times New Roman" w:cs="Times New Roman"/>
          <w:sz w:val="28"/>
          <w:szCs w:val="28"/>
        </w:rPr>
        <w:t xml:space="preserve"> корпоративної культури в закладі загальної середньої освіти</w:t>
      </w:r>
      <w:r w:rsidR="00120C3D" w:rsidRPr="000E6AA9">
        <w:rPr>
          <w:rFonts w:ascii="Times New Roman" w:hAnsi="Times New Roman"/>
          <w:sz w:val="28"/>
          <w:szCs w:val="28"/>
        </w:rPr>
        <w:t>.</w:t>
      </w:r>
    </w:p>
    <w:p w:rsidR="00120C3D" w:rsidRPr="000E6AA9" w:rsidRDefault="00120C3D" w:rsidP="00120C3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6AA9">
        <w:rPr>
          <w:rFonts w:ascii="Times New Roman" w:hAnsi="Times New Roman"/>
          <w:sz w:val="28"/>
          <w:szCs w:val="28"/>
        </w:rPr>
        <w:t xml:space="preserve">5) Охарактеризувати </w:t>
      </w:r>
      <w:r w:rsidR="00F23B19">
        <w:rPr>
          <w:rFonts w:ascii="Times New Roman" w:hAnsi="Times New Roman" w:cs="Times New Roman"/>
          <w:sz w:val="28"/>
          <w:szCs w:val="28"/>
        </w:rPr>
        <w:t>в</w:t>
      </w:r>
      <w:r w:rsidR="00F23B19" w:rsidRPr="00920C19">
        <w:rPr>
          <w:rFonts w:ascii="Times New Roman" w:hAnsi="Times New Roman" w:cs="Times New Roman"/>
          <w:sz w:val="28"/>
          <w:szCs w:val="28"/>
        </w:rPr>
        <w:t>икористання інформаційно-комунікаційних техноло</w:t>
      </w:r>
      <w:r w:rsidR="00D20368">
        <w:rPr>
          <w:rFonts w:ascii="Times New Roman" w:hAnsi="Times New Roman" w:cs="Times New Roman"/>
          <w:sz w:val="28"/>
          <w:szCs w:val="28"/>
        </w:rPr>
        <w:t>гій в освітньому процесі в ЗЗСО</w:t>
      </w:r>
      <w:r w:rsidRPr="000E6AA9">
        <w:rPr>
          <w:rFonts w:ascii="Times New Roman" w:hAnsi="Times New Roman"/>
          <w:sz w:val="28"/>
          <w:szCs w:val="28"/>
        </w:rPr>
        <w:t>.</w:t>
      </w:r>
    </w:p>
    <w:p w:rsidR="00120C3D" w:rsidRPr="000E6AA9" w:rsidRDefault="00E7372D" w:rsidP="00120C3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Розглянути</w:t>
      </w:r>
      <w:r w:rsidR="00120C3D" w:rsidRPr="000E6AA9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y2iqfc"/>
          <w:rFonts w:ascii="Times New Roman" w:hAnsi="Times New Roman" w:cs="Times New Roman"/>
          <w:sz w:val="28"/>
          <w:szCs w:val="28"/>
        </w:rPr>
        <w:t>р</w:t>
      </w:r>
      <w:r w:rsidRPr="00690F09">
        <w:rPr>
          <w:rStyle w:val="y2iqfc"/>
          <w:rFonts w:ascii="Times New Roman" w:hAnsi="Times New Roman" w:cs="Times New Roman"/>
          <w:sz w:val="28"/>
          <w:szCs w:val="28"/>
        </w:rPr>
        <w:t>еклам</w:t>
      </w:r>
      <w:r>
        <w:rPr>
          <w:rStyle w:val="y2iqfc"/>
          <w:rFonts w:ascii="Times New Roman" w:hAnsi="Times New Roman" w:cs="Times New Roman"/>
          <w:sz w:val="28"/>
          <w:szCs w:val="28"/>
        </w:rPr>
        <w:t>у</w:t>
      </w:r>
      <w:r w:rsidRPr="00690F09">
        <w:rPr>
          <w:rStyle w:val="y2iqfc"/>
          <w:rFonts w:ascii="Times New Roman" w:hAnsi="Times New Roman" w:cs="Times New Roman"/>
          <w:sz w:val="28"/>
          <w:szCs w:val="28"/>
        </w:rPr>
        <w:t xml:space="preserve"> як засіб інформаційного маркетингу закладу загальної середньої освіти</w:t>
      </w:r>
      <w:r w:rsidR="00120C3D" w:rsidRPr="000E6AA9">
        <w:rPr>
          <w:rFonts w:ascii="Times New Roman" w:hAnsi="Times New Roman"/>
          <w:sz w:val="28"/>
          <w:szCs w:val="28"/>
        </w:rPr>
        <w:t>.</w:t>
      </w:r>
    </w:p>
    <w:p w:rsidR="00120C3D" w:rsidRPr="008A0621" w:rsidRDefault="00120C3D" w:rsidP="00120C3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68B">
        <w:rPr>
          <w:rFonts w:ascii="Times New Roman" w:hAnsi="Times New Roman"/>
          <w:b/>
          <w:sz w:val="28"/>
          <w:szCs w:val="28"/>
        </w:rPr>
        <w:t xml:space="preserve">Методи дослідження: </w:t>
      </w:r>
      <w:r w:rsidRPr="008A0621">
        <w:rPr>
          <w:rStyle w:val="y2iqfc"/>
          <w:rFonts w:ascii="Times New Roman" w:hAnsi="Times New Roman" w:cs="Times New Roman"/>
          <w:sz w:val="28"/>
          <w:szCs w:val="28"/>
        </w:rPr>
        <w:t xml:space="preserve">теоретичні методи, які полягають в аналізі наукової та навчально-методичної літератури, систематизації вивчених матеріалів, порівнянні, зіставленні, моделюванні, аналізі </w:t>
      </w:r>
      <w:proofErr w:type="spellStart"/>
      <w:r w:rsidRPr="008A0621">
        <w:rPr>
          <w:rStyle w:val="y2iqfc"/>
          <w:rFonts w:ascii="Times New Roman" w:hAnsi="Times New Roman" w:cs="Times New Roman"/>
          <w:sz w:val="28"/>
          <w:szCs w:val="28"/>
        </w:rPr>
        <w:t>об</w:t>
      </w:r>
      <w:r>
        <w:rPr>
          <w:rStyle w:val="y2iqfc"/>
          <w:rFonts w:ascii="Times New Roman" w:hAnsi="Times New Roman" w:cs="Times New Roman"/>
          <w:sz w:val="28"/>
          <w:szCs w:val="28"/>
        </w:rPr>
        <w:t>ʼ</w:t>
      </w:r>
      <w:r w:rsidRPr="008A0621">
        <w:rPr>
          <w:rStyle w:val="y2iqfc"/>
          <w:rFonts w:ascii="Times New Roman" w:hAnsi="Times New Roman" w:cs="Times New Roman"/>
          <w:sz w:val="28"/>
          <w:szCs w:val="28"/>
        </w:rPr>
        <w:t>єкта</w:t>
      </w:r>
      <w:proofErr w:type="spellEnd"/>
      <w:r w:rsidRPr="008A0621">
        <w:rPr>
          <w:rStyle w:val="y2iqfc"/>
          <w:rFonts w:ascii="Times New Roman" w:hAnsi="Times New Roman" w:cs="Times New Roman"/>
          <w:sz w:val="28"/>
          <w:szCs w:val="28"/>
        </w:rPr>
        <w:t xml:space="preserve"> та проблеми дослідження, узагальненні та систематизації наукових уявлень з проблеми дослідження.</w:t>
      </w:r>
    </w:p>
    <w:p w:rsidR="00120C3D" w:rsidRPr="00AB45C1" w:rsidRDefault="00120C3D" w:rsidP="00120C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5C1">
        <w:rPr>
          <w:rFonts w:ascii="Times New Roman" w:hAnsi="Times New Roman"/>
          <w:b/>
          <w:bCs/>
          <w:sz w:val="28"/>
          <w:szCs w:val="28"/>
        </w:rPr>
        <w:t xml:space="preserve">База дослідження. </w:t>
      </w:r>
      <w:r w:rsidRPr="00AB45C1">
        <w:rPr>
          <w:rFonts w:ascii="Times New Roman" w:hAnsi="Times New Roman"/>
          <w:bCs/>
          <w:sz w:val="28"/>
          <w:szCs w:val="28"/>
        </w:rPr>
        <w:t>Д</w:t>
      </w:r>
      <w:r w:rsidRPr="00AB45C1">
        <w:rPr>
          <w:rFonts w:ascii="Times New Roman" w:hAnsi="Times New Roman"/>
          <w:sz w:val="28"/>
          <w:szCs w:val="28"/>
        </w:rPr>
        <w:t xml:space="preserve">ослідницьку роботу було проведено у </w:t>
      </w:r>
      <w:r w:rsidR="00AB45C1" w:rsidRPr="00AB45C1">
        <w:rPr>
          <w:rFonts w:ascii="Times New Roman" w:hAnsi="Times New Roman"/>
          <w:sz w:val="28"/>
          <w:szCs w:val="28"/>
        </w:rPr>
        <w:t>Комунальному закладі загальної середньої освіти «Ліцей №8 Хмельницької міської ради»</w:t>
      </w:r>
      <w:r w:rsidRPr="00AB45C1">
        <w:rPr>
          <w:rFonts w:ascii="Times New Roman" w:hAnsi="Times New Roman"/>
          <w:sz w:val="28"/>
          <w:szCs w:val="28"/>
        </w:rPr>
        <w:t>.</w:t>
      </w:r>
    </w:p>
    <w:p w:rsidR="00120C3D" w:rsidRPr="007B149B" w:rsidRDefault="00120C3D" w:rsidP="00120C3D">
      <w:pPr>
        <w:widowControl w:val="0"/>
        <w:autoSpaceDE w:val="0"/>
        <w:autoSpaceDN w:val="0"/>
        <w:snapToGrid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2137B5">
        <w:rPr>
          <w:rFonts w:ascii="Times New Roman" w:hAnsi="Times New Roman"/>
          <w:b/>
          <w:snapToGrid w:val="0"/>
          <w:sz w:val="28"/>
          <w:szCs w:val="28"/>
        </w:rPr>
        <w:t>С</w:t>
      </w:r>
      <w:r w:rsidRPr="002137B5">
        <w:rPr>
          <w:rFonts w:ascii="Times New Roman" w:hAnsi="Times New Roman"/>
          <w:b/>
          <w:bCs/>
          <w:snapToGrid w:val="0"/>
          <w:sz w:val="28"/>
          <w:szCs w:val="28"/>
        </w:rPr>
        <w:t>труктура роботи</w:t>
      </w:r>
      <w:r w:rsidRPr="002137B5">
        <w:rPr>
          <w:rFonts w:ascii="Times New Roman" w:hAnsi="Times New Roman"/>
          <w:snapToGrid w:val="0"/>
          <w:sz w:val="28"/>
          <w:szCs w:val="28"/>
        </w:rPr>
        <w:t>: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</w:t>
      </w:r>
      <w:r w:rsidRPr="00AB45C1">
        <w:rPr>
          <w:rFonts w:ascii="Times New Roman" w:hAnsi="Times New Roman"/>
          <w:snapToGrid w:val="0"/>
          <w:sz w:val="28"/>
          <w:szCs w:val="28"/>
        </w:rPr>
        <w:t>Магістерська робота складається із вступу, двох розділів, загальних висновків, списку використаних джерел (</w:t>
      </w:r>
      <w:r w:rsidR="004C4FF8" w:rsidRPr="00AB45C1">
        <w:rPr>
          <w:rFonts w:ascii="Times New Roman" w:hAnsi="Times New Roman"/>
          <w:snapToGrid w:val="0"/>
          <w:sz w:val="28"/>
          <w:szCs w:val="28"/>
        </w:rPr>
        <w:t>84</w:t>
      </w:r>
      <w:r w:rsidRPr="00AB45C1">
        <w:rPr>
          <w:rFonts w:ascii="Times New Roman" w:hAnsi="Times New Roman"/>
          <w:snapToGrid w:val="0"/>
          <w:sz w:val="28"/>
          <w:szCs w:val="28"/>
        </w:rPr>
        <w:t xml:space="preserve"> найменуван</w:t>
      </w:r>
      <w:r w:rsidR="004C4FF8" w:rsidRPr="00AB45C1">
        <w:rPr>
          <w:rFonts w:ascii="Times New Roman" w:hAnsi="Times New Roman"/>
          <w:snapToGrid w:val="0"/>
          <w:sz w:val="28"/>
          <w:szCs w:val="28"/>
        </w:rPr>
        <w:t>н</w:t>
      </w:r>
      <w:r w:rsidRPr="00AB45C1">
        <w:rPr>
          <w:rFonts w:ascii="Times New Roman" w:hAnsi="Times New Roman"/>
          <w:snapToGrid w:val="0"/>
          <w:sz w:val="28"/>
          <w:szCs w:val="28"/>
        </w:rPr>
        <w:t>я). Загальний обсяг роботи 6</w:t>
      </w:r>
      <w:r w:rsidR="00122D56" w:rsidRPr="00AB45C1">
        <w:rPr>
          <w:rFonts w:ascii="Times New Roman" w:hAnsi="Times New Roman"/>
          <w:snapToGrid w:val="0"/>
          <w:sz w:val="28"/>
          <w:szCs w:val="28"/>
          <w:lang w:val="ru-RU"/>
        </w:rPr>
        <w:t>4</w:t>
      </w:r>
      <w:r w:rsidRPr="00AB45C1">
        <w:rPr>
          <w:rFonts w:ascii="Times New Roman" w:hAnsi="Times New Roman"/>
          <w:snapToGrid w:val="0"/>
          <w:sz w:val="28"/>
          <w:szCs w:val="28"/>
        </w:rPr>
        <w:t xml:space="preserve"> сторін</w:t>
      </w:r>
      <w:r w:rsidR="00122D56" w:rsidRPr="00AB45C1">
        <w:rPr>
          <w:rFonts w:ascii="Times New Roman" w:hAnsi="Times New Roman"/>
          <w:snapToGrid w:val="0"/>
          <w:sz w:val="28"/>
          <w:szCs w:val="28"/>
        </w:rPr>
        <w:t>ки</w:t>
      </w:r>
      <w:r w:rsidRPr="00AB45C1">
        <w:rPr>
          <w:rFonts w:ascii="Times New Roman" w:hAnsi="Times New Roman"/>
          <w:snapToGrid w:val="0"/>
          <w:sz w:val="28"/>
          <w:szCs w:val="28"/>
        </w:rPr>
        <w:t>.</w:t>
      </w:r>
    </w:p>
    <w:p w:rsidR="00616DBB" w:rsidRDefault="00616DBB" w:rsidP="002B0C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DBB" w:rsidRDefault="00616DBB" w:rsidP="002B0C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DBB" w:rsidRDefault="00616DBB" w:rsidP="002B0C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DBB" w:rsidRDefault="00616DBB" w:rsidP="002B0C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DBB" w:rsidRDefault="00616DBB" w:rsidP="002B0C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DBB" w:rsidRDefault="00616DBB" w:rsidP="002B0C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DBB" w:rsidRDefault="00616DBB" w:rsidP="002B0C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DBB" w:rsidRDefault="00616DBB" w:rsidP="002B0C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DBB" w:rsidRDefault="00616DBB" w:rsidP="002B0C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5C1" w:rsidRDefault="00AB45C1" w:rsidP="002B0C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5C1" w:rsidRDefault="00AB45C1" w:rsidP="002B0C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5C1" w:rsidRDefault="00AB45C1" w:rsidP="002B0C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CFB" w:rsidRPr="000A3F49" w:rsidRDefault="002B0CFB" w:rsidP="002B0C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F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РОЗДІЛ 1. </w:t>
      </w:r>
    </w:p>
    <w:p w:rsidR="002B0CFB" w:rsidRPr="000A3F49" w:rsidRDefault="00C96CED" w:rsidP="002B0C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ТЕОРЕТИЧНІ ОСНОВИ СИСТЕМИ УПРАВЛІННЯ  ЗАКЛАДАМИ ЗАГАЛЬНОЇ СЕРЕДНЬОЇ ОСВІТИ</w:t>
      </w:r>
    </w:p>
    <w:p w:rsidR="002B0CFB" w:rsidRDefault="002B0CFB" w:rsidP="002B0C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CFB" w:rsidRPr="00CC2557" w:rsidRDefault="002B0CFB" w:rsidP="002B0C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CFB" w:rsidRPr="007B362B" w:rsidRDefault="002B0CFB" w:rsidP="002B0CF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62B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8F5F51">
        <w:rPr>
          <w:rFonts w:ascii="Times New Roman" w:hAnsi="Times New Roman" w:cs="Times New Roman"/>
          <w:b/>
          <w:sz w:val="28"/>
          <w:szCs w:val="28"/>
        </w:rPr>
        <w:t>Зміст та основні компоненти системи управління заклад</w:t>
      </w:r>
      <w:r w:rsidR="00290D70">
        <w:rPr>
          <w:rFonts w:ascii="Times New Roman" w:hAnsi="Times New Roman" w:cs="Times New Roman"/>
          <w:b/>
          <w:sz w:val="28"/>
          <w:szCs w:val="28"/>
        </w:rPr>
        <w:t>ом</w:t>
      </w:r>
      <w:r w:rsidR="008F5F51">
        <w:rPr>
          <w:rFonts w:ascii="Times New Roman" w:hAnsi="Times New Roman" w:cs="Times New Roman"/>
          <w:b/>
          <w:sz w:val="28"/>
          <w:szCs w:val="28"/>
        </w:rPr>
        <w:t xml:space="preserve"> освіти</w:t>
      </w:r>
    </w:p>
    <w:p w:rsidR="002B0CFB" w:rsidRDefault="002B0CFB"/>
    <w:p w:rsidR="006D0A83" w:rsidRDefault="006D0A83"/>
    <w:p w:rsidR="006D0A83" w:rsidRPr="00744AE5" w:rsidRDefault="006D0A83" w:rsidP="006D0A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 управлінням розуміється систематичний вплив </w:t>
      </w:r>
      <w:proofErr w:type="spellStart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</w:t>
      </w:r>
      <w:r w:rsidR="00C72D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ʼ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єкта</w:t>
      </w:r>
      <w:proofErr w:type="spellEnd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управлінської діяльності (однієї людини, групи осіб або спеціального створеного органу) на соціальний </w:t>
      </w:r>
      <w:proofErr w:type="spellStart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</w:t>
      </w:r>
      <w:r w:rsidR="00C72D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ʼ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єкт</w:t>
      </w:r>
      <w:proofErr w:type="spellEnd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</w:t>
      </w:r>
      <w:r w:rsidR="00C72D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им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може виступати суспільство в цілому, його окрема сфера (наприклад, економічна або соціальна), окре</w:t>
      </w:r>
      <w:r w:rsidR="00C72D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 підприємство тощо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для того, щоб забезпечити їх цілісність, нормальне функціонування, динамічну рівновагу з навколишнім се</w:t>
      </w:r>
      <w:r w:rsidR="00C72D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редовищем і досягнути поставленої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мети</w:t>
      </w:r>
      <w:r w:rsidR="008712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712E1" w:rsidRPr="008712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[16]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D0A83" w:rsidRPr="00744AE5" w:rsidRDefault="00C72D96" w:rsidP="006D0A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 освіти</w:t>
      </w:r>
      <w:r w:rsidR="006D0A83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‒</w:t>
      </w:r>
      <w:r w:rsidR="00611D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соціальна організація, що включає </w:t>
      </w:r>
      <w:r w:rsidR="006D0A83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систему спільної діяльності </w:t>
      </w:r>
      <w:r w:rsidR="00611D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партнерів</w:t>
      </w:r>
      <w:r w:rsidR="006D0A83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(педагогів, учнів, батьків), т</w:t>
      </w:r>
      <w:r w:rsidR="00611D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6D0A83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11D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 ними</w:t>
      </w:r>
      <w:r w:rsidR="006D0A83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611D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D0A83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</w:t>
      </w:r>
      <w:r w:rsidR="00611D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гато вчених визначають поняття «управління»</w:t>
      </w:r>
      <w:r w:rsidR="006D0A83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через поняття </w:t>
      </w:r>
      <w:r w:rsidR="00611D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6D0A83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діяльність</w:t>
      </w:r>
      <w:r w:rsidR="00611D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6D0A83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611D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6D0A83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вплив</w:t>
      </w:r>
      <w:r w:rsidR="00611D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6D0A83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611D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6D0A83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взаємодія</w:t>
      </w:r>
      <w:r w:rsidR="00611D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6D0A83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D0A83" w:rsidRPr="00744AE5" w:rsidRDefault="006D0A83" w:rsidP="006D0A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 зазначає </w:t>
      </w:r>
      <w:r w:rsidR="00974CA9" w:rsidRPr="00974CA9">
        <w:rPr>
          <w:rFonts w:ascii="Times New Roman" w:eastAsia="Times New Roman" w:hAnsi="Times New Roman" w:cs="Times New Roman"/>
          <w:sz w:val="28"/>
          <w:szCs w:val="28"/>
          <w:lang w:eastAsia="uk-UA"/>
        </w:rPr>
        <w:t>Л. Даниленко</w:t>
      </w:r>
      <w:r w:rsidRPr="00974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управління 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– </w:t>
      </w:r>
      <w:r w:rsidR="006579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це 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процес впливу на систему з метою переведення її в новий стан на основі використання властивих цій системі </w:t>
      </w:r>
      <w:proofErr w:type="spellStart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</w:t>
      </w:r>
      <w:r w:rsidR="006579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ʼєктивних</w:t>
      </w:r>
      <w:proofErr w:type="spellEnd"/>
      <w:r w:rsidR="006579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законів [</w:t>
      </w:r>
      <w:r w:rsidR="00974CA9" w:rsidRPr="00974C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14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].</w:t>
      </w:r>
    </w:p>
    <w:p w:rsidR="006D0A83" w:rsidRPr="00744AE5" w:rsidRDefault="006D0A83" w:rsidP="006D0A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Так </w:t>
      </w:r>
      <w:r w:rsidR="006579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 сьогодні на зміну філософії «впливу»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управлінні </w:t>
      </w:r>
      <w:r w:rsidR="006579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закладом освіти приходить філософія «взаємодії», «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співробітництва</w:t>
      </w:r>
      <w:r w:rsidR="006579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слід визначати поняття</w:t>
      </w:r>
      <w:r w:rsidR="006579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«управління закладом освіти»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через поняття взаємодії. Отже, під управлінням </w:t>
      </w:r>
      <w:r w:rsidR="006579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закладом освіти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ми розуміємо систематичну, </w:t>
      </w:r>
      <w:r w:rsidR="006579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планову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свідому та цілеспрямовану взаємодію </w:t>
      </w:r>
      <w:proofErr w:type="spellStart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</w:t>
      </w:r>
      <w:r w:rsidR="006579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ʼ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єктів</w:t>
      </w:r>
      <w:proofErr w:type="spellEnd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управління різного рівня з метою 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забезпечення ефективної діяльності </w:t>
      </w:r>
      <w:r w:rsidR="006579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закладу освіти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 Однак у сучасних </w:t>
      </w:r>
      <w:r w:rsidR="006579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умовах реалізації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слід зазначити, що поняття управління безпосередньо перетинається з поняттям менеджменту, дедалі ширше поширюється </w:t>
      </w:r>
      <w:r w:rsidR="006579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різні сфери діяльності людей, зокрема і освіту.</w:t>
      </w:r>
    </w:p>
    <w:p w:rsidR="006D0A83" w:rsidRPr="00744AE5" w:rsidRDefault="006D0A83" w:rsidP="006D0A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Теорія менеджменту приваблює, передусім, своєю особистісною спрямованістю, коли діяльність менеджера (керівника) будується з урахуванням справжньої поваги, довіри до своїх співробітників, створення їм ситуацій успіху. Саме ця сторона менеджменту суттєво доповнює теорію управління </w:t>
      </w:r>
      <w:r w:rsidR="00A37E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закладом освіти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4689E" w:rsidRPr="00744AE5" w:rsidRDefault="00D4689E" w:rsidP="00116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Управління закладом освіти – це цілеспрямована </w:t>
      </w:r>
      <w:r w:rsidR="00E474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діяльність учасників освітнього процесу, побудована на взаємодії та налагодженні</w:t>
      </w:r>
      <w:r w:rsidR="00385C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відносин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які </w:t>
      </w:r>
      <w:r w:rsidR="00E474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відбуваються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освітньому процесі. У сучасній теорії управління особливе місце займає системний підхід, який враховує складний характер </w:t>
      </w:r>
      <w:proofErr w:type="spellStart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</w:t>
      </w:r>
      <w:r w:rsidR="00E474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ʼ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єкта</w:t>
      </w:r>
      <w:proofErr w:type="spellEnd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управління (освіти), взаємодії його складових та динаміку освітніх процесів. Системний підхід передбачає свідоме та планомірне управління. Встановлюються </w:t>
      </w:r>
      <w:proofErr w:type="spellStart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</w:t>
      </w:r>
      <w:r w:rsidR="00E474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ʼ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язки</w:t>
      </w:r>
      <w:proofErr w:type="spellEnd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між сферами управління, </w:t>
      </w:r>
      <w:r w:rsidR="00E474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визначається основна мета,</w:t>
      </w:r>
      <w:r w:rsidR="00385C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відповідно до неї форму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ються </w:t>
      </w:r>
      <w:r w:rsidR="00385C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конкретні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цілі, ставляться завдання, продумуються шляхи та терміни їх вирішення, розставляються сили, виділяються кошти, здійснюється контроль. Схематично системний підхід можна </w:t>
      </w:r>
      <w:r w:rsidR="00385C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показати у послідовності 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ланцюжка: мета </w:t>
      </w:r>
      <w:r w:rsidR="00385C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‒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ресурси </w:t>
      </w:r>
      <w:r w:rsidR="00385C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‒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план </w:t>
      </w:r>
      <w:r w:rsidR="00385C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‒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рішення </w:t>
      </w:r>
      <w:r w:rsidR="00385C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‒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реалізація </w:t>
      </w:r>
      <w:r w:rsidR="00385C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‒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контроль </w:t>
      </w:r>
      <w:r w:rsidR="00385C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‒ корекція і вдосконалення [</w:t>
      </w:r>
      <w:r w:rsidR="00974C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21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].</w:t>
      </w:r>
    </w:p>
    <w:p w:rsidR="00D4689E" w:rsidRPr="00744AE5" w:rsidRDefault="00D4689E" w:rsidP="00116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систе</w:t>
      </w:r>
      <w:r w:rsidR="00385C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 управління закладом освіти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можна </w:t>
      </w:r>
      <w:r w:rsidR="00385C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визначити кілька компонентів [</w:t>
      </w:r>
      <w:r w:rsidR="00974C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</w:t>
      </w:r>
      <w:r w:rsidR="00385C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4689E" w:rsidRPr="00744AE5" w:rsidRDefault="00D4689E" w:rsidP="00116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Перший компонент – підсистема цілеспрямованого формування педагогічного колективу. В основі цього виду діяльності лежить принцип оптимізації складу колективу </w:t>
      </w:r>
      <w:r w:rsidR="00385C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‒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його статевого (</w:t>
      </w:r>
      <w:r w:rsidR="00385C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сьогодні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це, перш за все, подолання фемінізації педагогічного колективу) та вікового складу, співвідношення соціальних ролей.</w:t>
      </w:r>
    </w:p>
    <w:p w:rsidR="00D4689E" w:rsidRPr="00744AE5" w:rsidRDefault="00D4689E" w:rsidP="00116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Чим різноманітніший педагогічний колектив за своїм статево-віковим і рольовим складом, з погляду характеру і темпераменту працівників, їх професійних інтересів та хобі, тим більше можливостей для позитивного розвитку </w:t>
      </w:r>
      <w:r w:rsidR="002608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закладу освіти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ефективного вирішення освітніх завдань. Однак розмаїття складу педагогічного колективу не </w:t>
      </w:r>
      <w:r w:rsidR="004C04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спричиняє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C04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недоліків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C04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його функціонуванн</w:t>
      </w:r>
      <w:r w:rsidR="004C04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розвитку. Педагогічний колектив є систем</w:t>
      </w:r>
      <w:r w:rsidR="004C04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ою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4C04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тому основною його 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властивістю виступає цілісність.</w:t>
      </w:r>
    </w:p>
    <w:p w:rsidR="00D4689E" w:rsidRPr="00744AE5" w:rsidRDefault="00D4689E" w:rsidP="00116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Друге компонент – підсистема розвитку колективу. Згідно з сучасними соціологічними, психологічними, педагогічними дослідженнями, при </w:t>
      </w:r>
      <w:r w:rsidR="00CB0A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розвитку колективу керівнику необхідно дотримуватися </w:t>
      </w:r>
      <w:r w:rsidR="00CB0A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низки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умов, дотримання яких дозволить зберегти позитивну динаміку в розвитку колективу:</w:t>
      </w:r>
    </w:p>
    <w:p w:rsidR="00D4689E" w:rsidRPr="00C6601F" w:rsidRDefault="00CB0AB1" w:rsidP="00D17D6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="00D4689E"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рганізація перспективних </w:t>
      </w:r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цілей</w:t>
      </w:r>
      <w:r w:rsidR="00D4689E"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(ближніх, середніх та далеких) членів колективу, постановка перед ними стратегічних та тактичних завдань;</w:t>
      </w:r>
    </w:p>
    <w:p w:rsidR="00D4689E" w:rsidRPr="00C6601F" w:rsidRDefault="00CB0AB1" w:rsidP="00D17D6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4689E"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дійснення керівництва колективом на основ</w:t>
      </w:r>
      <w:r w:rsidR="00974C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принципу паралельної дії</w:t>
      </w:r>
      <w:r w:rsidR="00D4689E"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коли вплив здійснюється не на кожного члена колективу</w:t>
      </w:r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індивідуально</w:t>
      </w:r>
      <w:r w:rsidR="00D4689E"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 опосередковано, через колектив; водночас, працюючи з кожним педагогом окремо, треба мати на увазі наслідки такої взаємодії для всього колективу;</w:t>
      </w:r>
    </w:p>
    <w:p w:rsidR="00D4689E" w:rsidRPr="00C6601F" w:rsidRDefault="00D4689E" w:rsidP="00D17D6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поєднання роботи у формальних (наприклад, методичні </w:t>
      </w:r>
      <w:proofErr w:type="spellStart"/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</w:t>
      </w:r>
      <w:r w:rsidR="00CB0AB1"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ʼ</w:t>
      </w:r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єднання</w:t>
      </w:r>
      <w:proofErr w:type="spellEnd"/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вчителів) та функціональних групах;</w:t>
      </w:r>
    </w:p>
    <w:p w:rsidR="00D4689E" w:rsidRPr="00C6601F" w:rsidRDefault="00D4689E" w:rsidP="00D17D6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«відкритість» педагогічного колективу, його </w:t>
      </w:r>
      <w:proofErr w:type="spellStart"/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</w:t>
      </w:r>
      <w:r w:rsidR="00CB0AB1"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ʼ</w:t>
      </w:r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язок</w:t>
      </w:r>
      <w:proofErr w:type="spellEnd"/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іншими колективами та соціокультурним середовищем</w:t>
      </w:r>
      <w:r w:rsidR="00974C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037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[20;</w:t>
      </w:r>
      <w:r w:rsidR="00974CA9" w:rsidRPr="00974C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301A0B" w:rsidRPr="00301A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34</w:t>
      </w:r>
      <w:r w:rsidR="00974CA9" w:rsidRPr="00974C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]</w:t>
      </w:r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4689E" w:rsidRPr="00744AE5" w:rsidRDefault="00D4689E" w:rsidP="00116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Завдяки дотриманню цих умов педагогічний колектив перетворюється на співтовариство педагогів, учнів, батьків, активно взаємодіє з навколишнім соціокультурним середовищем, транслюючи в неї свої цін</w:t>
      </w:r>
      <w:r w:rsidR="00CB0A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ності і змінюючись при цьому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стає саморегулюючою та </w:t>
      </w:r>
      <w:proofErr w:type="spellStart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саморозвиваючою</w:t>
      </w:r>
      <w:proofErr w:type="spellEnd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системою.</w:t>
      </w:r>
    </w:p>
    <w:p w:rsidR="00D4689E" w:rsidRPr="00744AE5" w:rsidRDefault="00D4689E" w:rsidP="00116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Третій компонент – підсистема формування сприятливого психологічного клімату у колективі. Головним результатом цього напряму 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роботи керівника </w:t>
      </w:r>
      <w:r w:rsidR="00CB0A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закладу освіти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 встановлення у педагогічному колективі конструктивних відносин.</w:t>
      </w:r>
    </w:p>
    <w:p w:rsidR="00D4689E" w:rsidRPr="00744AE5" w:rsidRDefault="00D4689E" w:rsidP="00116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Діяльність керівника зі створення сприятливого психологічного клімату передбачає:</w:t>
      </w:r>
    </w:p>
    <w:p w:rsidR="00D4689E" w:rsidRPr="00C6601F" w:rsidRDefault="00C55848" w:rsidP="00D17D66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</w:t>
      </w:r>
      <w:r w:rsidR="00D4689E"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ормування у членів педагогічного колективу гуманістичних установок по відношенню один до одного. Основою формування гуманістичних установок є ставлення до людини як найвищої цінності, коли турботою про людину пронизані всі сфери шкільного життя;</w:t>
      </w:r>
    </w:p>
    <w:p w:rsidR="00D4689E" w:rsidRPr="00C6601F" w:rsidRDefault="00D4689E" w:rsidP="00D17D66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становлення ціннісного ставлення до педагогічної праці переважають у всіх її проя</w:t>
      </w:r>
      <w:r w:rsidR="0000476C"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вах</w:t>
      </w:r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D4689E" w:rsidRPr="00C6601F" w:rsidRDefault="0000476C" w:rsidP="00D17D66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</w:t>
      </w:r>
      <w:r w:rsidR="00D4689E"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ормування у педагогів, співробітників, всіх членів шкільного співтовариства вміння гармонійно поєднувати </w:t>
      </w:r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власні</w:t>
      </w:r>
      <w:r w:rsidR="00D4689E"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інтереси з інтересами колективу</w:t>
      </w:r>
      <w:r w:rsidR="00301A0B" w:rsidRPr="00301A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[40]</w:t>
      </w:r>
      <w:r w:rsidR="00D4689E"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4689E" w:rsidRPr="00744AE5" w:rsidRDefault="00D4689E" w:rsidP="00116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вирішення цих завдань можна використовувати такі засоби, як закріплення у житті колективу норм педагогічної деонтології (</w:t>
      </w:r>
      <w:proofErr w:type="spellStart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професійно</w:t>
      </w:r>
      <w:proofErr w:type="spellEnd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-педагогічної етики), дотримання норм і форм етикету, створення та закріплення традицій, естетизація життя колективу, підтримка ділових відносин у формі дружнього партнерства та спільних захоплень.</w:t>
      </w:r>
    </w:p>
    <w:p w:rsidR="00D4689E" w:rsidRPr="00744AE5" w:rsidRDefault="00D4689E" w:rsidP="00116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створення в педагогічному колективі сприятливого психологічного клімату особливе значення має вироблення та закріплення ефективних способів вирішення конфліктів.</w:t>
      </w:r>
    </w:p>
    <w:p w:rsidR="00D4689E" w:rsidRPr="00744AE5" w:rsidRDefault="00D4689E" w:rsidP="00116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Четвертий компонент – створення та підтримання комфортних матеріальних та організаційних умов діяльності членів педагогічної спільноти – педагогів, співробітників, учнів. Результатом діяльності керівника у цьому напрямі стає створення особливо</w:t>
      </w:r>
      <w:r w:rsidR="000047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​​предметно-просторово</w:t>
      </w:r>
      <w:r w:rsidR="000047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(внутрішнє архітектурно-планувальне рішення приміщень, їх облаштування та оформлення на рівні сучасної культури, санітарно-гігієнічний стан) та інформаційно</w:t>
      </w:r>
      <w:r w:rsidR="000047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(наявність необхідної літератури, умов для використання нових інформаційних технологій, доступ до нормативни</w:t>
      </w:r>
      <w:r w:rsidR="000047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документ</w:t>
      </w:r>
      <w:r w:rsidR="000047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ін</w:t>
      </w:r>
      <w:r w:rsidR="000047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середовища </w:t>
      </w:r>
      <w:r w:rsidR="000047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закладу освіти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 Від характеру цього середовища, від ступеня відповідності її сучасній культурі </w:t>
      </w:r>
      <w:r w:rsidR="000047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значною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мірою залежить результативність діяльності закладу</w:t>
      </w:r>
      <w:r w:rsidR="000047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</w:t>
      </w:r>
      <w:r w:rsidR="00301A0B" w:rsidRPr="00301A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[38]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4689E" w:rsidRPr="00744AE5" w:rsidRDefault="00D4689E" w:rsidP="00116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0047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ʼ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ятий</w:t>
      </w:r>
      <w:proofErr w:type="spellEnd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компонент – підсистема управління інноваціями. При запровадженні інновацій від керівника потрібно:</w:t>
      </w:r>
    </w:p>
    <w:p w:rsidR="00D4689E" w:rsidRPr="00C6601F" w:rsidRDefault="0000476C" w:rsidP="00D17D66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пояснити</w:t>
      </w:r>
      <w:r w:rsidR="00D4689E"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педагогам психологічні (</w:t>
      </w:r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широкі</w:t>
      </w:r>
      <w:r w:rsidR="00D4689E"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можливості для прояву самостійності, творчості, професійного та особистісного саморозвитку) та матеріальні переваги роботи по-новому;</w:t>
      </w:r>
    </w:p>
    <w:p w:rsidR="00D4689E" w:rsidRPr="00C6601F" w:rsidRDefault="00D4689E" w:rsidP="00D17D66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продумати та реалізувати специфічні підходи до </w:t>
      </w:r>
      <w:r w:rsidR="0000476C"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переважної більшості</w:t>
      </w:r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педагогів, інших працівників </w:t>
      </w:r>
      <w:r w:rsidR="0000476C"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закладу освіти</w:t>
      </w:r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для яких перехід до нови</w:t>
      </w:r>
      <w:r w:rsidR="0000476C"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варіантів освіти (гімназії, ліцеї</w:t>
      </w:r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отримання статусу експериментального майданчика) або нових технологій не обіцяє будь-яких змін на краще;</w:t>
      </w:r>
    </w:p>
    <w:p w:rsidR="00D4689E" w:rsidRPr="00C6601F" w:rsidRDefault="00D4689E" w:rsidP="00D17D66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виявити та врахувати ймовірних і </w:t>
      </w:r>
      <w:r w:rsidR="00BF238D"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існуючих</w:t>
      </w:r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противників нововведень (якщо такі є), зрозуміти їх мотиви та можливі наслідки протидії, розробити та завчасно вжити заходів запобігання та вирішення можливих конфліктів</w:t>
      </w:r>
      <w:r w:rsidR="00301A0B" w:rsidRPr="00301A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[41]</w:t>
      </w:r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D4689E" w:rsidRPr="00C6601F" w:rsidRDefault="00D4689E" w:rsidP="00D17D66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розробити концепцію та програму запровадження нового змісту освіти та відповідних йому технологій. У цьому визначити розробників: осіб, групи </w:t>
      </w:r>
      <w:r w:rsidR="00BF238D"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‒ «своїх» чи запрошених</w:t>
      </w:r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створити сприятливі умови їхньої роботи: тимчасові, матеріальні, фінансові, психологічні</w:t>
      </w:r>
      <w:r w:rsidR="00BF238D"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заохочення</w:t>
      </w:r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D4689E" w:rsidRPr="00C6601F" w:rsidRDefault="00D4689E" w:rsidP="00D17D66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підготувати та провести обговорення намічених нововведень у колективі педагогів, серед учнів, батьків;</w:t>
      </w:r>
    </w:p>
    <w:p w:rsidR="00D4689E" w:rsidRPr="00C6601F" w:rsidRDefault="00BF238D" w:rsidP="00D17D66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4689E"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абезпечити науково-педагогічну експертизу </w:t>
      </w:r>
      <w:proofErr w:type="spellStart"/>
      <w:r w:rsidR="00D4689E"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="00D4689E"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ктів</w:t>
      </w:r>
      <w:proofErr w:type="spellEnd"/>
      <w:r w:rsidR="00D4689E"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створивши необхідні умови для роботи експертів;</w:t>
      </w:r>
    </w:p>
    <w:p w:rsidR="00D4689E" w:rsidRPr="00C6601F" w:rsidRDefault="00D4689E" w:rsidP="00D17D66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провести необхідні процедури погоджень та тверджень в органах управління освітою, методичних центрах, </w:t>
      </w:r>
      <w:proofErr w:type="spellStart"/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</w:t>
      </w:r>
      <w:r w:rsidR="00BF238D"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ʼязаних</w:t>
      </w:r>
      <w:proofErr w:type="spellEnd"/>
      <w:r w:rsidR="00BF238D"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із закладами загальної середньої освіти, ЗВО</w:t>
      </w:r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науково-дослідними установами</w:t>
      </w:r>
      <w:r w:rsidR="00301A0B" w:rsidRPr="00301A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[42]</w:t>
      </w:r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4689E" w:rsidRPr="00744AE5" w:rsidRDefault="00D4689E" w:rsidP="00116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Шостий компонент – підсистема забезпечення заходів соціального захисту педагогів та співробітників. Соціальний захист та відповідальність 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організації за забезпечення безпеки життя, </w:t>
      </w:r>
      <w:proofErr w:type="spellStart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здоров</w:t>
      </w:r>
      <w:r w:rsidR="002E70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ʼ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proofErr w:type="spellEnd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максимально комфортних умов праці та життя працівників визнається у сучасній теорії управління одним із пріоритетних напрямків у діяльності керівника.</w:t>
      </w:r>
    </w:p>
    <w:p w:rsidR="00D4689E" w:rsidRPr="00744AE5" w:rsidRDefault="00D4689E" w:rsidP="00116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Сьомий компонент – підсистема створення умов для підвищення кваліфікації, перенавчання, самоосвіти педагогів та співробітників.</w:t>
      </w:r>
    </w:p>
    <w:p w:rsidR="00D4689E" w:rsidRPr="00744AE5" w:rsidRDefault="00D4689E" w:rsidP="00116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Однією з найважливіших проблем у сучасній теорії управління освітніми системами є проблема керівництва полікультурним (багатонаціональним, </w:t>
      </w:r>
      <w:proofErr w:type="spellStart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поліконфесійним</w:t>
      </w:r>
      <w:proofErr w:type="spellEnd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педагогічним колективом.</w:t>
      </w:r>
    </w:p>
    <w:p w:rsidR="00D4689E" w:rsidRPr="00744AE5" w:rsidRDefault="00D4689E" w:rsidP="00116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Керівнику полікультурного педагогічного колективу важливо створити таке середовище, в якому культурні відмінності не вели б до конфліктів, а збагачували життя колективу, робили його більш різноманітним та насиченим, а головне </w:t>
      </w:r>
      <w:r w:rsidR="002E70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‒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сприяли досягненню освітніх цілей. Для цього рекомендується [</w:t>
      </w:r>
      <w:r w:rsidR="001315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50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</w:t>
      </w:r>
      <w:r w:rsidR="002E70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D4689E" w:rsidRPr="00C6601F" w:rsidRDefault="00D4689E" w:rsidP="00D17D66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вивчати особливості представників різних культур, що входять до педагогічного колективу, застосовуючи методики спеціальних етнопсихологічних та соціологічних досліджень, та аналізувати характер відносин між ними;</w:t>
      </w:r>
    </w:p>
    <w:p w:rsidR="00D4689E" w:rsidRPr="00C6601F" w:rsidRDefault="00D4689E" w:rsidP="00D17D66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орієнтувати педагогічний колектив на спільні цінності та цілі спільної діяльності у сфері освіти;</w:t>
      </w:r>
    </w:p>
    <w:p w:rsidR="00D4689E" w:rsidRPr="00C6601F" w:rsidRDefault="00D4689E" w:rsidP="00D17D66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допускати упередженості щодо представників окремих культур – режим роботи, основні вимоги ділово</w:t>
      </w:r>
      <w:r w:rsidR="002E7059"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</w:t>
      </w:r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етик</w:t>
      </w:r>
      <w:r w:rsidR="002E7059"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критерії оцінки діяльності мають бути однаковими для всіх;</w:t>
      </w:r>
    </w:p>
    <w:p w:rsidR="00D4689E" w:rsidRPr="00C6601F" w:rsidRDefault="00D4689E" w:rsidP="00D17D66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виявляти почуття такту, делікатність у відносинах із представниками різних культур;</w:t>
      </w:r>
    </w:p>
    <w:p w:rsidR="00D4689E" w:rsidRPr="00C6601F" w:rsidRDefault="00D4689E" w:rsidP="00D17D66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враховувати культурні відмінності під час розподілу доручень у педагогічному колективі;</w:t>
      </w:r>
    </w:p>
    <w:p w:rsidR="00D4689E" w:rsidRPr="00C6601F" w:rsidRDefault="00D4689E" w:rsidP="00D17D66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максимально використовувати потенціал кожної культури, керуючи</w:t>
      </w:r>
      <w:r w:rsidR="00813594"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сь принципом взаємної поваги </w:t>
      </w:r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(різні культури доповнюють одна одну у тому чи іншому виді діяльності);</w:t>
      </w:r>
    </w:p>
    <w:p w:rsidR="00D4689E" w:rsidRPr="00C6601F" w:rsidRDefault="00D4689E" w:rsidP="00D17D66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формувати у колективі та демонструвати самому культуру міжнаціонального спілкування;</w:t>
      </w:r>
    </w:p>
    <w:p w:rsidR="00D4689E" w:rsidRPr="00C6601F" w:rsidRDefault="00D4689E" w:rsidP="00D17D66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запобігати конфліктам на національному ґрунті</w:t>
      </w:r>
      <w:r w:rsidR="00E03F7B" w:rsidRPr="00DB61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[55]</w:t>
      </w:r>
      <w:r w:rsidRPr="00C660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4689E" w:rsidRPr="00744AE5" w:rsidRDefault="00D4689E" w:rsidP="00116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Таким чином, управління педагогічним колективом </w:t>
      </w:r>
      <w:r w:rsidR="002E70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закладі освіти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сучасній науці </w:t>
      </w:r>
      <w:r w:rsidR="002E70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AF7C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ціннісно</w:t>
      </w:r>
      <w:proofErr w:type="spellEnd"/>
      <w:r w:rsidR="00AF7C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орієнтованим та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заснован</w:t>
      </w:r>
      <w:r w:rsidR="00AF7C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им на принципах гуманізму</w:t>
      </w:r>
      <w:r w:rsidR="00EA12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оптимальна його організація вимагає від керівних кадрів відповідної підготовки та структурування відповідного прийняття рішень, створення оптимального психологічного клімату в закладі освіти, впровадження системи заохочень та мотивації працівників до здійснення ефективної педагогічної діяльності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4689E" w:rsidRDefault="00D4689E"/>
    <w:p w:rsidR="006362DD" w:rsidRDefault="006362DD"/>
    <w:p w:rsidR="00EA12E2" w:rsidRPr="00811E17" w:rsidRDefault="00EA12E2" w:rsidP="00EA12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11E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1.2. </w:t>
      </w:r>
      <w:r w:rsidR="00811E17" w:rsidRPr="00811E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Методологічні основи системи управління закладами освіти</w:t>
      </w:r>
    </w:p>
    <w:p w:rsidR="00EA12E2" w:rsidRDefault="00EA12E2" w:rsidP="00EA12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721B" w:rsidRDefault="0051721B" w:rsidP="00EA12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E16BF" w:rsidRDefault="006E16BF" w:rsidP="00FA53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На сьогодні</w:t>
      </w:r>
      <w:r w:rsidR="00FA5316"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налічується велика кількість підходів до здійснення управлінської діяльності, що базуються на загальних поглядах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про значення</w:t>
      </w:r>
      <w:r w:rsidR="00FA5316"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управління, однак концептуально вони різняться між собою: частина підходів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будується на основі</w:t>
      </w:r>
      <w:r w:rsidR="00FA5316"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організації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учасників управлінської діяльності </w:t>
      </w:r>
      <w:r w:rsidR="00FA5316"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(їх відносин, потреб, мотивів) і створення умов реалізації людини, треті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‒</w:t>
      </w:r>
      <w:r w:rsidR="00FA5316"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прагнуть </w:t>
      </w:r>
      <w:proofErr w:type="spellStart"/>
      <w:r w:rsidR="00FA5316"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ʼ</w:t>
      </w:r>
      <w:r w:rsidR="00FA5316"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єднати</w:t>
      </w:r>
      <w:proofErr w:type="spellEnd"/>
      <w:r w:rsidR="00FA5316"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 одне ціле</w:t>
      </w:r>
      <w:r w:rsidR="00FA5316"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різні погляди. Таким чином, існуючі концепції управління можна умовно поділити на 3 групи: технократичні, люд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ино-центристські, синтетичні</w:t>
      </w:r>
      <w:r w:rsidR="00DB61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 [51</w:t>
      </w:r>
      <w:r w:rsidR="00FA5316"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  <w:r w:rsidR="00FA5316"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Розглянемо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детальніше ці підходи</w:t>
      </w:r>
      <w:r w:rsidR="00FA5316"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 </w:t>
      </w:r>
    </w:p>
    <w:p w:rsidR="00FA5316" w:rsidRPr="00744AE5" w:rsidRDefault="00FA5316" w:rsidP="00FA53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Технократичний підхід до управління персоналом характеризується</w:t>
      </w:r>
      <w:r w:rsidR="006E16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[</w:t>
      </w:r>
      <w:r w:rsidR="00DB6119" w:rsidRPr="00DB61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60</w:t>
      </w:r>
      <w:r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]:</w:t>
      </w:r>
    </w:p>
    <w:p w:rsidR="00FA5316" w:rsidRPr="007243B9" w:rsidRDefault="006E16BF" w:rsidP="00D17D66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3B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FA5316" w:rsidRPr="007243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ануванням авторитарного стилю управління </w:t>
      </w:r>
      <w:r w:rsidRPr="007243B9">
        <w:rPr>
          <w:rFonts w:ascii="Times New Roman" w:eastAsia="Times New Roman" w:hAnsi="Times New Roman" w:cs="Times New Roman"/>
          <w:sz w:val="28"/>
          <w:szCs w:val="28"/>
          <w:lang w:eastAsia="uk-UA"/>
        </w:rPr>
        <w:t>‒</w:t>
      </w:r>
      <w:r w:rsidR="00FA5316" w:rsidRPr="007243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дуже вагомим фактором в управлінні персоналом, </w:t>
      </w:r>
      <w:r w:rsidRPr="007243B9">
        <w:rPr>
          <w:rFonts w:ascii="Times New Roman" w:eastAsia="Times New Roman" w:hAnsi="Times New Roman" w:cs="Times New Roman"/>
          <w:sz w:val="28"/>
          <w:szCs w:val="28"/>
          <w:lang w:eastAsia="uk-UA"/>
        </w:rPr>
        <w:t>оскільки</w:t>
      </w:r>
      <w:r w:rsidR="00FA5316" w:rsidRPr="007243B9">
        <w:rPr>
          <w:rFonts w:ascii="Times New Roman" w:eastAsia="Times New Roman" w:hAnsi="Times New Roman" w:cs="Times New Roman"/>
          <w:sz w:val="28"/>
          <w:szCs w:val="28"/>
          <w:lang w:eastAsia="uk-UA"/>
        </w:rPr>
        <w:t> авторитаризм характеризується тиском на персонал та високими вимогами до відбору персоналу;</w:t>
      </w:r>
    </w:p>
    <w:p w:rsidR="00FA5316" w:rsidRPr="007243B9" w:rsidRDefault="006E16BF" w:rsidP="00D17D66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3B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</w:t>
      </w:r>
      <w:r w:rsidR="00FA5316" w:rsidRPr="007243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иробленням </w:t>
      </w:r>
      <w:r w:rsidRPr="007243B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закладом освіти</w:t>
      </w:r>
      <w:r w:rsidR="00FA5316" w:rsidRPr="007243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самостійної стратегії використання та розвитку трудових ресурсів </w:t>
      </w:r>
      <w:r w:rsidRPr="007243B9">
        <w:rPr>
          <w:rFonts w:ascii="Times New Roman" w:eastAsia="Times New Roman" w:hAnsi="Times New Roman" w:cs="Times New Roman"/>
          <w:sz w:val="28"/>
          <w:szCs w:val="28"/>
          <w:lang w:eastAsia="uk-UA"/>
        </w:rPr>
        <w:t>‒</w:t>
      </w:r>
      <w:r w:rsidR="00FA5316" w:rsidRPr="007243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цей фактор є </w:t>
      </w:r>
      <w:proofErr w:type="spellStart"/>
      <w:r w:rsidR="00FA5316" w:rsidRPr="007243B9">
        <w:rPr>
          <w:rFonts w:ascii="Times New Roman" w:eastAsia="Times New Roman" w:hAnsi="Times New Roman" w:cs="Times New Roman"/>
          <w:sz w:val="28"/>
          <w:szCs w:val="28"/>
          <w:lang w:eastAsia="uk-UA"/>
        </w:rPr>
        <w:t>невід</w:t>
      </w:r>
      <w:r w:rsidRPr="007243B9">
        <w:rPr>
          <w:rFonts w:ascii="Times New Roman" w:eastAsia="Times New Roman" w:hAnsi="Times New Roman" w:cs="Times New Roman"/>
          <w:sz w:val="28"/>
          <w:szCs w:val="28"/>
          <w:lang w:eastAsia="uk-UA"/>
        </w:rPr>
        <w:t>ʼ</w:t>
      </w:r>
      <w:r w:rsidR="00FA5316" w:rsidRPr="007243B9">
        <w:rPr>
          <w:rFonts w:ascii="Times New Roman" w:eastAsia="Times New Roman" w:hAnsi="Times New Roman" w:cs="Times New Roman"/>
          <w:sz w:val="28"/>
          <w:szCs w:val="28"/>
          <w:lang w:eastAsia="uk-UA"/>
        </w:rPr>
        <w:t>ємною</w:t>
      </w:r>
      <w:proofErr w:type="spellEnd"/>
      <w:r w:rsidR="00FA5316" w:rsidRPr="007243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частиною технократичного підходу, </w:t>
      </w:r>
      <w:r w:rsidRPr="007243B9">
        <w:rPr>
          <w:rFonts w:ascii="Times New Roman" w:eastAsia="Times New Roman" w:hAnsi="Times New Roman" w:cs="Times New Roman"/>
          <w:sz w:val="28"/>
          <w:szCs w:val="28"/>
          <w:lang w:eastAsia="uk-UA"/>
        </w:rPr>
        <w:t>оскільки у кожному закладі освіти</w:t>
      </w:r>
      <w:r w:rsidR="00FA5316" w:rsidRPr="007243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встановлюють свої вимоги до відбору персоналу;</w:t>
      </w:r>
    </w:p>
    <w:p w:rsidR="00FA5316" w:rsidRPr="007243B9" w:rsidRDefault="00FA5316" w:rsidP="00D17D66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3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кадрова політика </w:t>
      </w:r>
      <w:r w:rsidR="006E16BF" w:rsidRPr="007243B9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Pr="007243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прерогатива державних органів </w:t>
      </w:r>
      <w:r w:rsidR="006E16BF" w:rsidRPr="007243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управління </w:t>
      </w:r>
      <w:r w:rsidRPr="007243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механізмів </w:t>
      </w:r>
      <w:r w:rsidR="006E16BF" w:rsidRPr="007243B9">
        <w:rPr>
          <w:rFonts w:ascii="Times New Roman" w:eastAsia="Times New Roman" w:hAnsi="Times New Roman" w:cs="Times New Roman"/>
          <w:sz w:val="28"/>
          <w:szCs w:val="28"/>
          <w:lang w:eastAsia="uk-UA"/>
        </w:rPr>
        <w:t>їх діяльності ‒</w:t>
      </w:r>
      <w:r w:rsidRPr="007243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фактором, що відноситься до стилю управління державою і мало залежить від </w:t>
      </w:r>
      <w:r w:rsidR="006E16BF" w:rsidRPr="007243B9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окремих установ</w:t>
      </w:r>
      <w:r w:rsidRPr="007243B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FA5316" w:rsidRPr="007243B9" w:rsidRDefault="006E16BF" w:rsidP="00D17D66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3B9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A5316" w:rsidRPr="007243B9">
        <w:rPr>
          <w:rFonts w:ascii="Times New Roman" w:eastAsia="Times New Roman" w:hAnsi="Times New Roman" w:cs="Times New Roman"/>
          <w:sz w:val="28"/>
          <w:szCs w:val="28"/>
          <w:lang w:eastAsia="uk-UA"/>
        </w:rPr>
        <w:t>никнення жорстких організаційних структур;</w:t>
      </w:r>
    </w:p>
    <w:p w:rsidR="00FA5316" w:rsidRPr="007243B9" w:rsidRDefault="006E16BF" w:rsidP="00D17D66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3B9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FA5316" w:rsidRPr="007243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творення умов для розширення знань, підвищення кваліфікації, збільшення повноважень співробітників </w:t>
      </w:r>
      <w:r w:rsidRPr="007243B9">
        <w:rPr>
          <w:rFonts w:ascii="Times New Roman" w:eastAsia="Times New Roman" w:hAnsi="Times New Roman" w:cs="Times New Roman"/>
          <w:sz w:val="28"/>
          <w:szCs w:val="28"/>
          <w:lang w:eastAsia="uk-UA"/>
        </w:rPr>
        <w:t>‒</w:t>
      </w:r>
      <w:r w:rsidR="00FA5316" w:rsidRPr="007243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фактор, що дає організації можливість використовувати </w:t>
      </w:r>
      <w:r w:rsidRPr="007243B9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власні</w:t>
      </w:r>
      <w:r w:rsidR="00FA5316" w:rsidRPr="007243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кадри </w:t>
      </w:r>
      <w:r w:rsidRPr="007243B9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розвитку власне установи</w:t>
      </w:r>
      <w:r w:rsidR="00FA5316" w:rsidRPr="007243B9">
        <w:rPr>
          <w:rFonts w:ascii="Times New Roman" w:eastAsia="Times New Roman" w:hAnsi="Times New Roman" w:cs="Times New Roman"/>
          <w:sz w:val="28"/>
          <w:szCs w:val="28"/>
          <w:lang w:eastAsia="uk-UA"/>
        </w:rPr>
        <w:t>, а не встановленими стилями управління кадрами</w:t>
      </w:r>
      <w:r w:rsidR="00DB6119" w:rsidRPr="00DB61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[56]</w:t>
      </w:r>
      <w:r w:rsidR="00FA5316" w:rsidRPr="007243B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A5316" w:rsidRPr="00744AE5" w:rsidRDefault="00FA5316" w:rsidP="00FA53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Людино-центристський підхід </w:t>
      </w:r>
      <w:r w:rsidR="00133020">
        <w:rPr>
          <w:rFonts w:ascii="Times New Roman" w:eastAsia="Times New Roman" w:hAnsi="Times New Roman" w:cs="Times New Roman"/>
          <w:sz w:val="28"/>
          <w:szCs w:val="28"/>
          <w:lang w:eastAsia="uk-UA"/>
        </w:rPr>
        <w:t>‒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підхід у контексті гуманізації людських відносин.</w:t>
      </w:r>
    </w:p>
    <w:p w:rsidR="00FA5316" w:rsidRPr="00744AE5" w:rsidRDefault="00FA5316" w:rsidP="00FA53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Представники цього напряму виходили з </w:t>
      </w:r>
      <w:r w:rsidR="00E6594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позиції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мотивами вчинків людей переважно </w:t>
      </w:r>
      <w:r w:rsidR="009735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економічні, а різні потреби, які можуть лише частково </w:t>
      </w:r>
      <w:proofErr w:type="spellStart"/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задовол</w:t>
      </w:r>
      <w:r w:rsidR="00973505">
        <w:rPr>
          <w:rFonts w:ascii="Times New Roman" w:eastAsia="Times New Roman" w:hAnsi="Times New Roman" w:cs="Times New Roman"/>
          <w:sz w:val="28"/>
          <w:szCs w:val="28"/>
          <w:lang w:eastAsia="uk-UA"/>
        </w:rPr>
        <w:t>ьнитись</w:t>
      </w:r>
      <w:proofErr w:type="spellEnd"/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допомогою грошей. Представники психологічного спрямування в управлінні вважали, що прояв керівництвом більшої турботи про своїх працівників призведе до підвищення рівня їхньої задоволеності і, як наслідок, до підвищення продуктивності праці. Розвитком такого психологічного підходу </w:t>
      </w:r>
      <w:r w:rsidR="00973505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3505">
        <w:rPr>
          <w:rFonts w:ascii="Times New Roman" w:eastAsia="Times New Roman" w:hAnsi="Times New Roman" w:cs="Times New Roman"/>
          <w:sz w:val="28"/>
          <w:szCs w:val="28"/>
          <w:lang w:eastAsia="uk-UA"/>
        </w:rPr>
        <w:t>обґрунтування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налагодження міжособистісних відносин між членами колективу, а й вивчення психологічних можливостей працівника у тій чи іншій сфері діяльності</w:t>
      </w:r>
      <w:r w:rsidR="00DB6119" w:rsidRPr="00DB61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[68]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73505" w:rsidRDefault="00FA5316" w:rsidP="00FA53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744AE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Група синтетичних навчань про управління</w:t>
      </w:r>
      <w:r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  включає комплексні підходи до управлінських процесів. Синтетичні вчення кажуть, що управління </w:t>
      </w:r>
      <w:r w:rsidR="00973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‒</w:t>
      </w:r>
      <w:r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це складне явище, що включає безліч процесів. </w:t>
      </w:r>
    </w:p>
    <w:p w:rsidR="00973505" w:rsidRPr="00973505" w:rsidRDefault="00FA5316" w:rsidP="00FA53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</w:pPr>
      <w:r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На сьогодні </w:t>
      </w:r>
      <w:r w:rsidR="00973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визначаються</w:t>
      </w:r>
      <w:r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 </w:t>
      </w:r>
      <w:r w:rsidRPr="00744AE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три підходи до управління чи підходи до менеджменту:</w:t>
      </w:r>
      <w:r w:rsidR="00973505" w:rsidRPr="0097350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</w:p>
    <w:p w:rsidR="00973505" w:rsidRPr="00A95F8F" w:rsidRDefault="00973505" w:rsidP="00D17D66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5F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процесуальний</w:t>
      </w:r>
      <w:r w:rsidR="00A95F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підхід;</w:t>
      </w:r>
    </w:p>
    <w:p w:rsidR="00973505" w:rsidRPr="00A95F8F" w:rsidRDefault="00973505" w:rsidP="00D17D66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5F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lastRenderedPageBreak/>
        <w:t>с</w:t>
      </w:r>
      <w:r w:rsidR="00FA5316" w:rsidRPr="00A95F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истемний підхід чи системна концепція</w:t>
      </w:r>
      <w:r w:rsidR="00A95F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;</w:t>
      </w:r>
    </w:p>
    <w:p w:rsidR="00973505" w:rsidRPr="00A95F8F" w:rsidRDefault="00FA5316" w:rsidP="00D17D66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5F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r w:rsidR="00E53156" w:rsidRPr="00A95F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с</w:t>
      </w:r>
      <w:r w:rsidRPr="00A95F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итуаційний підхід. </w:t>
      </w:r>
    </w:p>
    <w:p w:rsidR="00E53156" w:rsidRDefault="00E53156" w:rsidP="00973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Процесуальний</w:t>
      </w:r>
      <w:r w:rsidR="00FA5316" w:rsidRPr="00973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підхід до управління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  <w:r w:rsidR="00FA5316" w:rsidRPr="00973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Основна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позитива</w:t>
      </w:r>
      <w:r w:rsidR="00FA5316" w:rsidRPr="00973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даного підходу для сучасного менеджменту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‒</w:t>
      </w:r>
      <w:r w:rsidR="00FA5316" w:rsidRPr="00973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це формулювання базових функцій управління: планування, організація, мотивація, контроль, і до цих функцій додаються </w:t>
      </w:r>
      <w:proofErr w:type="spellStart"/>
      <w:r w:rsidR="00FA5316" w:rsidRPr="00973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ʼ</w:t>
      </w:r>
      <w:r w:rsidR="00FA5316" w:rsidRPr="00973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язувальні</w:t>
      </w:r>
      <w:proofErr w:type="spellEnd"/>
      <w:r w:rsidR="00FA5316" w:rsidRPr="00973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процеси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‒</w:t>
      </w:r>
      <w:r w:rsidR="00FA5316" w:rsidRPr="00973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комунікації та прийняття рішень. Усі разом вони утворюють так званий процес управління чи цикл управління. </w:t>
      </w:r>
    </w:p>
    <w:p w:rsidR="00E53156" w:rsidRDefault="00E53156" w:rsidP="00973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E5315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Процесуальний</w:t>
      </w:r>
      <w:r w:rsidR="00FA5316" w:rsidRPr="00E5315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підхід розглядає управління як складно </w:t>
      </w:r>
      <w:r w:rsidRPr="00E5315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обумовлену</w:t>
      </w:r>
      <w:r w:rsidR="00FA5316" w:rsidRPr="00E5315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послідовність дій</w:t>
      </w:r>
      <w:r w:rsidR="00FA5316" w:rsidRPr="00973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кожна з яких вкладає свій внесок у загальний процес управління. Таким чином,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можна узагальнити</w:t>
      </w:r>
      <w:r w:rsidR="00FA5316" w:rsidRPr="00973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що менеджмент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‒</w:t>
      </w:r>
      <w:r w:rsidR="00FA5316" w:rsidRPr="00973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це процес управління, фактично набір певних функцій і правил, які виконує керівник або вся система управління</w:t>
      </w:r>
      <w:r w:rsidR="00522351" w:rsidRPr="005223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[71]</w:t>
      </w:r>
      <w:r w:rsidR="00FA5316" w:rsidRPr="00973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 </w:t>
      </w:r>
    </w:p>
    <w:p w:rsidR="00FA5316" w:rsidRPr="00744AE5" w:rsidRDefault="00FA5316" w:rsidP="00FA53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Системний підхід </w:t>
      </w:r>
      <w:r w:rsidR="00400DF8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розпочав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своє формування на початку XX століття, сьогодні системна концепція проникла в багато галузей сучасної науки, зокрема й педагогіку. Системи можуть бути біологічними</w:t>
      </w:r>
      <w:r w:rsidR="00400DF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технічними та соціальними. </w:t>
      </w:r>
      <w:proofErr w:type="spellStart"/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Логічно</w:t>
      </w:r>
      <w:proofErr w:type="spellEnd"/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менеджмент має справу переважно із соціальними системами – з людьми.</w:t>
      </w:r>
    </w:p>
    <w:p w:rsidR="00400DF8" w:rsidRDefault="00FA5316" w:rsidP="00FA53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З точки зору взаємодії з навколишньою дійсністю, або як кажуть в управлінні із зовнішнім оточенням (</w:t>
      </w:r>
      <w:r w:rsidR="00400D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зовнішнім середовищем) визначають два типи систем: </w:t>
      </w:r>
    </w:p>
    <w:p w:rsidR="00FA5316" w:rsidRPr="00186C1D" w:rsidRDefault="00400DF8" w:rsidP="00D17D66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6C1D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A5316" w:rsidRPr="00186C1D">
        <w:rPr>
          <w:rFonts w:ascii="Times New Roman" w:eastAsia="Times New Roman" w:hAnsi="Times New Roman" w:cs="Times New Roman"/>
          <w:sz w:val="28"/>
          <w:szCs w:val="28"/>
          <w:lang w:eastAsia="uk-UA"/>
        </w:rPr>
        <w:t>акриті с</w:t>
      </w:r>
      <w:r w:rsidRPr="00186C1D">
        <w:rPr>
          <w:rFonts w:ascii="Times New Roman" w:eastAsia="Times New Roman" w:hAnsi="Times New Roman" w:cs="Times New Roman"/>
          <w:sz w:val="28"/>
          <w:szCs w:val="28"/>
          <w:lang w:eastAsia="uk-UA"/>
        </w:rPr>
        <w:t>истеми – абсолютно самостійні</w:t>
      </w:r>
      <w:r w:rsidR="00FA5316" w:rsidRPr="00186C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життєдіяльності</w:t>
      </w:r>
      <w:r w:rsidRPr="00186C1D">
        <w:rPr>
          <w:rFonts w:ascii="Times New Roman" w:eastAsia="Times New Roman" w:hAnsi="Times New Roman" w:cs="Times New Roman"/>
          <w:sz w:val="28"/>
          <w:szCs w:val="28"/>
          <w:lang w:eastAsia="uk-UA"/>
        </w:rPr>
        <w:t>, та</w:t>
      </w:r>
      <w:r w:rsidR="00FA5316" w:rsidRPr="00186C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вимагають нічого від зовнішнього оточення.</w:t>
      </w:r>
    </w:p>
    <w:p w:rsidR="00FA5316" w:rsidRPr="00186C1D" w:rsidRDefault="00400DF8" w:rsidP="00D17D66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6C1D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</w:t>
      </w:r>
      <w:r w:rsidR="00FA5316" w:rsidRPr="00186C1D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ідкриті системи</w:t>
      </w:r>
      <w:r w:rsidR="00FA5316" w:rsidRPr="00186C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– цілком і повністю залежні від зовнішніх процесів, оскільки </w:t>
      </w:r>
      <w:r w:rsidRPr="00186C1D">
        <w:rPr>
          <w:rFonts w:ascii="Times New Roman" w:eastAsia="Times New Roman" w:hAnsi="Times New Roman" w:cs="Times New Roman"/>
          <w:sz w:val="28"/>
          <w:szCs w:val="28"/>
          <w:lang w:eastAsia="uk-UA"/>
        </w:rPr>
        <w:t>неспроможн</w:t>
      </w:r>
      <w:r w:rsidR="002F6428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186C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A5316" w:rsidRPr="00186C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існувати й працювати без </w:t>
      </w:r>
      <w:r w:rsidRPr="00186C1D">
        <w:rPr>
          <w:rFonts w:ascii="Times New Roman" w:eastAsia="Times New Roman" w:hAnsi="Times New Roman" w:cs="Times New Roman"/>
          <w:sz w:val="28"/>
          <w:szCs w:val="28"/>
          <w:lang w:eastAsia="uk-UA"/>
        </w:rPr>
        <w:t>взаємного обміну із середовищем</w:t>
      </w:r>
      <w:r w:rsidR="00522351" w:rsidRPr="005223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[76]</w:t>
      </w:r>
      <w:r w:rsidR="00FA5316" w:rsidRPr="00186C1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A5316" w:rsidRPr="00744AE5" w:rsidRDefault="00FA5316" w:rsidP="00FA53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Кожна відкрита система у своїй структурі має три елементи – вхід, перетворення та вихід.</w:t>
      </w:r>
    </w:p>
    <w:p w:rsidR="00FA5316" w:rsidRPr="00744AE5" w:rsidRDefault="00FA5316" w:rsidP="00FA53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Усі </w:t>
      </w:r>
      <w:r w:rsidR="00400D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заклади освіти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відкритими системами.</w:t>
      </w:r>
      <w:r w:rsidR="00400D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Системна концепція розкриває основи функціонування організації та інших систем, вона свідчить, 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що системи за умов зовнішнього оточення розвиваються. Але процеси цього розвитку можуть бути різноманітні, і на них можуть впливати безліч факторів і ситуацій.</w:t>
      </w:r>
    </w:p>
    <w:p w:rsidR="00FA5316" w:rsidRPr="00744AE5" w:rsidRDefault="00FA5316" w:rsidP="00FA53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0DF8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Ситуаційна концепція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400DF8">
        <w:rPr>
          <w:rFonts w:ascii="Times New Roman" w:eastAsia="Times New Roman" w:hAnsi="Times New Roman" w:cs="Times New Roman"/>
          <w:sz w:val="28"/>
          <w:szCs w:val="28"/>
          <w:lang w:eastAsia="uk-UA"/>
        </w:rPr>
        <w:t>‒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одна з </w:t>
      </w:r>
      <w:r w:rsidR="00400DF8">
        <w:rPr>
          <w:rFonts w:ascii="Times New Roman" w:eastAsia="Times New Roman" w:hAnsi="Times New Roman" w:cs="Times New Roman"/>
          <w:sz w:val="28"/>
          <w:szCs w:val="28"/>
          <w:lang w:eastAsia="uk-UA"/>
        </w:rPr>
        <w:t>давніх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концепцій у менеджменті. Ситуаційний </w:t>
      </w:r>
      <w:r w:rsidR="00400DF8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підхід не скасовує дії процесуальної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системної концепцій. Навпаки, враховуючи їх і ґрунтуючись на них, дозволяє використовувати свої переваги для підвищення якості управлінських процесів.</w:t>
      </w:r>
    </w:p>
    <w:p w:rsidR="00FA5316" w:rsidRPr="00744AE5" w:rsidRDefault="00FA5316" w:rsidP="00FA53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Основа ситуаційного підходу </w:t>
      </w:r>
      <w:r w:rsidR="00400DF8">
        <w:rPr>
          <w:rFonts w:ascii="Times New Roman" w:eastAsia="Times New Roman" w:hAnsi="Times New Roman" w:cs="Times New Roman"/>
          <w:sz w:val="28"/>
          <w:szCs w:val="28"/>
          <w:lang w:eastAsia="uk-UA"/>
        </w:rPr>
        <w:t>‒ це ситуація, а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дже у діяльності організації трапляються різні події. </w:t>
      </w:r>
      <w:r w:rsidR="00330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Далеко 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всі ці події можна вирішити за допомогою знань управлінської науки. Саме в цьому і криється особливість системної концепції </w:t>
      </w:r>
      <w:r w:rsidR="0033044A">
        <w:rPr>
          <w:rFonts w:ascii="Times New Roman" w:eastAsia="Times New Roman" w:hAnsi="Times New Roman" w:cs="Times New Roman"/>
          <w:sz w:val="28"/>
          <w:szCs w:val="28"/>
          <w:lang w:eastAsia="uk-UA"/>
        </w:rPr>
        <w:t>‒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використовувати під різні ситуації </w:t>
      </w:r>
      <w:r w:rsidR="00330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досягнення тих наук, які можна застосувати в конкретному випадку</w:t>
      </w:r>
      <w:r w:rsidR="00522351" w:rsidRPr="005223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[69]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A5316" w:rsidRPr="00744AE5" w:rsidRDefault="00FA5316" w:rsidP="00FA53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книзі </w:t>
      </w:r>
      <w:r w:rsidR="0033044A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Основи менеджменту</w:t>
      </w:r>
      <w:r w:rsidR="00330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r w:rsidR="00522351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330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="0033044A">
        <w:rPr>
          <w:rFonts w:ascii="Times New Roman" w:eastAsia="Times New Roman" w:hAnsi="Times New Roman" w:cs="Times New Roman"/>
          <w:sz w:val="28"/>
          <w:szCs w:val="28"/>
          <w:lang w:eastAsia="uk-UA"/>
        </w:rPr>
        <w:t>Мескона</w:t>
      </w:r>
      <w:proofErr w:type="spellEnd"/>
      <w:r w:rsidR="00330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запропоновано покроковий алгоритм використання ситуаційного підходу. Саме ці дії дозволять підвищити ефективність управлінського процесу та вирішити складні ситуації.</w:t>
      </w:r>
      <w:r w:rsidR="00330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процес якісного </w:t>
      </w:r>
      <w:proofErr w:type="spellStart"/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</w:t>
      </w:r>
      <w:r w:rsidR="0033044A">
        <w:rPr>
          <w:rFonts w:ascii="Times New Roman" w:eastAsia="Times New Roman" w:hAnsi="Times New Roman" w:cs="Times New Roman"/>
          <w:sz w:val="28"/>
          <w:szCs w:val="28"/>
          <w:lang w:eastAsia="uk-UA"/>
        </w:rPr>
        <w:t>ʼ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язання</w:t>
      </w:r>
      <w:proofErr w:type="spellEnd"/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ситуацій впливає ефективно проведений аналіз. А на результати аналізу значний вплив мають змінні, що </w:t>
      </w:r>
      <w:proofErr w:type="spellStart"/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uk-UA"/>
        </w:rPr>
        <w:t>ʼ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являються</w:t>
      </w:r>
      <w:proofErr w:type="spellEnd"/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кожній ситуації</w:t>
      </w:r>
      <w:r w:rsidR="00186C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[</w:t>
      </w:r>
      <w:r w:rsidR="00522351" w:rsidRPr="0052235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84</w:t>
      </w:r>
      <w:r w:rsidR="00186C1D"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A5316" w:rsidRPr="00744AE5" w:rsidRDefault="00FA5316" w:rsidP="00FA53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044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Ситуаційні змінні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  дуже різноманітні та залежать від показників часу, економічних, політичних процесів, наукового прогресу та багатьох інших елементів. Чим точніше визначено ці змінні, тим простіше проводити аналіз та використовувати різні методи управління.</w:t>
      </w:r>
    </w:p>
    <w:p w:rsidR="00FA5316" w:rsidRPr="00744AE5" w:rsidRDefault="0033044A" w:rsidP="00FA53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У сучасному менеджменті визначають </w:t>
      </w:r>
      <w:r w:rsidR="00FA5316"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чотири функції – планування, організації, мотивації та контролю.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А</w:t>
      </w:r>
      <w:r w:rsidR="00FA5316"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налізуючи професійну діяльність директора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закладу освіти</w:t>
      </w:r>
      <w:r w:rsidR="00FA5316"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можна розглянути</w:t>
      </w:r>
      <w:r w:rsidR="00FA5316"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чотири функції, які виконує керівник: інформаційну, розпорядження, 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оординації та самоорганізації [</w:t>
      </w:r>
      <w:r w:rsidR="006D22DA" w:rsidRPr="006D22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79</w:t>
      </w:r>
      <w:r w:rsidR="00FA5316"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  <w:r w:rsidR="00FA5316"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Таким чином, загалом функціональний підхід до управління описує дії керівника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закладу освіти</w:t>
      </w:r>
      <w:r w:rsidR="00FA5316"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у вигляді певного алгоритму-набору </w:t>
      </w:r>
      <w:proofErr w:type="spellStart"/>
      <w:r w:rsidR="00FA5316"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взаємопов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ʼ</w:t>
      </w:r>
      <w:r w:rsidR="00FA5316"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язаних</w:t>
      </w:r>
      <w:proofErr w:type="spellEnd"/>
      <w:r w:rsidR="00FA5316"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функцій. Незважаючи на те, що різні автори по-різному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lastRenderedPageBreak/>
        <w:t>визначають</w:t>
      </w:r>
      <w:r w:rsidR="00FA5316"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їх кількість і склад, завжди проглядається управлінський цикл, що передбачає збирання інформації, формування мети управління, планування та прийняття управлінського рішення, організація виконання рішення, контроль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за </w:t>
      </w:r>
      <w:r w:rsidR="00FA5316"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виконання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м</w:t>
      </w:r>
      <w:r w:rsidR="00FA5316"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рішення та його корекція.</w:t>
      </w:r>
    </w:p>
    <w:p w:rsidR="00FA5316" w:rsidRPr="00744AE5" w:rsidRDefault="00FA5316" w:rsidP="00FA53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Розбіжність між реально отриманими і бажаними </w:t>
      </w:r>
      <w:r w:rsidR="00330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результатами 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призведе до формулювання проблеми чи низки проблем, при вирішенні яких потім застосовуєть</w:t>
      </w:r>
      <w:r w:rsidR="0033044A">
        <w:rPr>
          <w:rFonts w:ascii="Times New Roman" w:eastAsia="Times New Roman" w:hAnsi="Times New Roman" w:cs="Times New Roman"/>
          <w:sz w:val="28"/>
          <w:szCs w:val="28"/>
          <w:lang w:eastAsia="uk-UA"/>
        </w:rPr>
        <w:t>ся функціональний підхід, тобто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у </w:t>
      </w:r>
      <w:r w:rsidR="0033044A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такому випадку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управлінські функції спрямовані </w:t>
      </w:r>
      <w:r w:rsidR="00330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вирішення проблем, усунення яких призводить до розвитку закладу</w:t>
      </w:r>
      <w:r w:rsidR="00330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освіти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. До переваг проблемно-функціонального підходу можна віднести той факт, що він дає можливість керівнику чітко визначити шляхи вирішення</w:t>
      </w:r>
      <w:r w:rsidR="00EA3C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проблем, що стоять перед кожним конкретним закладом освіти</w:t>
      </w:r>
      <w:r w:rsidR="006D22DA" w:rsidRPr="006D22D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[74]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A5316" w:rsidRPr="00744AE5" w:rsidRDefault="00FA5316" w:rsidP="00FA53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Так само в рамках </w:t>
      </w:r>
      <w:r w:rsidR="00C00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різних </w:t>
      </w:r>
      <w:r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підходів управління </w:t>
      </w:r>
      <w:r w:rsidR="00C00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закладом освіти</w:t>
      </w:r>
      <w:r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існує так зване мотиваційне управління, яке орієнтує керівника на повагу до людини, довіру до неї, цілісний погляд на учня та вчителя, створення ситуації успіху.</w:t>
      </w:r>
    </w:p>
    <w:p w:rsidR="00FA5316" w:rsidRPr="00744AE5" w:rsidRDefault="00FA5316" w:rsidP="00FA53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Управління переважно </w:t>
      </w:r>
      <w:r w:rsidR="00C00F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носить 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координаційний характер, управлінські рішення приймаються колегіально, широко використовується делегування повноважень.</w:t>
      </w:r>
    </w:p>
    <w:p w:rsidR="00FA5316" w:rsidRPr="00744AE5" w:rsidRDefault="00FA5316" w:rsidP="00FA53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У </w:t>
      </w:r>
      <w:r w:rsidRPr="006D22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роботах </w:t>
      </w:r>
      <w:r w:rsidR="006D22DA" w:rsidRPr="006D22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Ф. Хміль, Є. </w:t>
      </w:r>
      <w:proofErr w:type="spellStart"/>
      <w:r w:rsidR="006D22DA" w:rsidRPr="006D22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Хрикова</w:t>
      </w:r>
      <w:proofErr w:type="spellEnd"/>
      <w:r w:rsidRPr="006D22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 ефективність мотиваційного управління </w:t>
      </w:r>
      <w:proofErr w:type="spellStart"/>
      <w:r w:rsidRPr="006D22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пов</w:t>
      </w:r>
      <w:r w:rsidR="00C00F4B" w:rsidRPr="006D22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ʼ</w:t>
      </w:r>
      <w:r w:rsidRPr="006D22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язується</w:t>
      </w:r>
      <w:proofErr w:type="spellEnd"/>
      <w:r w:rsidRPr="006D22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з умінням керівника </w:t>
      </w:r>
      <w:r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в найкоротші терміни </w:t>
      </w:r>
      <w:r w:rsidRPr="006D22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створювати умови реалізації всіх компонентів «само</w:t>
      </w:r>
      <w:r w:rsidR="00C00F4B" w:rsidRPr="006D22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реалізації</w:t>
      </w:r>
      <w:r w:rsidRPr="006D22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»</w:t>
      </w:r>
      <w:r w:rsidR="00C00F4B" w:rsidRPr="006D22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працівників</w:t>
      </w:r>
      <w:r w:rsidR="00AC370E" w:rsidRPr="006D22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[</w:t>
      </w:r>
      <w:r w:rsidR="006D22DA" w:rsidRPr="006D22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74</w:t>
      </w:r>
      <w:r w:rsidR="00F40C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;</w:t>
      </w:r>
      <w:r w:rsidR="006D22DA" w:rsidRPr="006D22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75</w:t>
      </w:r>
      <w:r w:rsidR="00AC370E" w:rsidRPr="006D22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]</w:t>
      </w:r>
      <w:r w:rsidRPr="006D22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 </w:t>
      </w:r>
      <w:r w:rsidR="00C00F4B" w:rsidRPr="006D22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На думку</w:t>
      </w:r>
      <w:r w:rsidRPr="006D22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6D22DA" w:rsidRPr="006D22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І. </w:t>
      </w:r>
      <w:proofErr w:type="spellStart"/>
      <w:r w:rsidR="006D22DA" w:rsidRPr="006D22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Химич</w:t>
      </w:r>
      <w:proofErr w:type="spellEnd"/>
      <w:r w:rsidR="00C00F4B" w:rsidRPr="006D22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</w:t>
      </w:r>
      <w:r w:rsidRPr="006D22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вихідним початком мотивації є самосвідомість. Після </w:t>
      </w:r>
      <w:r w:rsidR="00C00F4B" w:rsidRPr="006D22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проходження аналізу</w:t>
      </w:r>
      <w:r w:rsidRPr="006D22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самосвідом</w:t>
      </w:r>
      <w:r w:rsidR="00C00F4B" w:rsidRPr="006D22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ості</w:t>
      </w:r>
      <w:r w:rsidRPr="006D22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починають розвиватися процеси самовизначення, самовираження, самоствердження, самореалізації, саморегуляції. Усі ці психічні процеси становлять внутрішню природу саморозвитку особистості</w:t>
      </w:r>
      <w:r w:rsidR="006D22DA" w:rsidRPr="006D22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6D22DA" w:rsidRPr="00D923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[73]</w:t>
      </w:r>
      <w:r w:rsidRPr="006D22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. Основною </w:t>
      </w:r>
      <w:r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метою управлінської </w:t>
      </w:r>
      <w:r w:rsidR="00A9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діяльності </w:t>
      </w:r>
      <w:r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стає створення умов для розкриття перерахованих вище процесів саморозвитку особистості кожного члена колективу. Цілісна структура </w:t>
      </w:r>
      <w:r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lastRenderedPageBreak/>
        <w:t>мотиваційного управління бул</w:t>
      </w:r>
      <w:r w:rsidR="002C2C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а</w:t>
      </w:r>
      <w:r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створен</w:t>
      </w:r>
      <w:r w:rsidR="002C2C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а</w:t>
      </w:r>
      <w:r w:rsidRPr="00744AE5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uk-UA"/>
        </w:rPr>
        <w:t xml:space="preserve"> </w:t>
      </w:r>
      <w:r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під назвою мотиваційного програмно-цільового підходу</w:t>
      </w:r>
      <w:r w:rsidR="006D22DA" w:rsidRPr="006D22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[70]</w:t>
      </w:r>
      <w:r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</w:p>
    <w:p w:rsidR="00FA5316" w:rsidRPr="00744AE5" w:rsidRDefault="002C2C85" w:rsidP="00FA53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FA5316"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 мотиваційним управлінням розуміється цілеспрямований вплив керівника на мотиваційну сферу членів колективу не за допомогою наказів та </w:t>
      </w:r>
      <w:r w:rsidR="0001595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розпоряджень</w:t>
      </w:r>
      <w:r w:rsidR="00FA5316"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за допомогою норми-зразка діяльності та створення соціально-психологічних умов. Під нормою-зразком розуміється ідеальне уявлення про діяльність та поведінку членів колективу. Важливу роль </w:t>
      </w:r>
      <w:r w:rsidR="000159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FA5316"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здійсненні цього підходу </w:t>
      </w:r>
      <w:r w:rsidR="0001595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віді</w:t>
      </w:r>
      <w:r w:rsidR="00FA5316"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грає управлінська емпа</w:t>
      </w:r>
      <w:r w:rsidR="00015956">
        <w:rPr>
          <w:rFonts w:ascii="Times New Roman" w:eastAsia="Times New Roman" w:hAnsi="Times New Roman" w:cs="Times New Roman"/>
          <w:sz w:val="28"/>
          <w:szCs w:val="28"/>
          <w:lang w:eastAsia="uk-UA"/>
        </w:rPr>
        <w:t>тія, тобто</w:t>
      </w:r>
      <w:r w:rsidR="00FA5316"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здатність керівника проникати у духовний світ підлеглих, вміти себе поставити </w:t>
      </w:r>
      <w:r w:rsidR="00015956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їхнє</w:t>
      </w:r>
      <w:r w:rsidR="00FA5316"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місце, співпереживати їм.</w:t>
      </w:r>
    </w:p>
    <w:p w:rsidR="00FA5316" w:rsidRPr="00744AE5" w:rsidRDefault="00FA5316" w:rsidP="00FA53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Мотиваційний програмно-цільовий підхід практично реалізується шляхом послідовного виконання трьох етапів. Перший етап включає постановку управлінської </w:t>
      </w:r>
      <w:r w:rsidR="000159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мети</w:t>
      </w:r>
      <w:r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 визначення бажаних кінцевих результатів і структурування під них дерева цілей. На другому етапі розробляється відповідно до цілей мотиваційно-виконуюча програма, в якій міститься конкретний план дій виконавців. </w:t>
      </w:r>
      <w:r w:rsidR="000159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На</w:t>
      </w:r>
      <w:r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третьому етапі організ</w:t>
      </w:r>
      <w:r w:rsidR="00B853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ов</w:t>
      </w:r>
      <w:r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ується виконання цієї програми</w:t>
      </w:r>
      <w:r w:rsidR="00593042" w:rsidRPr="00D923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[78]</w:t>
      </w:r>
      <w:r w:rsidRPr="00744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</w:p>
    <w:p w:rsidR="00FA5316" w:rsidRPr="00744AE5" w:rsidRDefault="00FA5316" w:rsidP="00FA53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Управлінська діяльність керівника </w:t>
      </w:r>
      <w:r w:rsidR="000948A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закладу освіти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здійсненні </w:t>
      </w:r>
      <w:r w:rsidR="000948A5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0948A5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ого підходу </w:t>
      </w:r>
      <w:r w:rsidR="000948A5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спрямована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визначення норми-зразка діяльності, застосування програмно-цільової технології управління та створення відповідного соціально-психологічного к</w:t>
      </w:r>
      <w:r w:rsidR="000948A5">
        <w:rPr>
          <w:rFonts w:ascii="Times New Roman" w:eastAsia="Times New Roman" w:hAnsi="Times New Roman" w:cs="Times New Roman"/>
          <w:sz w:val="28"/>
          <w:szCs w:val="28"/>
          <w:lang w:eastAsia="uk-UA"/>
        </w:rPr>
        <w:t>лімату у колективі. Причому найвагоміший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внесок керівник повинен зробити саме у створення та підтримання довірчих, добрих відносин в </w:t>
      </w:r>
      <w:r w:rsidR="000948A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закладі освіти</w:t>
      </w:r>
      <w:r w:rsidR="00593042" w:rsidRPr="0059304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[79]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A12E2" w:rsidRPr="00744AE5" w:rsidRDefault="00EA12E2" w:rsidP="00EA12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Стратегічна мета державної політики у галузі освіти – підвищення доступності якісної освіти, що відповідає вимогам інноваційного розвитку економіки, сучасним потребам суспільства та кожного громадянина.</w:t>
      </w:r>
    </w:p>
    <w:p w:rsidR="00EA12E2" w:rsidRPr="00744AE5" w:rsidRDefault="00EA12E2" w:rsidP="00EA12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Реалізація цієї мети передбачає вирішення таких пріоритетних завдань:</w:t>
      </w:r>
    </w:p>
    <w:p w:rsidR="00EA12E2" w:rsidRPr="00CF1F89" w:rsidRDefault="000948A5" w:rsidP="00D17D66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1F89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EA12E2" w:rsidRPr="00CF1F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творення освітнього середовища, що забезпечує доступність якісної освіти для осіб з </w:t>
      </w:r>
      <w:r w:rsidRPr="00CF1F89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особливими освітніми потребами</w:t>
      </w:r>
      <w:r w:rsidR="00EA12E2" w:rsidRPr="00CF1F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їх соціалізацію;</w:t>
      </w:r>
    </w:p>
    <w:p w:rsidR="00EA12E2" w:rsidRPr="00CF1F89" w:rsidRDefault="000948A5" w:rsidP="00D17D66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1F8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</w:t>
      </w:r>
      <w:r w:rsidR="00EA12E2" w:rsidRPr="00CF1F89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творення та розвиток системи управлі</w:t>
      </w:r>
      <w:r w:rsidRPr="00CF1F89">
        <w:rPr>
          <w:rFonts w:ascii="Times New Roman" w:eastAsia="Times New Roman" w:hAnsi="Times New Roman" w:cs="Times New Roman"/>
          <w:sz w:val="28"/>
          <w:szCs w:val="28"/>
          <w:lang w:eastAsia="uk-UA"/>
        </w:rPr>
        <w:t>ння сучасним закладом освіти</w:t>
      </w:r>
      <w:r w:rsidR="00EA12E2" w:rsidRPr="00CF1F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CF1F89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базується</w:t>
      </w:r>
      <w:r w:rsidR="00EA12E2" w:rsidRPr="00CF1F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діяльнісному та </w:t>
      </w:r>
      <w:proofErr w:type="spellStart"/>
      <w:r w:rsidR="00EA12E2" w:rsidRPr="00CF1F8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компетентнісному</w:t>
      </w:r>
      <w:proofErr w:type="spellEnd"/>
      <w:r w:rsidR="00EA12E2" w:rsidRPr="00CF1F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підходах та сучасній методології</w:t>
      </w:r>
      <w:r w:rsidR="00593042" w:rsidRPr="0059304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[80]</w:t>
      </w:r>
      <w:r w:rsidR="00EA12E2" w:rsidRPr="00CF1F8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A12E2" w:rsidRPr="00744AE5" w:rsidRDefault="00EA12E2" w:rsidP="00EA12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Будь-яка система управління має певну структуру, що складається з наступних елементів: </w:t>
      </w:r>
      <w:proofErr w:type="spellStart"/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</w:t>
      </w:r>
      <w:r w:rsidR="000948A5">
        <w:rPr>
          <w:rFonts w:ascii="Times New Roman" w:eastAsia="Times New Roman" w:hAnsi="Times New Roman" w:cs="Times New Roman"/>
          <w:sz w:val="28"/>
          <w:szCs w:val="28"/>
          <w:lang w:eastAsia="uk-UA"/>
        </w:rPr>
        <w:t>ʼ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</w:t>
      </w:r>
      <w:proofErr w:type="spellEnd"/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управління, що </w:t>
      </w:r>
      <w:r w:rsidR="000948A5">
        <w:rPr>
          <w:rFonts w:ascii="Times New Roman" w:eastAsia="Times New Roman" w:hAnsi="Times New Roman" w:cs="Times New Roman"/>
          <w:sz w:val="28"/>
          <w:szCs w:val="28"/>
          <w:lang w:eastAsia="uk-UA"/>
        </w:rPr>
        <w:t>охоплює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сукупність керуючих органів відповідно до своїх функціональних </w:t>
      </w:r>
      <w:proofErr w:type="spellStart"/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</w:t>
      </w:r>
      <w:r w:rsidR="000948A5">
        <w:rPr>
          <w:rFonts w:ascii="Times New Roman" w:eastAsia="Times New Roman" w:hAnsi="Times New Roman" w:cs="Times New Roman"/>
          <w:sz w:val="28"/>
          <w:szCs w:val="28"/>
          <w:lang w:eastAsia="uk-UA"/>
        </w:rPr>
        <w:t>ʼ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язків</w:t>
      </w:r>
      <w:proofErr w:type="spellEnd"/>
      <w:r w:rsidR="000948A5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здійснюють збір та переробку інформації; і навіть процес управління, методи управління, </w:t>
      </w:r>
      <w:proofErr w:type="spellStart"/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0948A5">
        <w:rPr>
          <w:rFonts w:ascii="Times New Roman" w:eastAsia="Times New Roman" w:hAnsi="Times New Roman" w:cs="Times New Roman"/>
          <w:sz w:val="28"/>
          <w:szCs w:val="28"/>
          <w:lang w:eastAsia="uk-UA"/>
        </w:rPr>
        <w:t>ʼ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</w:t>
      </w:r>
      <w:proofErr w:type="spellEnd"/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управління.</w:t>
      </w:r>
    </w:p>
    <w:p w:rsidR="00EA12E2" w:rsidRPr="00744AE5" w:rsidRDefault="00EA12E2" w:rsidP="00EA12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Особливе місце у системі управління </w:t>
      </w:r>
      <w:r w:rsidR="000948A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належить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методам (спос</w:t>
      </w:r>
      <w:r w:rsidR="000948A5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бам) управління, оскільки завдяки цьому елементу системи досягається мета управління, здійснюється управлінська діяльність. На сьогоднішній день у педагогічній науці немає єдиної класифікації методів </w:t>
      </w:r>
      <w:proofErr w:type="spellStart"/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внутрішньошкільного</w:t>
      </w:r>
      <w:proofErr w:type="spellEnd"/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управління</w:t>
      </w:r>
      <w:r w:rsidR="00593042" w:rsidRPr="005930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[18]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A12E2" w:rsidRPr="00744AE5" w:rsidRDefault="00EA12E2" w:rsidP="00EA12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Наведемо приклади двох найдоступніших класифікацій методів управління.</w:t>
      </w:r>
    </w:p>
    <w:p w:rsidR="00EA12E2" w:rsidRPr="008F73FD" w:rsidRDefault="00EA12E2" w:rsidP="00EA12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73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Класифікація </w:t>
      </w:r>
      <w:r w:rsidR="008F73FD" w:rsidRPr="008F73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В. Бондарем </w:t>
      </w:r>
      <w:r w:rsidRPr="008F73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будується на основі видів діяльності директора – </w:t>
      </w:r>
      <w:proofErr w:type="spellStart"/>
      <w:r w:rsidRPr="008F73FD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</w:t>
      </w:r>
      <w:r w:rsidR="000948A5" w:rsidRPr="008F73FD">
        <w:rPr>
          <w:rFonts w:ascii="Times New Roman" w:eastAsia="Times New Roman" w:hAnsi="Times New Roman" w:cs="Times New Roman"/>
          <w:sz w:val="28"/>
          <w:szCs w:val="28"/>
          <w:lang w:eastAsia="uk-UA"/>
        </w:rPr>
        <w:t>ʼ</w:t>
      </w:r>
      <w:r w:rsidRPr="008F73FD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Pr="008F73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управління, а </w:t>
      </w:r>
      <w:proofErr w:type="spellStart"/>
      <w:r w:rsidRPr="008F73FD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0948A5" w:rsidRPr="008F73FD">
        <w:rPr>
          <w:rFonts w:ascii="Times New Roman" w:eastAsia="Times New Roman" w:hAnsi="Times New Roman" w:cs="Times New Roman"/>
          <w:sz w:val="28"/>
          <w:szCs w:val="28"/>
          <w:lang w:eastAsia="uk-UA"/>
        </w:rPr>
        <w:t>ʼ</w:t>
      </w:r>
      <w:r w:rsidRPr="008F73FD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єктом</w:t>
      </w:r>
      <w:proofErr w:type="spellEnd"/>
      <w:r w:rsidRPr="008F73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управління виступає </w:t>
      </w:r>
      <w:r w:rsidR="000948A5" w:rsidRPr="008F73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заклад освіти як цілісна система </w:t>
      </w:r>
      <w:r w:rsidR="0082342C" w:rsidRPr="008F73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(таблиця 1.1.) </w:t>
      </w:r>
      <w:r w:rsidR="000948A5" w:rsidRPr="008F73FD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r w:rsidR="008F73FD" w:rsidRPr="008F73FD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8F73FD">
        <w:rPr>
          <w:rFonts w:ascii="Times New Roman" w:eastAsia="Times New Roman" w:hAnsi="Times New Roman" w:cs="Times New Roman"/>
          <w:sz w:val="28"/>
          <w:szCs w:val="28"/>
          <w:lang w:eastAsia="uk-UA"/>
        </w:rPr>
        <w:t>]:</w:t>
      </w:r>
    </w:p>
    <w:p w:rsidR="000948A5" w:rsidRPr="00744AE5" w:rsidRDefault="000948A5" w:rsidP="000948A5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Таблиця 1.1.</w:t>
      </w:r>
    </w:p>
    <w:tbl>
      <w:tblPr>
        <w:tblW w:w="963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65"/>
        <w:gridCol w:w="4966"/>
      </w:tblGrid>
      <w:tr w:rsidR="006E16BF" w:rsidRPr="006E16BF" w:rsidTr="000948A5">
        <w:tc>
          <w:tcPr>
            <w:tcW w:w="4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2E2" w:rsidRPr="00744AE5" w:rsidRDefault="00EA12E2" w:rsidP="00EA12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4AE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Група методів</w:t>
            </w:r>
          </w:p>
        </w:tc>
        <w:tc>
          <w:tcPr>
            <w:tcW w:w="4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2E2" w:rsidRPr="00744AE5" w:rsidRDefault="00EA12E2" w:rsidP="00EA12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4AE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Методи</w:t>
            </w:r>
          </w:p>
        </w:tc>
      </w:tr>
      <w:tr w:rsidR="006E16BF" w:rsidRPr="006E16BF" w:rsidTr="000948A5">
        <w:tc>
          <w:tcPr>
            <w:tcW w:w="4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2E2" w:rsidRPr="00744AE5" w:rsidRDefault="00EA12E2" w:rsidP="00EA12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4AE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Соціально-психологічні</w:t>
            </w:r>
          </w:p>
        </w:tc>
        <w:tc>
          <w:tcPr>
            <w:tcW w:w="4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2E2" w:rsidRPr="00744AE5" w:rsidRDefault="00EA12E2" w:rsidP="000948A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4AE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створення здорового психологічного клімату, формування стилю взаємовідносин; методи стимуляції діяльності (заохочення, переконання, </w:t>
            </w:r>
            <w:r w:rsidR="000948A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Pr="00744AE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окарання); формування системи перспектив</w:t>
            </w:r>
          </w:p>
        </w:tc>
      </w:tr>
      <w:tr w:rsidR="006E16BF" w:rsidRPr="006E16BF" w:rsidTr="000948A5">
        <w:tc>
          <w:tcPr>
            <w:tcW w:w="4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2E2" w:rsidRPr="00744AE5" w:rsidRDefault="00EA12E2" w:rsidP="00EA12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4AE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Організаційно-педагогічні</w:t>
            </w:r>
          </w:p>
        </w:tc>
        <w:tc>
          <w:tcPr>
            <w:tcW w:w="4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2E2" w:rsidRPr="00744AE5" w:rsidRDefault="00EA12E2" w:rsidP="000948A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4AE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формування структури виховного колективу, органів учнівського </w:t>
            </w:r>
            <w:r w:rsidRPr="00744AE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самоврядування; організація суспільно корисної діяльності; вироблення єдиних вимог; встановлення жорсткого режиму та порядку в закладі</w:t>
            </w:r>
            <w:r w:rsidR="000948A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освіти</w:t>
            </w:r>
            <w:r w:rsidRPr="00744AE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; створення </w:t>
            </w:r>
            <w:r w:rsidR="000948A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певних</w:t>
            </w:r>
            <w:r w:rsidRPr="00744AE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традицій</w:t>
            </w:r>
          </w:p>
        </w:tc>
      </w:tr>
      <w:tr w:rsidR="006E16BF" w:rsidRPr="006E16BF" w:rsidTr="000948A5">
        <w:tc>
          <w:tcPr>
            <w:tcW w:w="4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2E2" w:rsidRPr="00744AE5" w:rsidRDefault="00EA12E2" w:rsidP="00EA12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4AE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Адміністративно-господарські</w:t>
            </w:r>
          </w:p>
        </w:tc>
        <w:tc>
          <w:tcPr>
            <w:tcW w:w="4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2E2" w:rsidRPr="00744AE5" w:rsidRDefault="00EA12E2" w:rsidP="000948A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4AE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Розміщення кадрів, видання наказів, інструкцій, розпоряджень; розподіл </w:t>
            </w:r>
            <w:proofErr w:type="spellStart"/>
            <w:r w:rsidRPr="00744AE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обов</w:t>
            </w:r>
            <w:r w:rsidR="000948A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ʼ</w:t>
            </w:r>
            <w:r w:rsidRPr="00744AE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язків</w:t>
            </w:r>
            <w:proofErr w:type="spellEnd"/>
            <w:r w:rsidRPr="00744AE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між членами адміністрації; встановлення правил внутрішнього розпорядку; укладан</w:t>
            </w:r>
            <w:r w:rsidR="000948A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ня господарських договорів; фінансовий </w:t>
            </w:r>
            <w:r w:rsidRPr="00744AE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розрахунок</w:t>
            </w:r>
          </w:p>
        </w:tc>
      </w:tr>
    </w:tbl>
    <w:p w:rsidR="00EA12E2" w:rsidRDefault="00EA12E2" w:rsidP="000948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0948A5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              </w:t>
      </w:r>
      <w:r w:rsidR="00C014CB" w:rsidRPr="00AC25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М. </w:t>
      </w:r>
      <w:proofErr w:type="spellStart"/>
      <w:r w:rsidR="00C014CB" w:rsidRPr="00AC2544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Гриньова</w:t>
      </w:r>
      <w:proofErr w:type="spellEnd"/>
      <w:r w:rsidR="00C014CB" w:rsidRPr="00AC2544">
        <w:rPr>
          <w:rFonts w:ascii="Times New Roman" w:eastAsia="Times New Roman" w:hAnsi="Times New Roman" w:cs="Times New Roman"/>
          <w:sz w:val="28"/>
          <w:szCs w:val="28"/>
          <w:lang w:eastAsia="uk-UA"/>
        </w:rPr>
        <w:t>, Г. Дмитренко, В. Кремень</w:t>
      </w:r>
      <w:r w:rsidRPr="00AC25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C2544" w:rsidRPr="00AC25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В. Олійник </w:t>
      </w:r>
      <w:r w:rsidRPr="00AC2544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розгляда</w:t>
      </w:r>
      <w:r w:rsidR="00AC2544" w:rsidRPr="00AC2544">
        <w:rPr>
          <w:rFonts w:ascii="Times New Roman" w:eastAsia="Times New Roman" w:hAnsi="Times New Roman" w:cs="Times New Roman"/>
          <w:sz w:val="28"/>
          <w:szCs w:val="28"/>
          <w:lang w:eastAsia="uk-UA"/>
        </w:rPr>
        <w:t>ють</w:t>
      </w:r>
      <w:r w:rsidRPr="00AC25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чотири групи методів (таблиця </w:t>
      </w:r>
      <w:r w:rsidR="000948A5" w:rsidRPr="00AC2544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Pr="00AC2544">
        <w:rPr>
          <w:rFonts w:ascii="Times New Roman" w:eastAsia="Times New Roman" w:hAnsi="Times New Roman" w:cs="Times New Roman"/>
          <w:sz w:val="28"/>
          <w:szCs w:val="28"/>
          <w:lang w:eastAsia="uk-UA"/>
        </w:rPr>
        <w:t>2) і пропону</w:t>
      </w:r>
      <w:r w:rsidR="00AC2544" w:rsidRPr="00AC2544">
        <w:rPr>
          <w:rFonts w:ascii="Times New Roman" w:eastAsia="Times New Roman" w:hAnsi="Times New Roman" w:cs="Times New Roman"/>
          <w:sz w:val="28"/>
          <w:szCs w:val="28"/>
          <w:lang w:eastAsia="uk-UA"/>
        </w:rPr>
        <w:t>ють</w:t>
      </w:r>
      <w:r w:rsidRPr="00AC25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розрізняти їх за змістом, спрямованіст</w:t>
      </w:r>
      <w:r w:rsidR="000948A5" w:rsidRPr="00AC2544">
        <w:rPr>
          <w:rFonts w:ascii="Times New Roman" w:eastAsia="Times New Roman" w:hAnsi="Times New Roman" w:cs="Times New Roman"/>
          <w:sz w:val="28"/>
          <w:szCs w:val="28"/>
          <w:lang w:eastAsia="uk-UA"/>
        </w:rPr>
        <w:t>ю та організаційними формами [</w:t>
      </w:r>
      <w:r w:rsidR="00AC2544" w:rsidRPr="00AC2544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Pr="00AC2544">
        <w:rPr>
          <w:rFonts w:ascii="Times New Roman" w:eastAsia="Times New Roman" w:hAnsi="Times New Roman" w:cs="Times New Roman"/>
          <w:sz w:val="28"/>
          <w:szCs w:val="28"/>
          <w:lang w:eastAsia="uk-UA"/>
        </w:rPr>
        <w:t>]:</w:t>
      </w:r>
    </w:p>
    <w:p w:rsidR="0082342C" w:rsidRPr="00744AE5" w:rsidRDefault="0082342C" w:rsidP="0082342C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Таблиця 1.2.</w:t>
      </w:r>
    </w:p>
    <w:tbl>
      <w:tblPr>
        <w:tblW w:w="963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65"/>
        <w:gridCol w:w="4966"/>
      </w:tblGrid>
      <w:tr w:rsidR="006E16BF" w:rsidRPr="006E16BF" w:rsidTr="000948A5">
        <w:tc>
          <w:tcPr>
            <w:tcW w:w="4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2E2" w:rsidRPr="00744AE5" w:rsidRDefault="00EA12E2" w:rsidP="00EA12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4AE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Група методів</w:t>
            </w:r>
          </w:p>
        </w:tc>
        <w:tc>
          <w:tcPr>
            <w:tcW w:w="4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2E2" w:rsidRPr="00744AE5" w:rsidRDefault="00EA12E2" w:rsidP="00EA12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4AE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Методи</w:t>
            </w:r>
          </w:p>
        </w:tc>
      </w:tr>
      <w:tr w:rsidR="006E16BF" w:rsidRPr="006E16BF" w:rsidTr="000948A5">
        <w:tc>
          <w:tcPr>
            <w:tcW w:w="4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2E2" w:rsidRPr="00744AE5" w:rsidRDefault="00EA12E2" w:rsidP="00EA12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4AE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Психолого-педагогічні</w:t>
            </w:r>
          </w:p>
        </w:tc>
        <w:tc>
          <w:tcPr>
            <w:tcW w:w="4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2E2" w:rsidRPr="00744AE5" w:rsidRDefault="00EA12E2" w:rsidP="00EA12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4AE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Переконання, особистий приклад, заохочення, критика та самокритика</w:t>
            </w:r>
          </w:p>
        </w:tc>
      </w:tr>
      <w:tr w:rsidR="006E16BF" w:rsidRPr="006E16BF" w:rsidTr="000948A5">
        <w:tc>
          <w:tcPr>
            <w:tcW w:w="4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2E2" w:rsidRPr="00744AE5" w:rsidRDefault="00EA12E2" w:rsidP="00EA12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4AE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Соціально-педагогічні</w:t>
            </w:r>
          </w:p>
        </w:tc>
        <w:tc>
          <w:tcPr>
            <w:tcW w:w="4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2E2" w:rsidRPr="00744AE5" w:rsidRDefault="00EA12E2" w:rsidP="00EA12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4AE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Висунення перспективних ліній, організація співробітництва працівників, єдині вимоги, традиції, створення ситуації критичного самоаналізу</w:t>
            </w:r>
          </w:p>
        </w:tc>
      </w:tr>
      <w:tr w:rsidR="006E16BF" w:rsidRPr="006E16BF" w:rsidTr="000948A5">
        <w:tc>
          <w:tcPr>
            <w:tcW w:w="4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2E2" w:rsidRPr="00744AE5" w:rsidRDefault="00EA12E2" w:rsidP="00EA12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4AE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Організаційно-педагогічні</w:t>
            </w:r>
          </w:p>
        </w:tc>
        <w:tc>
          <w:tcPr>
            <w:tcW w:w="4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2E2" w:rsidRPr="00744AE5" w:rsidRDefault="00EA12E2" w:rsidP="00EA12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4AE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Педагогічна нарада, організація професійного спілкування, трудова співпраця, директива</w:t>
            </w:r>
          </w:p>
        </w:tc>
      </w:tr>
      <w:tr w:rsidR="006E16BF" w:rsidRPr="006E16BF" w:rsidTr="000948A5">
        <w:tc>
          <w:tcPr>
            <w:tcW w:w="4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2E2" w:rsidRPr="00744AE5" w:rsidRDefault="00EA12E2" w:rsidP="00EA12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4AE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Соціально-економічні</w:t>
            </w:r>
          </w:p>
        </w:tc>
        <w:tc>
          <w:tcPr>
            <w:tcW w:w="4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2E2" w:rsidRPr="00744AE5" w:rsidRDefault="00EA12E2" w:rsidP="000948A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4AE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Матеріа</w:t>
            </w:r>
            <w:r w:rsidR="000948A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льне стимулювання, трудовий договір</w:t>
            </w:r>
          </w:p>
        </w:tc>
      </w:tr>
    </w:tbl>
    <w:p w:rsidR="00EA12E2" w:rsidRPr="00744AE5" w:rsidRDefault="00EA12E2" w:rsidP="00EA12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:rsidR="00EA12E2" w:rsidRPr="00744AE5" w:rsidRDefault="00EA12E2" w:rsidP="00EA12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Управлінсь</w:t>
      </w:r>
      <w:r w:rsidR="000948A5">
        <w:rPr>
          <w:rFonts w:ascii="Times New Roman" w:eastAsia="Times New Roman" w:hAnsi="Times New Roman" w:cs="Times New Roman"/>
          <w:sz w:val="28"/>
          <w:szCs w:val="28"/>
          <w:lang w:eastAsia="uk-UA"/>
        </w:rPr>
        <w:t>ка культура керівника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закладу </w:t>
      </w:r>
      <w:r w:rsidR="000948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освіти 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визначається, насамперед, використанням необхідної організації планомірного, цілеспрямованого освітнього процесу, кількості методів управління.</w:t>
      </w:r>
    </w:p>
    <w:p w:rsidR="00EA12E2" w:rsidRPr="00744AE5" w:rsidRDefault="00EA12E2" w:rsidP="00EA12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Застосування керівником того чи іншого методу управління залежить від особливостей взаємодії </w:t>
      </w:r>
      <w:proofErr w:type="spellStart"/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</w:t>
      </w:r>
      <w:r w:rsidR="000948A5">
        <w:rPr>
          <w:rFonts w:ascii="Times New Roman" w:eastAsia="Times New Roman" w:hAnsi="Times New Roman" w:cs="Times New Roman"/>
          <w:sz w:val="28"/>
          <w:szCs w:val="28"/>
          <w:lang w:eastAsia="uk-UA"/>
        </w:rPr>
        <w:t>ʼ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єктів</w:t>
      </w:r>
      <w:proofErr w:type="spellEnd"/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управління різних рівнів організаційної структури керуючої системи закладу </w:t>
      </w:r>
      <w:r w:rsidR="000948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освіти 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передбачає: знання про мету діяльності, що одночасно є знанням у результаті діяльності; знання про необхідний для досягнення мети спосіб діяльності; знання </w:t>
      </w:r>
      <w:proofErr w:type="spellStart"/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</w:t>
      </w:r>
      <w:r w:rsidR="000948A5">
        <w:rPr>
          <w:rFonts w:ascii="Times New Roman" w:eastAsia="Times New Roman" w:hAnsi="Times New Roman" w:cs="Times New Roman"/>
          <w:sz w:val="28"/>
          <w:szCs w:val="28"/>
          <w:lang w:eastAsia="uk-UA"/>
        </w:rPr>
        <w:t>ʼ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необхідні та можливі засоби, оскільки діяльність завжди </w:t>
      </w:r>
      <w:proofErr w:type="spellStart"/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</w:t>
      </w:r>
      <w:r w:rsidR="000948A5">
        <w:rPr>
          <w:rFonts w:ascii="Times New Roman" w:eastAsia="Times New Roman" w:hAnsi="Times New Roman" w:cs="Times New Roman"/>
          <w:sz w:val="28"/>
          <w:szCs w:val="28"/>
          <w:lang w:eastAsia="uk-UA"/>
        </w:rPr>
        <w:t>ʼ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язана</w:t>
      </w:r>
      <w:proofErr w:type="spellEnd"/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із засобами інтелектуального, практичного або предметного характеру; знання </w:t>
      </w:r>
      <w:r w:rsidR="000948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proofErr w:type="spellStart"/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0948A5">
        <w:rPr>
          <w:rFonts w:ascii="Times New Roman" w:eastAsia="Times New Roman" w:hAnsi="Times New Roman" w:cs="Times New Roman"/>
          <w:sz w:val="28"/>
          <w:szCs w:val="28"/>
          <w:lang w:eastAsia="uk-UA"/>
        </w:rPr>
        <w:t>ʼ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</w:t>
      </w:r>
      <w:proofErr w:type="spellEnd"/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діяльності, оскільки без </w:t>
      </w:r>
      <w:proofErr w:type="spellStart"/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975940">
        <w:rPr>
          <w:rFonts w:ascii="Times New Roman" w:eastAsia="Times New Roman" w:hAnsi="Times New Roman" w:cs="Times New Roman"/>
          <w:sz w:val="28"/>
          <w:szCs w:val="28"/>
          <w:lang w:eastAsia="uk-UA"/>
        </w:rPr>
        <w:t>ʼ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, ідеального чи матеріального, діяльності не буває</w:t>
      </w:r>
      <w:r w:rsidR="00AC25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C2544" w:rsidRPr="00AC2544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r w:rsidR="0048027E" w:rsidRPr="0048027E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AC2544" w:rsidRPr="00AC2544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A12E2" w:rsidRDefault="00EA12E2" w:rsidP="00EA12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Таким чином, використання ефективних методів управління має сприяти досягненню </w:t>
      </w:r>
      <w:r w:rsidR="00975940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основної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мети управлі</w:t>
      </w:r>
      <w:r w:rsidR="00975940">
        <w:rPr>
          <w:rFonts w:ascii="Times New Roman" w:eastAsia="Times New Roman" w:hAnsi="Times New Roman" w:cs="Times New Roman"/>
          <w:sz w:val="28"/>
          <w:szCs w:val="28"/>
          <w:lang w:eastAsia="uk-UA"/>
        </w:rPr>
        <w:t>ння будь-якого закладу освіти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759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найбільш продуктивного управління </w:t>
      </w:r>
      <w:r w:rsidR="0097594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закладом освіти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керівнику необхідно </w:t>
      </w:r>
      <w:r w:rsidR="00975940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975940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рати правильний стиль керування. Стиль управління </w:t>
      </w:r>
      <w:r w:rsidR="00975940">
        <w:rPr>
          <w:rFonts w:ascii="Times New Roman" w:eastAsia="Times New Roman" w:hAnsi="Times New Roman" w:cs="Times New Roman"/>
          <w:sz w:val="28"/>
          <w:szCs w:val="28"/>
          <w:lang w:eastAsia="uk-UA"/>
        </w:rPr>
        <w:t>‒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 певна система способів, методів і форм управлінської діяльності, </w:t>
      </w:r>
      <w:r w:rsidR="00975940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впливає на діяльність підлеглих, та ефективність роботи </w:t>
      </w:r>
      <w:r w:rsidR="0097594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закладу в цілому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r w:rsidR="00975940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сучасному етапі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найбільш значущим для керівника </w:t>
      </w:r>
      <w:r w:rsidR="0097594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закладу освіти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визнача</w:t>
      </w:r>
      <w:r w:rsidR="00975940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стилі управління, що передбачає введення таких цінностей управлінця, як </w:t>
      </w:r>
      <w:proofErr w:type="spellStart"/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співуправління</w:t>
      </w:r>
      <w:proofErr w:type="spellEnd"/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5940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освітнім процесом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спільне цілепокладання, </w:t>
      </w:r>
      <w:proofErr w:type="spellStart"/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975940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ктування</w:t>
      </w:r>
      <w:proofErr w:type="spellEnd"/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перетворення змісту знань, стимулювання науково-дослідної діяльності вчителів тощо.</w:t>
      </w:r>
    </w:p>
    <w:p w:rsidR="002944BE" w:rsidRDefault="002944BE" w:rsidP="00EA12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44BE" w:rsidRPr="00C819B0" w:rsidRDefault="002944BE" w:rsidP="00EA12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944BE" w:rsidRPr="00C819B0" w:rsidRDefault="002944BE" w:rsidP="00EA12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819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1.3. </w:t>
      </w:r>
      <w:r w:rsidR="00C819B0" w:rsidRPr="00C819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Аналіз сучасних підходів до </w:t>
      </w:r>
      <w:r w:rsidR="00317C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визначення методів </w:t>
      </w:r>
      <w:r w:rsidR="00C819B0" w:rsidRPr="00C819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управління закладами загальної середньої освіти</w:t>
      </w:r>
    </w:p>
    <w:p w:rsidR="00C819B0" w:rsidRDefault="00C819B0" w:rsidP="00EA12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819B0" w:rsidRDefault="00C819B0" w:rsidP="00EA12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819B0" w:rsidRPr="00744AE5" w:rsidRDefault="00412139" w:rsidP="00C819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Введення у освітянську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практику нових </w:t>
      </w:r>
      <w:r w:rsidR="004A78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стандартів обумовлене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сукупністю вимог, </w:t>
      </w:r>
      <w:proofErr w:type="spellStart"/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</w:t>
      </w:r>
      <w:r w:rsidR="004A78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ʼ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язкових</w:t>
      </w:r>
      <w:proofErr w:type="spellEnd"/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 реалізації освітніх програм початкової та загальної </w:t>
      </w:r>
      <w:r w:rsidR="004A78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середньої 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освіти.</w:t>
      </w:r>
      <w:r w:rsidR="00A050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r w:rsidR="00A050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освіти ‒ 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 вихід на принципово новий рівень освітніх послуг та необхідність включе</w:t>
      </w:r>
      <w:r w:rsidR="00A050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ння до інноваційної діяльності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819B0" w:rsidRPr="00744AE5" w:rsidRDefault="00C819B0" w:rsidP="00C819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Таким чином</w:t>
      </w:r>
      <w:r w:rsidR="00CE63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перед адміністрацією та вчителями </w:t>
      </w:r>
      <w:r w:rsidR="001007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закладу загальн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ої </w:t>
      </w:r>
      <w:r w:rsidR="001007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середньої освіти висуваються наступні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завдання:</w:t>
      </w:r>
    </w:p>
    <w:p w:rsidR="00C819B0" w:rsidRPr="00744AE5" w:rsidRDefault="00C57691" w:rsidP="00D17D66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абезпечення оптимального входження працівників освіти до системи цінностей сучасної освіти;</w:t>
      </w:r>
    </w:p>
    <w:p w:rsidR="00C819B0" w:rsidRPr="00744AE5" w:rsidRDefault="00C57691" w:rsidP="00D17D66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своєння нової системи вимог до структури основної освітньої програми, умов її реалізації та оцінки досягнень учнів;</w:t>
      </w:r>
    </w:p>
    <w:p w:rsidR="00C819B0" w:rsidRPr="00744AE5" w:rsidRDefault="00C57691" w:rsidP="00D17D66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панування навчально-методичними та інформаційно-методичними ресурсами, необхідними для успішного вирішення завдань,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визначених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стандарті</w:t>
      </w:r>
      <w:r w:rsidR="0048027E" w:rsidRPr="004802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[27</w:t>
      </w:r>
      <w:r w:rsidR="005B04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  <w:r w:rsidR="0048027E" w:rsidRPr="004802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31]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819B0" w:rsidRPr="00744AE5" w:rsidRDefault="00C819B0" w:rsidP="00C819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Управління </w:t>
      </w:r>
      <w:r w:rsidR="00C5769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закладами загальної середньої освіти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вимагає врахування особливостей впровадження </w:t>
      </w:r>
      <w:r w:rsidR="00C5769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розробленого </w:t>
      </w:r>
      <w:r w:rsidR="00C57691" w:rsidRPr="00C57691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C57691" w:rsidRPr="00C57691">
        <w:rPr>
          <w:rFonts w:ascii="Times New Roman" w:hAnsi="Times New Roman" w:cs="Times New Roman"/>
          <w:sz w:val="28"/>
          <w:szCs w:val="28"/>
          <w:shd w:val="clear" w:color="auto" w:fill="FFFFFF"/>
        </w:rPr>
        <w:t>ержавного стандарту базової середньої освіти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 При цьому необхідно </w:t>
      </w:r>
      <w:proofErr w:type="spellStart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пам</w:t>
      </w:r>
      <w:r w:rsidR="00C5769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ʼ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ятати</w:t>
      </w:r>
      <w:proofErr w:type="spellEnd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що:</w:t>
      </w:r>
    </w:p>
    <w:p w:rsidR="00C819B0" w:rsidRPr="00744AE5" w:rsidRDefault="00C57691" w:rsidP="00D17D66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пріоритетним </w:t>
      </w:r>
      <w:r w:rsidR="001206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взаємодія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між </w:t>
      </w:r>
      <w:proofErr w:type="spellStart"/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ʼ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єю</w:t>
      </w:r>
      <w:proofErr w:type="spellEnd"/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суспільством та державою;</w:t>
      </w:r>
    </w:p>
    <w:p w:rsidR="00C819B0" w:rsidRPr="00744AE5" w:rsidRDefault="00120613" w:rsidP="00D17D66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тандарт розробляється як цілісна система вимог до всієї системи освіти, а не лише до предметного змісту освіти;</w:t>
      </w:r>
    </w:p>
    <w:p w:rsidR="00C819B0" w:rsidRPr="00744AE5" w:rsidRDefault="00120613" w:rsidP="00D17D66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тандарт розглядається як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паритетність, співробітництво учасників освітнього процесу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C819B0" w:rsidRPr="00744AE5" w:rsidRDefault="00C819B0" w:rsidP="00D17D66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основою ефективного впровадження стандарту у реальне життя </w:t>
      </w:r>
      <w:r w:rsidR="001206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є 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нова </w:t>
      </w:r>
      <w:r w:rsidR="001206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організаційно-економічна модель, гуманістичні відносини, креативність тощо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819B0" w:rsidRPr="00744AE5" w:rsidRDefault="00036544" w:rsidP="00C819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 системою освіти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відповідаючи вимогам часу і не витрачаючи потенціалу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закладу загальної середньої освіти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не тільки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зосереджує акцент на формування 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особистісних якостей, 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духовно-моральн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ого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виховання,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тих, хто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навчається, а й припуска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новий зміст освіти (конкретні інструменти), що забезпечують цей перехід</w:t>
      </w:r>
      <w:r w:rsidR="00972DEC" w:rsidRPr="00972D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[22]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C819B0" w:rsidRPr="00744AE5" w:rsidRDefault="00036544" w:rsidP="00D17D66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міна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етоду навчання (з репродуктивного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діяльнісний);</w:t>
      </w:r>
    </w:p>
    <w:p w:rsidR="00C819B0" w:rsidRPr="00744AE5" w:rsidRDefault="00036544" w:rsidP="00D17D66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міна оцінки результатів навчання (оцінка як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результат 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предметних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компетентностей</w:t>
      </w:r>
      <w:proofErr w:type="spellEnd"/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а й, передусім, </w:t>
      </w:r>
      <w:proofErr w:type="spellStart"/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метапредметних</w:t>
      </w:r>
      <w:proofErr w:type="spellEnd"/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особистісних результатів);</w:t>
      </w:r>
    </w:p>
    <w:p w:rsidR="00C819B0" w:rsidRPr="00744AE5" w:rsidRDefault="00036544" w:rsidP="00D17D66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абезпечення індивідуалізації процесу навчання;</w:t>
      </w:r>
    </w:p>
    <w:p w:rsidR="00C819B0" w:rsidRPr="00744AE5" w:rsidRDefault="00036544" w:rsidP="00D17D66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міна системи атестації вчителів (оцінка якості управління навчальною діяльністю учнів);</w:t>
      </w:r>
    </w:p>
    <w:p w:rsidR="00C819B0" w:rsidRPr="00744AE5" w:rsidRDefault="00036544" w:rsidP="00D17D66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міна системи атестації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закладів освіти</w:t>
      </w:r>
      <w:r w:rsidR="00972DEC" w:rsidRPr="00972D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[25]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819B0" w:rsidRPr="00744AE5" w:rsidRDefault="00C819B0" w:rsidP="00C819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Тому вся діяльність </w:t>
      </w:r>
      <w:r w:rsidR="004210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закладу освіти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парадигмі сучасних вимог спрямована на вирішення наступних завдань:</w:t>
      </w:r>
    </w:p>
    <w:p w:rsidR="00C819B0" w:rsidRPr="00744AE5" w:rsidRDefault="00C819B0" w:rsidP="00D17D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Удосконалювати процес впровадження </w:t>
      </w:r>
      <w:r w:rsidR="00992E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освітній стандартів та програм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вести цілеспрямовану роботу з </w:t>
      </w:r>
      <w:r w:rsidR="00992E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 підготовки до впровадження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819B0" w:rsidRPr="00744AE5" w:rsidRDefault="00C819B0" w:rsidP="00D17D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Оптимізувати інституційну систему оцінки якості освіти в системі показників, способи обробки та зберігання інформації на основі єдиної електронної бази даних та автоматизованих інноваційних систем.</w:t>
      </w:r>
    </w:p>
    <w:p w:rsidR="00C819B0" w:rsidRPr="00744AE5" w:rsidRDefault="00C819B0" w:rsidP="00D17D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Удосконалювати ІТ-простір </w:t>
      </w:r>
      <w:r w:rsidR="00992E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закладу загальної середньої освіти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через підвищення рівня матеріально-інформаційно-технічної, навчально-методичної бази, що </w:t>
      </w:r>
      <w:r w:rsidR="00992E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забезпечує умови реалізації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сприяти оволодінню І</w:t>
      </w:r>
      <w:r w:rsidR="00992E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T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-культурою всіх учасників освітнього процесу.</w:t>
      </w:r>
    </w:p>
    <w:p w:rsidR="00C819B0" w:rsidRPr="00744AE5" w:rsidRDefault="00E84A5F" w:rsidP="00D17D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Організувати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334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цілеспрямовану 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організаційно-управлінську роботу для забезпечення результативності та якості </w:t>
      </w:r>
      <w:r w:rsidR="00A334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освітнього процесу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закладі освіти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через застосування інтерактивних засобів та різних форм навчання для прояву 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та розвитку здібностей кожної дитини, стимулювання та виявлення досягнень здібних дітей.</w:t>
      </w:r>
    </w:p>
    <w:p w:rsidR="00C819B0" w:rsidRPr="00744AE5" w:rsidRDefault="00C819B0" w:rsidP="00D17D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Забезпечувати зміцнення </w:t>
      </w:r>
      <w:proofErr w:type="spellStart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здоров</w:t>
      </w:r>
      <w:r w:rsidR="008315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ʼ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proofErr w:type="spellEnd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учнів, вихованців через вдосконалення матеріально-технічної бази та </w:t>
      </w:r>
      <w:r w:rsidR="008315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застосування </w:t>
      </w:r>
      <w:proofErr w:type="spellStart"/>
      <w:r w:rsidR="008315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здоровʼязбережувальних</w:t>
      </w:r>
      <w:proofErr w:type="spellEnd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технол</w:t>
      </w:r>
      <w:r w:rsidR="008315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огій у навчальній та позакласній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діяльності</w:t>
      </w:r>
      <w:r w:rsidR="00972DEC" w:rsidRPr="00972D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[35]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819B0" w:rsidRPr="00744AE5" w:rsidRDefault="00C819B0" w:rsidP="00C819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Аналіз вимог </w:t>
      </w:r>
      <w:r w:rsidR="00FD0100" w:rsidRPr="00C57691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FD0100" w:rsidRPr="00C57691">
        <w:rPr>
          <w:rFonts w:ascii="Times New Roman" w:hAnsi="Times New Roman" w:cs="Times New Roman"/>
          <w:sz w:val="28"/>
          <w:szCs w:val="28"/>
          <w:shd w:val="clear" w:color="auto" w:fill="FFFFFF"/>
        </w:rPr>
        <w:t>ержавного стандарту базової середньої освіти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якості умов для поб</w:t>
      </w:r>
      <w:r w:rsidR="00FD01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удови освітнього середовища в закладі освіти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вказує на наступну класифікацію ресурсів:</w:t>
      </w:r>
    </w:p>
    <w:p w:rsidR="00C819B0" w:rsidRPr="00744AE5" w:rsidRDefault="00FD0100" w:rsidP="00D17D66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ормативні;</w:t>
      </w:r>
    </w:p>
    <w:p w:rsidR="00C819B0" w:rsidRPr="00744AE5" w:rsidRDefault="00C819B0" w:rsidP="00D17D66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кадрові ресурси;</w:t>
      </w:r>
    </w:p>
    <w:p w:rsidR="00C819B0" w:rsidRPr="00744AE5" w:rsidRDefault="00C819B0" w:rsidP="00D17D66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інформаційно-методичні;</w:t>
      </w:r>
    </w:p>
    <w:p w:rsidR="00C819B0" w:rsidRPr="00744AE5" w:rsidRDefault="00FD0100" w:rsidP="00D17D66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атеріально-технічні;</w:t>
      </w:r>
    </w:p>
    <w:p w:rsidR="00C819B0" w:rsidRPr="00744AE5" w:rsidRDefault="00FD0100" w:rsidP="00D17D66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орально-етичні;</w:t>
      </w:r>
    </w:p>
    <w:p w:rsidR="00C819B0" w:rsidRPr="00744AE5" w:rsidRDefault="00FD0100" w:rsidP="00D17D66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оціально-демографічні.</w:t>
      </w:r>
    </w:p>
    <w:p w:rsidR="00C819B0" w:rsidRPr="00744AE5" w:rsidRDefault="00C819B0" w:rsidP="00C819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Перед адміністрацією </w:t>
      </w:r>
      <w:r w:rsidR="00FD01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закладу загальної середньої освіти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ставиться </w:t>
      </w:r>
      <w:r w:rsidR="005778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низка завдань організаційного характеру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C819B0" w:rsidRPr="00744AE5" w:rsidRDefault="00C819B0" w:rsidP="00D17D66">
      <w:pPr>
        <w:numPr>
          <w:ilvl w:val="0"/>
          <w:numId w:val="18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створення системи поширення інноваційних моделей реалізації </w:t>
      </w:r>
      <w:r w:rsidR="00E707B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тандарту;</w:t>
      </w:r>
    </w:p>
    <w:p w:rsidR="00C819B0" w:rsidRPr="00744AE5" w:rsidRDefault="00C819B0" w:rsidP="00D17D66">
      <w:pPr>
        <w:numPr>
          <w:ilvl w:val="0"/>
          <w:numId w:val="18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створення технологій управління реалізацією </w:t>
      </w:r>
      <w:r w:rsidR="00E707B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Стандарту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основі стимулювання </w:t>
      </w:r>
      <w:r w:rsidR="00E707B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саморегу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лювання;</w:t>
      </w:r>
    </w:p>
    <w:p w:rsidR="00C819B0" w:rsidRPr="00744AE5" w:rsidRDefault="00E707B2" w:rsidP="00D17D66">
      <w:pPr>
        <w:numPr>
          <w:ilvl w:val="0"/>
          <w:numId w:val="18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творення освітніх моделей для учнів із особливими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освітніми 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потребами</w:t>
      </w:r>
      <w:r w:rsidR="00972DEC" w:rsidRPr="00972D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[49]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819B0" w:rsidRPr="00744AE5" w:rsidRDefault="00D96B5D" w:rsidP="00C819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Основна мета закладу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загальної середньої освіти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– сприяти становленню соціально відповідальної, критично мислячої особистості,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патріота своєї держави із чітко визначеною громадянською позицією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людини, здатної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ефективного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цілепокладання та вибору в умовах соціально-культурного буття, що стрімко змінюється, усвідомлює освіту як універсальну цінність і готової до її продовження протягом усього життя. Освіта виступає найважливішим 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засобом самореалізації людини. Єдиний і абсолютний у своєму значенні предмет загальної середньої освіти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‒ людина і громадянин, 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його </w:t>
      </w:r>
      <w:proofErr w:type="spellStart"/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ʼ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proofErr w:type="spellEnd"/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його людські та громадянські якості. Рівень соціальної та культурної зрілості випускника, ступінь прояву його здібностей до осмисленої продуктивної дії є абсолютним критерієм якості освіти</w:t>
      </w:r>
      <w:r w:rsidR="00972DEC" w:rsidRPr="00972D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[10]</w:t>
      </w:r>
      <w:r w:rsidR="00C819B0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819B0" w:rsidRPr="00744AE5" w:rsidRDefault="00C819B0" w:rsidP="00C819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Ключовим до</w:t>
      </w:r>
      <w:r w:rsidR="003630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кументом, що визначає для кожного конкретного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630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закладу освіти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організаційно-управлінські та змістовні передумови здійснення </w:t>
      </w:r>
      <w:r w:rsidR="003630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мети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є його освітня програма, яка є управлінським інструментом реалізації </w:t>
      </w:r>
      <w:r w:rsidR="003630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Державного стандарту </w:t>
      </w:r>
      <w:r w:rsidR="0036306B" w:rsidRPr="00C57691">
        <w:rPr>
          <w:rFonts w:ascii="Times New Roman" w:hAnsi="Times New Roman" w:cs="Times New Roman"/>
          <w:sz w:val="28"/>
          <w:szCs w:val="28"/>
          <w:shd w:val="clear" w:color="auto" w:fill="FFFFFF"/>
        </w:rPr>
        <w:t>базової середньої освіти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що забезпечує державні гарантії у галузі прав на здобуття освіти певного рівня та якості. Все це передбачає розробку та впровадження </w:t>
      </w:r>
      <w:r w:rsidR="003630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закладі освіти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технології управління процесом створення та реалізації освітньої програми, включаючи моніторинг її соціокультурної ефективності</w:t>
      </w:r>
      <w:r w:rsidR="00972DEC" w:rsidRPr="00972D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[43]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819B0" w:rsidRPr="00744AE5" w:rsidRDefault="00C819B0" w:rsidP="00C819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основу моделі управління переход</w:t>
      </w:r>
      <w:r w:rsidR="00350B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закладу освіти до нових змін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необхідно прийняти управлінський алгоритм, що включає етапи розробки освітньої програми та</w:t>
      </w:r>
      <w:r w:rsidR="00F10F9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здійснення змін існуючої у закладі 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освітньої системи з метою приведення її у відповідність до вимог нового </w:t>
      </w:r>
      <w:r w:rsidR="00F10F9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Стандарту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C819B0" w:rsidRPr="00744AE5" w:rsidRDefault="00C819B0" w:rsidP="00C819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Розробка функціональної моделі управління </w:t>
      </w:r>
      <w:r w:rsidR="00F10F9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освітнім процесом.</w:t>
      </w:r>
    </w:p>
    <w:p w:rsidR="00C819B0" w:rsidRPr="00744AE5" w:rsidRDefault="00C819B0" w:rsidP="00C819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Формування організаційно-управлінської структури, відповідальної за розробку освітньої програми та запровадження </w:t>
      </w:r>
      <w:r w:rsidR="00D513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вимог Стандарту в освітній процес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819B0" w:rsidRPr="00744AE5" w:rsidRDefault="00C819B0" w:rsidP="00C819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Аналіз освітньої системи </w:t>
      </w:r>
      <w:r w:rsidR="00D513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закладу освіти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визначення необхідних змін.</w:t>
      </w:r>
    </w:p>
    <w:p w:rsidR="00C819B0" w:rsidRPr="00744AE5" w:rsidRDefault="00C819B0" w:rsidP="00C819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Розробка освітньої програми як управлінськог</w:t>
      </w:r>
      <w:r w:rsidR="00D513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інструменту запровадження Державного стандарту </w:t>
      </w:r>
      <w:r w:rsidR="00D5136A" w:rsidRPr="00C57691">
        <w:rPr>
          <w:rFonts w:ascii="Times New Roman" w:hAnsi="Times New Roman" w:cs="Times New Roman"/>
          <w:sz w:val="28"/>
          <w:szCs w:val="28"/>
          <w:shd w:val="clear" w:color="auto" w:fill="FFFFFF"/>
        </w:rPr>
        <w:t>базової середньої освіти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350B3" w:rsidRDefault="00C819B0" w:rsidP="00C819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Реалізація запланованих змін у освітній системі </w:t>
      </w:r>
      <w:r w:rsidR="002350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закладу загальної середньої освіти</w:t>
      </w:r>
      <w:r w:rsidR="00972DEC" w:rsidRPr="00972D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[54]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819B0" w:rsidRPr="00744AE5" w:rsidRDefault="00C819B0" w:rsidP="00C819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Розглянемо три перші етапи даного алгоритму, оскільки від правильності виконання залежить і якість створення освітньої програми.</w:t>
      </w:r>
    </w:p>
    <w:p w:rsidR="00C819B0" w:rsidRPr="00744AE5" w:rsidRDefault="00C819B0" w:rsidP="00C819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Перший етап. </w:t>
      </w:r>
      <w:r w:rsidR="002350B3"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Розробка функціональної моделі управління </w:t>
      </w:r>
      <w:r w:rsidR="002350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освітнім процесом.</w:t>
      </w:r>
    </w:p>
    <w:p w:rsidR="00C819B0" w:rsidRPr="00744AE5" w:rsidRDefault="00C819B0" w:rsidP="00C819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основі цієї моделі лежить уявлення про основні функції управління в освітній системі </w:t>
      </w:r>
      <w:r w:rsidR="00EC0D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закладу освіти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планування, керівництво, організація, контроль.</w:t>
      </w:r>
    </w:p>
    <w:p w:rsidR="00C819B0" w:rsidRPr="00744AE5" w:rsidRDefault="00C819B0" w:rsidP="00C819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Перша управлінська функція – це планування змін у освітній системі </w:t>
      </w:r>
      <w:r w:rsidR="00EC0D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закладу освіти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 В умовах програмно-цільового підходу системне планування передбачає вирішення таких завдань: проблемно-орієнтований аналіз, розробка концептуального </w:t>
      </w:r>
      <w:proofErr w:type="spellStart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EC0D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кту</w:t>
      </w:r>
      <w:proofErr w:type="spellEnd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бажаного майбутнього, розробка стратегії змін та плану її здійснення. Результатом має стати </w:t>
      </w:r>
      <w:r w:rsidR="00EC0D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структурно-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логічна програма діяльності педагогічного колективу щодо запровадження</w:t>
      </w:r>
      <w:r w:rsidR="00EC0D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C0DC7" w:rsidRPr="00C57691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EC0DC7" w:rsidRPr="00C57691">
        <w:rPr>
          <w:rFonts w:ascii="Times New Roman" w:hAnsi="Times New Roman" w:cs="Times New Roman"/>
          <w:sz w:val="28"/>
          <w:szCs w:val="28"/>
          <w:shd w:val="clear" w:color="auto" w:fill="FFFFFF"/>
        </w:rPr>
        <w:t>ержавного стандарту базової середньої освіти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Реалізація функції планування включає такі кроки</w:t>
      </w:r>
      <w:r w:rsidR="00972D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[59]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C819B0" w:rsidRPr="00A3245F" w:rsidRDefault="00152D43" w:rsidP="00D17D66">
      <w:pPr>
        <w:pStyle w:val="a3"/>
        <w:numPr>
          <w:ilvl w:val="1"/>
          <w:numId w:val="1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324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C819B0" w:rsidRPr="00A324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наліз соціального замовле</w:t>
      </w:r>
      <w:r w:rsidRPr="00A324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ння, що фіксується у </w:t>
      </w:r>
      <w:r w:rsidR="00A54FDA" w:rsidRPr="00A324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основній меті</w:t>
      </w:r>
      <w:r w:rsidRPr="00A324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освіти;</w:t>
      </w:r>
    </w:p>
    <w:p w:rsidR="00C819B0" w:rsidRPr="00A3245F" w:rsidRDefault="00C819B0" w:rsidP="00D17D66">
      <w:pPr>
        <w:pStyle w:val="a3"/>
        <w:numPr>
          <w:ilvl w:val="1"/>
          <w:numId w:val="1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324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аналіз компонентів освітньої системи </w:t>
      </w:r>
      <w:r w:rsidR="00152D43" w:rsidRPr="00A324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закладу освіти</w:t>
      </w:r>
      <w:r w:rsidRPr="00A324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(цілей освіти; навчальних планів; навчально-методичного забезпечення; технологій та форм організації освітнього процесу; способів освітньої діагностики; ресурсного забезпечення), який фіксується у вигляді переліків необхідних умов для реалізації освітньої програми.</w:t>
      </w:r>
    </w:p>
    <w:p w:rsidR="00C819B0" w:rsidRPr="00A3245F" w:rsidRDefault="00C819B0" w:rsidP="00D17D66">
      <w:pPr>
        <w:pStyle w:val="a3"/>
        <w:numPr>
          <w:ilvl w:val="1"/>
          <w:numId w:val="1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324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власне планування діяльності педагогічного колективу щодо запровадження </w:t>
      </w:r>
      <w:r w:rsidR="00152D43" w:rsidRPr="00A3245F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152D43" w:rsidRPr="00A3245F">
        <w:rPr>
          <w:rFonts w:ascii="Times New Roman" w:hAnsi="Times New Roman" w:cs="Times New Roman"/>
          <w:sz w:val="28"/>
          <w:szCs w:val="28"/>
          <w:shd w:val="clear" w:color="auto" w:fill="FFFFFF"/>
        </w:rPr>
        <w:t>ержавного стандарту базової середньої освіти</w:t>
      </w:r>
      <w:r w:rsidRPr="00A324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819B0" w:rsidRPr="00744AE5" w:rsidRDefault="00C819B0" w:rsidP="00C819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Друга управлінська функція – це створення організаційно-управлінської структури запровадження </w:t>
      </w:r>
      <w:r w:rsidR="00152D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вимог Стандарту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Найбільш ефективним є створення спеціальної цільової структури матричного типу, що діє паралельно з лінійно-функціональною, але має тимчасовий характер.</w:t>
      </w:r>
    </w:p>
    <w:p w:rsidR="00C819B0" w:rsidRPr="00744AE5" w:rsidRDefault="00C819B0" w:rsidP="00C819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Реалізація організаційної функції управління передбачає створення </w:t>
      </w:r>
      <w:r w:rsidR="00E33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навчально-методичної р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ади і робочих груп з реалізації окремих видів робіт, </w:t>
      </w:r>
      <w:r w:rsidR="00E33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proofErr w:type="spellStart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обов</w:t>
      </w:r>
      <w:r w:rsidR="00E33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ʼ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язки</w:t>
      </w:r>
      <w:proofErr w:type="spellEnd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33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ади входить також координація діяльності </w:t>
      </w:r>
      <w:r w:rsidR="00E33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закладу освіти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r w:rsidR="003A29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соціальних і наукових партнерів</w:t>
      </w:r>
      <w:r w:rsidR="006753FD" w:rsidRPr="006753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[60]</w:t>
      </w:r>
      <w:r w:rsidR="003A29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819B0" w:rsidRPr="00744AE5" w:rsidRDefault="00C819B0" w:rsidP="00C819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Третя управлінська функція – це, власне, керівництво </w:t>
      </w:r>
      <w:proofErr w:type="spellStart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3A29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ктним</w:t>
      </w:r>
      <w:proofErr w:type="spellEnd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колективом. Перший крок у реалізації цієї функції – це формування команди, яка займатиметься </w:t>
      </w:r>
      <w:proofErr w:type="spellStart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3A29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ктною</w:t>
      </w:r>
      <w:proofErr w:type="spellEnd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діяльністю. Тут дуже важливо забезпечити мотивацію та зацікавленість тих, хто має стати безпосередніми розробниками та реалізаторами </w:t>
      </w:r>
      <w:proofErr w:type="spellStart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3A29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кту</w:t>
      </w:r>
      <w:proofErr w:type="spellEnd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змін. Педагог може активно включитися в інноваційну діяльність лише за умови чіткого розуміння тієї користі, яку він отримає в результаті застосування необхідних для </w:t>
      </w:r>
      <w:r w:rsidR="003A29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своєння нов</w:t>
      </w:r>
      <w:r w:rsidR="003A29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зусиль. Він має бути впевненим у досяжності результату, в отриманні очікуваних наслідків при досягненні цього результату, у </w:t>
      </w:r>
      <w:r w:rsidR="003A29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ефективності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цих наслідків. При цьому велике значення набуває морального та матеріального стимулювання участі педагогів у </w:t>
      </w:r>
      <w:proofErr w:type="spellStart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7022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ктній</w:t>
      </w:r>
      <w:proofErr w:type="spellEnd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діяльності</w:t>
      </w:r>
      <w:r w:rsidR="006753FD" w:rsidRPr="006753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[64]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819B0" w:rsidRPr="00744AE5" w:rsidRDefault="00C819B0" w:rsidP="00C819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Функція керівництва також передбачає методичну підтримку учасників робочих груп, підвищення їхньої кваліфікації, заохочення професійного спілкування та </w:t>
      </w:r>
      <w:r w:rsidR="001055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ширення досвіду.</w:t>
      </w:r>
    </w:p>
    <w:p w:rsidR="00C819B0" w:rsidRPr="00744AE5" w:rsidRDefault="00C819B0" w:rsidP="00C819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Керівництво </w:t>
      </w:r>
      <w:r w:rsidR="001055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переход</w:t>
      </w:r>
      <w:r w:rsidR="001055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055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закладу освіти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запровадження </w:t>
      </w:r>
      <w:r w:rsidR="001055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вимог Стандарту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передбачає:</w:t>
      </w:r>
    </w:p>
    <w:p w:rsidR="00C819B0" w:rsidRPr="002F72F2" w:rsidRDefault="00105506" w:rsidP="00D17D66">
      <w:pPr>
        <w:pStyle w:val="a3"/>
        <w:numPr>
          <w:ilvl w:val="1"/>
          <w:numId w:val="2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F72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="00C819B0" w:rsidRPr="002F72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озробку системи мотивації та стимулювання учасників робочих груп</w:t>
      </w:r>
      <w:r w:rsidRPr="002F72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C819B0" w:rsidRPr="002F72F2" w:rsidRDefault="00105506" w:rsidP="00D17D66">
      <w:pPr>
        <w:pStyle w:val="a3"/>
        <w:numPr>
          <w:ilvl w:val="1"/>
          <w:numId w:val="2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F72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C819B0" w:rsidRPr="002F72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изначення змісту та форм методичного забезпечення та підтримки запровадження </w:t>
      </w:r>
      <w:r w:rsidRPr="002F72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Стандарту</w:t>
      </w:r>
      <w:r w:rsidR="00C819B0" w:rsidRPr="002F72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рівні </w:t>
      </w:r>
      <w:r w:rsidRPr="002F72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закладу освіти.</w:t>
      </w:r>
    </w:p>
    <w:p w:rsidR="00C819B0" w:rsidRPr="00744AE5" w:rsidRDefault="00C819B0" w:rsidP="00C819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Четверта функція управлінської діяльності – це контроль здійснюв</w:t>
      </w:r>
      <w:r w:rsidR="00EC76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аних змін.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 ефективної реалізації даної функції залежить успіх діяльності закладу </w:t>
      </w:r>
      <w:r w:rsidR="00282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освіти 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щодо введення </w:t>
      </w:r>
      <w:r w:rsidR="002822BB" w:rsidRPr="00C57691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2822BB" w:rsidRPr="00C57691">
        <w:rPr>
          <w:rFonts w:ascii="Times New Roman" w:hAnsi="Times New Roman" w:cs="Times New Roman"/>
          <w:sz w:val="28"/>
          <w:szCs w:val="28"/>
          <w:shd w:val="clear" w:color="auto" w:fill="FFFFFF"/>
        </w:rPr>
        <w:t>ержавного стандарту базової середньої освіти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Основними етапами реалізації цієї функції контролю є: констатація фактів, експертна аналітична оцінка досягнутих результатів та висновки для корекції</w:t>
      </w:r>
      <w:r w:rsidR="006753FD" w:rsidRPr="006753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[70]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819B0" w:rsidRPr="00744AE5" w:rsidRDefault="00C819B0" w:rsidP="00C819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Другий етап. Формування організаційно-управлінської структури, відповідальної за розробку освітньої програми та запровадження </w:t>
      </w:r>
      <w:r w:rsidR="00282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вимог Стандарту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819B0" w:rsidRPr="00744AE5" w:rsidRDefault="00C819B0" w:rsidP="00C819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Основними завданнями цього етапу є:</w:t>
      </w:r>
    </w:p>
    <w:p w:rsidR="00C819B0" w:rsidRPr="000E094B" w:rsidRDefault="00C819B0" w:rsidP="00D17D66">
      <w:pPr>
        <w:pStyle w:val="a3"/>
        <w:numPr>
          <w:ilvl w:val="1"/>
          <w:numId w:val="2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визначення компонентів організаційно-управлінської структури та їх </w:t>
      </w:r>
      <w:r w:rsidR="002822BB"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компонентів;</w:t>
      </w:r>
    </w:p>
    <w:p w:rsidR="00C819B0" w:rsidRPr="000E094B" w:rsidRDefault="002822BB" w:rsidP="00D17D66">
      <w:pPr>
        <w:pStyle w:val="a3"/>
        <w:numPr>
          <w:ilvl w:val="1"/>
          <w:numId w:val="2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створення навчально-методичної ради, визначення </w:t>
      </w:r>
      <w:r w:rsidR="00C819B0"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робоч</w:t>
      </w:r>
      <w:r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 груп</w:t>
      </w:r>
      <w:r w:rsidR="00C819B0"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виконання окремих видів робіт. До Ради вк</w:t>
      </w:r>
      <w:r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лючаються члени адміністрації закладу освіти, практичний </w:t>
      </w:r>
      <w:r w:rsidR="00C819B0"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</w:t>
      </w:r>
      <w:r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соціальний педагог, педагог-</w:t>
      </w:r>
      <w:r w:rsidR="00C819B0"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організатор, керівник методичного </w:t>
      </w:r>
      <w:proofErr w:type="spellStart"/>
      <w:r w:rsidR="00C819B0"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</w:t>
      </w:r>
      <w:r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ʼ</w:t>
      </w:r>
      <w:r w:rsidR="00C819B0"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єднання</w:t>
      </w:r>
      <w:proofErr w:type="spellEnd"/>
      <w:r w:rsidR="00C819B0"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закладу освіти</w:t>
      </w:r>
      <w:r w:rsidR="00C819B0"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голова ради </w:t>
      </w:r>
      <w:r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закладу освіти</w:t>
      </w:r>
      <w:r w:rsidR="00C819B0"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Робочі групи з виконання окремих видів робіт (розробк</w:t>
      </w:r>
      <w:r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«Моделі організації позакласно</w:t>
      </w:r>
      <w:r w:rsidR="00C819B0"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 діяльності», «Системи оцінки запланова</w:t>
      </w:r>
      <w:r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них результатів виконання освітньої програми</w:t>
      </w:r>
      <w:r w:rsidR="00C819B0"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загальної </w:t>
      </w:r>
      <w:r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середньої </w:t>
      </w:r>
      <w:r w:rsidR="00C819B0"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освіти», «Програми формування культури здорового та безпечного способу життя»</w:t>
      </w:r>
      <w:r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тощо</w:t>
      </w:r>
      <w:r w:rsidR="00C819B0"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включають вчителів </w:t>
      </w:r>
      <w:proofErr w:type="spellStart"/>
      <w:r w:rsidR="00C819B0"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предметників</w:t>
      </w:r>
      <w:proofErr w:type="spellEnd"/>
      <w:r w:rsidR="006753FD" w:rsidRPr="006753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[70]</w:t>
      </w:r>
      <w:r w:rsidR="00C819B0"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819B0" w:rsidRPr="000E094B" w:rsidRDefault="00C819B0" w:rsidP="00D17D66">
      <w:pPr>
        <w:pStyle w:val="a3"/>
        <w:numPr>
          <w:ilvl w:val="1"/>
          <w:numId w:val="2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призначити керівника Ради та керівників робочих груп. Керівником Ради призначається представник адміністрації </w:t>
      </w:r>
      <w:r w:rsidR="002822BB"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закладу освіти</w:t>
      </w:r>
      <w:r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Керівники робочих груп – це відпов</w:t>
      </w:r>
      <w:r w:rsidR="002822BB"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ідно – заступник директора з навчально-виховної роботи, керівник методичного</w:t>
      </w:r>
      <w:r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</w:t>
      </w:r>
      <w:r w:rsidR="002822BB"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ʼ</w:t>
      </w:r>
      <w:r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єднання</w:t>
      </w:r>
      <w:proofErr w:type="spellEnd"/>
      <w:r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педагог-психолог, соціальний педагог.</w:t>
      </w:r>
    </w:p>
    <w:p w:rsidR="00C819B0" w:rsidRPr="000E094B" w:rsidRDefault="00C819B0" w:rsidP="00D17D66">
      <w:pPr>
        <w:pStyle w:val="a3"/>
        <w:numPr>
          <w:ilvl w:val="1"/>
          <w:numId w:val="2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визначити порядок роботи. </w:t>
      </w:r>
      <w:r w:rsidR="002822BB"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Навчально-методична р</w:t>
      </w:r>
      <w:r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ада вирішує загальні питання, забезпечує розробку концептуальних складових </w:t>
      </w:r>
      <w:proofErr w:type="spellStart"/>
      <w:r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2822BB"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кту</w:t>
      </w:r>
      <w:proofErr w:type="spellEnd"/>
      <w:r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змін, здійснює координацію та контроль діяльності робочих груп. Склад та порядок роботи Ради та робочих груп затверджується наказом.</w:t>
      </w:r>
    </w:p>
    <w:p w:rsidR="00C819B0" w:rsidRPr="000E094B" w:rsidRDefault="00C819B0" w:rsidP="00D17D66">
      <w:pPr>
        <w:pStyle w:val="a3"/>
        <w:numPr>
          <w:ilvl w:val="1"/>
          <w:numId w:val="2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забезпечити підготовку керівників робочих груп до реалізації </w:t>
      </w:r>
      <w:r w:rsidR="002822BB"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вимог Стандарту</w:t>
      </w:r>
      <w:r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 Керівники робочих груп (і керівник </w:t>
      </w:r>
      <w:r w:rsidR="002822BB"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навчально-методичної р</w:t>
      </w:r>
      <w:r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ади) повинні пройти курси підвищення квал</w:t>
      </w:r>
      <w:r w:rsidR="002822BB"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іфікації щодо запровадження вимог </w:t>
      </w:r>
      <w:r w:rsidR="002822BB" w:rsidRPr="000E094B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2822BB" w:rsidRPr="000E094B">
        <w:rPr>
          <w:rFonts w:ascii="Times New Roman" w:hAnsi="Times New Roman" w:cs="Times New Roman"/>
          <w:sz w:val="28"/>
          <w:szCs w:val="28"/>
          <w:shd w:val="clear" w:color="auto" w:fill="FFFFFF"/>
        </w:rPr>
        <w:t>ержавного стандарту базової середньої освіти</w:t>
      </w:r>
      <w:r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</w:t>
      </w:r>
      <w:r w:rsidR="002822BB"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розробки освітньої програми</w:t>
      </w:r>
      <w:r w:rsidR="006753FD" w:rsidRPr="006753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[81]</w:t>
      </w:r>
      <w:r w:rsidRPr="000E09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819B0" w:rsidRPr="00744AE5" w:rsidRDefault="00C819B0" w:rsidP="00C819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Учасники </w:t>
      </w:r>
      <w:r w:rsidR="00282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педагогічного колективу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мають бути забезпечені необхідними для роботи </w:t>
      </w:r>
      <w:proofErr w:type="spellStart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інструктивно</w:t>
      </w:r>
      <w:proofErr w:type="spellEnd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-методичними матеріалами та рекомендаціями щодо </w:t>
      </w:r>
      <w:r w:rsidR="00282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освітньої програми </w:t>
      </w:r>
      <w:r w:rsidR="00282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загальної середньої освіти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819B0" w:rsidRPr="00744AE5" w:rsidRDefault="00C819B0" w:rsidP="00C819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Після видання наказу про створення </w:t>
      </w:r>
      <w:r w:rsidR="00282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навчально-методичної ради 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робочих груп проводяться збори, де перед учасниками </w:t>
      </w:r>
      <w:proofErr w:type="spellStart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282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кту</w:t>
      </w:r>
      <w:proofErr w:type="spellEnd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ставляться конкретні цілі й завдання. Крім того, визначається та приймається всіма учасниками порядок роботи. Найбільш раціонально будувати роботу у груповій та індивідуальній формах. Групова форма роботи </w:t>
      </w:r>
      <w:r w:rsidR="00282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проводиться на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спільних засіданнях, періодичність яких визначається </w:t>
      </w:r>
      <w:r w:rsidR="00282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першому засіданні. У проміжку між засіданнями учасники робочої групи індивідуально чи </w:t>
      </w:r>
      <w:r w:rsidR="00282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мікрогрупах (2 - 3 людини) вирішують доручені завдання</w:t>
      </w:r>
      <w:r w:rsidR="0012781D" w:rsidRPr="001278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[8]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819B0" w:rsidRPr="00744AE5" w:rsidRDefault="00C819B0" w:rsidP="00C819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Третій етап. Аналіз освітньої системи </w:t>
      </w:r>
      <w:r w:rsidR="00CA06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закладу освіти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визначення необхідних змін.</w:t>
      </w:r>
    </w:p>
    <w:p w:rsidR="00C819B0" w:rsidRPr="00744AE5" w:rsidRDefault="00C819B0" w:rsidP="00C819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цьому етапі має бути отримана відповідь на запитання: «Що необхідно змінити в існуючій освітній системі, щоб привести її у відповідність до норматив</w:t>
      </w:r>
      <w:r w:rsidR="00CA06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ної моделі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?». Для цього необхідно визначити, які зміни потрібно зробити:  </w:t>
      </w:r>
    </w:p>
    <w:p w:rsidR="00C819B0" w:rsidRPr="00620053" w:rsidRDefault="00C819B0" w:rsidP="00D17D66">
      <w:pPr>
        <w:pStyle w:val="a3"/>
        <w:numPr>
          <w:ilvl w:val="1"/>
          <w:numId w:val="2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200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запланованих освітніх результатах;</w:t>
      </w:r>
    </w:p>
    <w:p w:rsidR="00C819B0" w:rsidRPr="00620053" w:rsidRDefault="00C819B0" w:rsidP="00D17D66">
      <w:pPr>
        <w:pStyle w:val="a3"/>
        <w:numPr>
          <w:ilvl w:val="1"/>
          <w:numId w:val="2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200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навчальному плані;</w:t>
      </w:r>
    </w:p>
    <w:p w:rsidR="00C819B0" w:rsidRPr="00620053" w:rsidRDefault="00C819B0" w:rsidP="00D17D66">
      <w:pPr>
        <w:pStyle w:val="a3"/>
        <w:numPr>
          <w:ilvl w:val="1"/>
          <w:numId w:val="2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200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змісті навчальних програм та програм </w:t>
      </w:r>
      <w:proofErr w:type="spellStart"/>
      <w:r w:rsidRPr="006200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позанавчальної</w:t>
      </w:r>
      <w:proofErr w:type="spellEnd"/>
      <w:r w:rsidRPr="006200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діяльності;</w:t>
      </w:r>
    </w:p>
    <w:p w:rsidR="00C819B0" w:rsidRPr="00620053" w:rsidRDefault="00C819B0" w:rsidP="00D17D66">
      <w:pPr>
        <w:pStyle w:val="a3"/>
        <w:numPr>
          <w:ilvl w:val="1"/>
          <w:numId w:val="2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200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освітніх технологіях та формах організації освітнього процесу;</w:t>
      </w:r>
    </w:p>
    <w:p w:rsidR="00C819B0" w:rsidRPr="00620053" w:rsidRDefault="00C819B0" w:rsidP="00D17D66">
      <w:pPr>
        <w:pStyle w:val="a3"/>
        <w:numPr>
          <w:ilvl w:val="1"/>
          <w:numId w:val="2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200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умовах реалізації освітніх програм;</w:t>
      </w:r>
    </w:p>
    <w:p w:rsidR="00C819B0" w:rsidRPr="00620053" w:rsidRDefault="00C819B0" w:rsidP="00D17D66">
      <w:pPr>
        <w:pStyle w:val="a3"/>
        <w:numPr>
          <w:ilvl w:val="1"/>
          <w:numId w:val="2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200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способах та організаційних механізмах контролю освітнього процесу та оцінки його результатів</w:t>
      </w:r>
      <w:r w:rsidR="002D7A07" w:rsidRPr="002D7A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[13]</w:t>
      </w:r>
      <w:r w:rsidRPr="006200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819B0" w:rsidRPr="00744AE5" w:rsidRDefault="00C819B0" w:rsidP="00C819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Першим кроком у цьому напрямі має стати аналіз соціального замовлення та визначення </w:t>
      </w:r>
      <w:r w:rsidR="004675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основної мети закладу загальної середньої освіти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загального призначення.</w:t>
      </w:r>
    </w:p>
    <w:p w:rsidR="00C819B0" w:rsidRPr="00744AE5" w:rsidRDefault="00C819B0" w:rsidP="00C819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Потім </w:t>
      </w:r>
      <w:r w:rsidR="004675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має бути </w:t>
      </w:r>
      <w:proofErr w:type="spellStart"/>
      <w:r w:rsidR="004675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спроєктована</w:t>
      </w:r>
      <w:proofErr w:type="spellEnd"/>
      <w:r w:rsidR="004675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модель випускника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</w:t>
      </w:r>
      <w:r w:rsidR="004675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виходячи з вимог вікової періодизації розвитку особистості та принципу самоцінності віку дитини:</w:t>
      </w:r>
    </w:p>
    <w:p w:rsidR="00C819B0" w:rsidRPr="00A03BC8" w:rsidRDefault="00C819B0" w:rsidP="00D17D66">
      <w:pPr>
        <w:pStyle w:val="a3"/>
        <w:numPr>
          <w:ilvl w:val="1"/>
          <w:numId w:val="2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03B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види діяльності </w:t>
      </w:r>
      <w:r w:rsidR="0046755F" w:rsidRPr="00A03B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учня;</w:t>
      </w:r>
    </w:p>
    <w:p w:rsidR="00C819B0" w:rsidRPr="00A03BC8" w:rsidRDefault="00C819B0" w:rsidP="00D17D66">
      <w:pPr>
        <w:pStyle w:val="a3"/>
        <w:numPr>
          <w:ilvl w:val="1"/>
          <w:numId w:val="2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03B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основні новоутворення особистості </w:t>
      </w:r>
      <w:r w:rsidR="0046755F" w:rsidRPr="00A03B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учня;</w:t>
      </w:r>
    </w:p>
    <w:p w:rsidR="00C819B0" w:rsidRPr="00A03BC8" w:rsidRDefault="0046755F" w:rsidP="00D17D66">
      <w:pPr>
        <w:pStyle w:val="a3"/>
        <w:numPr>
          <w:ilvl w:val="1"/>
          <w:numId w:val="2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03B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C819B0" w:rsidRPr="00A03B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авдання, які вирішують педагоги, що реалізують о</w:t>
      </w:r>
      <w:r w:rsidRPr="00A03B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сновну освітню програму</w:t>
      </w:r>
      <w:r w:rsidR="00C819B0" w:rsidRPr="00A03B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загальної </w:t>
      </w:r>
      <w:r w:rsidRPr="00A03B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середньої </w:t>
      </w:r>
      <w:r w:rsidR="00C819B0" w:rsidRPr="00A03B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освіти.</w:t>
      </w:r>
    </w:p>
    <w:p w:rsidR="00C819B0" w:rsidRPr="00744AE5" w:rsidRDefault="00C819B0" w:rsidP="00C819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Результатом аналізу існуючої у </w:t>
      </w:r>
      <w:r w:rsidR="004675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закладі освіти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системи щодо її відповідності вимогам </w:t>
      </w:r>
      <w:r w:rsidR="0046755F" w:rsidRPr="00C57691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46755F" w:rsidRPr="00C57691">
        <w:rPr>
          <w:rFonts w:ascii="Times New Roman" w:hAnsi="Times New Roman" w:cs="Times New Roman"/>
          <w:sz w:val="28"/>
          <w:szCs w:val="28"/>
          <w:shd w:val="clear" w:color="auto" w:fill="FFFFFF"/>
        </w:rPr>
        <w:t>ержавного стандарту базової середньої освіти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мають стати перелік</w:t>
      </w:r>
      <w:r w:rsidR="004675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 необхідних змін існуючої освітньої системи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675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закладу освіти,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приведення її у відповідність вимогам </w:t>
      </w:r>
      <w:r w:rsidR="004675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тандарту</w:t>
      </w:r>
      <w:r w:rsidR="00E13DA8" w:rsidRPr="00E13D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[17]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819B0" w:rsidRPr="00744AE5" w:rsidRDefault="00C819B0" w:rsidP="00C819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Результати аналізу вивчаються робочою групою. У результаті вивчення передбачається </w:t>
      </w:r>
      <w:r w:rsidR="004675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отримання відповідей на наступні запитання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C819B0" w:rsidRPr="00A03BC8" w:rsidRDefault="00C819B0" w:rsidP="00D17D66">
      <w:pPr>
        <w:pStyle w:val="a3"/>
        <w:numPr>
          <w:ilvl w:val="1"/>
          <w:numId w:val="2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03B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 достатньо пропонованих змін у компонентах існуючої освітньої системи для приведення її у відповідність до нових освітніх стандартів?</w:t>
      </w:r>
    </w:p>
    <w:p w:rsidR="00C819B0" w:rsidRPr="00A03BC8" w:rsidRDefault="00C819B0" w:rsidP="00D17D66">
      <w:pPr>
        <w:pStyle w:val="a3"/>
        <w:numPr>
          <w:ilvl w:val="1"/>
          <w:numId w:val="2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03B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Чи відповідає характер пропонованих змін у компонентах освітньої системи вимогам нових стандартів та можливостям </w:t>
      </w:r>
      <w:r w:rsidR="0046755F" w:rsidRPr="00A03B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закладу загальної середньої освіти</w:t>
      </w:r>
      <w:r w:rsidRPr="00A03B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?</w:t>
      </w:r>
    </w:p>
    <w:p w:rsidR="00C819B0" w:rsidRPr="00744AE5" w:rsidRDefault="00C819B0" w:rsidP="00C819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Потрібно також виявити ступінь відповідності запропонованих змін </w:t>
      </w:r>
      <w:r w:rsidR="004675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основній меті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</w:t>
      </w:r>
      <w:r w:rsidR="004675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загальної середньої освіти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потребам учнів та їхніх батьків.</w:t>
      </w:r>
    </w:p>
    <w:p w:rsidR="00C819B0" w:rsidRPr="00315C47" w:rsidRDefault="00C819B0" w:rsidP="00C819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Після вивчення результатів аналізу приймається рішення про розроблення освітньої програми та визначаються завдання </w:t>
      </w:r>
      <w:proofErr w:type="spellStart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4675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ктним</w:t>
      </w:r>
      <w:proofErr w:type="spellEnd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групам, </w:t>
      </w:r>
      <w:proofErr w:type="spellStart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</w:t>
      </w:r>
      <w:r w:rsidR="004675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ʼ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язані</w:t>
      </w:r>
      <w:proofErr w:type="spellEnd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r w:rsidRPr="00315C4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виконанням окремих видів робіт із її створення.</w:t>
      </w:r>
    </w:p>
    <w:p w:rsidR="002852D7" w:rsidRPr="00744AE5" w:rsidRDefault="002852D7" w:rsidP="00285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52D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 управління у закладі загальної середньої освіти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 базуватися на таких основних принципах: </w:t>
      </w:r>
    </w:p>
    <w:p w:rsidR="002852D7" w:rsidRPr="00A03BC8" w:rsidRDefault="002852D7" w:rsidP="00D17D66">
      <w:pPr>
        <w:pStyle w:val="a3"/>
        <w:numPr>
          <w:ilvl w:val="1"/>
          <w:numId w:val="2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3BC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принцип цілепокладання, цілеспрямованості, який відображає вимогу постановки цілей з урахуванням їхньої оптимальності та реальності, соціальної значущості та перспективності; </w:t>
      </w:r>
    </w:p>
    <w:p w:rsidR="002852D7" w:rsidRPr="00A03BC8" w:rsidRDefault="002852D7" w:rsidP="00D17D66">
      <w:pPr>
        <w:pStyle w:val="a3"/>
        <w:numPr>
          <w:ilvl w:val="1"/>
          <w:numId w:val="2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3BC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принцип кооперації та розподілу управлінської праці ‒ найважливіша вимога до управлінської діяльності менеджера будь-якого рівня, що включає опору на колективну творчість та колективний розум;</w:t>
      </w:r>
    </w:p>
    <w:p w:rsidR="002852D7" w:rsidRPr="00A03BC8" w:rsidRDefault="002852D7" w:rsidP="00D17D66">
      <w:pPr>
        <w:pStyle w:val="a3"/>
        <w:numPr>
          <w:ilvl w:val="1"/>
          <w:numId w:val="2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3BC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принцип функціонального підходу, що є умовою постійного розвитку, удосконалення управлінської діяльності на основі постійного оновлення, уточнення та конкретизації функцій виконавців;</w:t>
      </w:r>
    </w:p>
    <w:p w:rsidR="002852D7" w:rsidRPr="00A03BC8" w:rsidRDefault="002852D7" w:rsidP="00D17D66">
      <w:pPr>
        <w:pStyle w:val="a3"/>
        <w:numPr>
          <w:ilvl w:val="1"/>
          <w:numId w:val="2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3BC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принцип системності передбачає поєднання цільового, функціонального управління та лінійного керівництва; </w:t>
      </w:r>
    </w:p>
    <w:p w:rsidR="002852D7" w:rsidRPr="00A03BC8" w:rsidRDefault="002852D7" w:rsidP="00D17D66">
      <w:pPr>
        <w:pStyle w:val="a3"/>
        <w:numPr>
          <w:ilvl w:val="1"/>
          <w:numId w:val="2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3BC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принцип систематичного самовдосконалення управління на основі досягнень теорій та передової практики менеджменту</w:t>
      </w:r>
      <w:r w:rsidR="003106D0" w:rsidRPr="003106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[56]</w:t>
      </w:r>
      <w:r w:rsidRPr="00A03BC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852D7" w:rsidRPr="002852D7" w:rsidRDefault="002852D7" w:rsidP="00285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Варто зазначити, що за останні роки зроблено суттєві кроки у розвитку суспільної оцінки якості загальної освіти. Так, наприклад, розміщення на сайтах освітніх закладів публічних доповідей – важливий засіб забезпечення інформаційної відкритості та прозорості функціонування </w:t>
      </w:r>
      <w:r w:rsidRPr="002852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закладу освіти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 форма інформування батьківської та широкої громадськості, соціальних партнерів про стан справ в </w:t>
      </w:r>
      <w:r w:rsidRPr="002852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закладі освіти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результати його діяльності, проблеми розвитку, цілі на середньострокову перспективу. Всі ці перетворення можна буде здійснити лише в умовах кардинального оновлення управлінського корпусу системи освіти, наявності у працівників, які займають адміністративні посади, сучасних менеджерських </w:t>
      </w:r>
      <w:proofErr w:type="spellStart"/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="003106D0" w:rsidRPr="003106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[48]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</w:p>
    <w:p w:rsidR="002852D7" w:rsidRPr="00744AE5" w:rsidRDefault="002852D7" w:rsidP="00285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52D7">
        <w:rPr>
          <w:rFonts w:ascii="Times New Roman" w:eastAsia="Times New Roman" w:hAnsi="Times New Roman" w:cs="Times New Roman"/>
          <w:sz w:val="28"/>
          <w:szCs w:val="28"/>
          <w:lang w:eastAsia="uk-UA"/>
        </w:rPr>
        <w:t>Ефективність роботи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закладу</w:t>
      </w:r>
      <w:r w:rsidRPr="002852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освіти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підвищиться, </w:t>
      </w:r>
      <w:r w:rsidRPr="002852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умов </w:t>
      </w:r>
      <w:proofErr w:type="spellStart"/>
      <w:r w:rsidRPr="002852D7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впрровадження</w:t>
      </w:r>
      <w:proofErr w:type="spellEnd"/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принцип</w:t>
      </w:r>
      <w:r w:rsidRPr="002852D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«зворотного </w:t>
      </w:r>
      <w:proofErr w:type="spellStart"/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зв</w:t>
      </w:r>
      <w:r w:rsidRPr="002852D7">
        <w:rPr>
          <w:rFonts w:ascii="Times New Roman" w:eastAsia="Times New Roman" w:hAnsi="Times New Roman" w:cs="Times New Roman"/>
          <w:sz w:val="28"/>
          <w:szCs w:val="28"/>
          <w:lang w:eastAsia="uk-UA"/>
        </w:rPr>
        <w:t>ʼ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язку</w:t>
      </w:r>
      <w:proofErr w:type="spellEnd"/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», що дозволяє </w:t>
      </w:r>
      <w:proofErr w:type="spellStart"/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оперативно</w:t>
      </w:r>
      <w:proofErr w:type="spellEnd"/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вносити корективи до освітнього процесу. На обговорення колективу можуть бути винесені не лише глобальні стратегічні питання розвитку </w:t>
      </w:r>
      <w:r w:rsidRPr="002852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закладу освіти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, але й п</w:t>
      </w:r>
      <w:r w:rsidRPr="002852D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роблеми особистісного характеру (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наприклад, чи Вам </w:t>
      </w:r>
      <w:proofErr w:type="spellStart"/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комф</w:t>
      </w:r>
      <w:r w:rsidRPr="002852D7">
        <w:rPr>
          <w:rFonts w:ascii="Times New Roman" w:eastAsia="Times New Roman" w:hAnsi="Times New Roman" w:cs="Times New Roman"/>
          <w:sz w:val="28"/>
          <w:szCs w:val="28"/>
          <w:lang w:eastAsia="uk-UA"/>
        </w:rPr>
        <w:t>ортно</w:t>
      </w:r>
      <w:proofErr w:type="spellEnd"/>
      <w:r w:rsidRPr="002852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навчатися в нашому закладі загальної середньої освіти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якість харчування, дозвілля</w:t>
      </w:r>
      <w:r w:rsidRPr="002852D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 Думка учнів про якість </w:t>
      </w:r>
      <w:r w:rsidRPr="002852D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 окремих предметів, компетентність вчителів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, д</w:t>
      </w:r>
      <w:r w:rsidRPr="002852D7">
        <w:rPr>
          <w:rFonts w:ascii="Times New Roman" w:eastAsia="Times New Roman" w:hAnsi="Times New Roman" w:cs="Times New Roman"/>
          <w:sz w:val="28"/>
          <w:szCs w:val="28"/>
          <w:lang w:eastAsia="uk-UA"/>
        </w:rPr>
        <w:t>оступність викладання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навчального матеріалу має важливе з</w:t>
      </w:r>
      <w:r w:rsidRPr="002852D7"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начення при атестації вчителів</w:t>
      </w:r>
      <w:r w:rsidR="00C830E1" w:rsidRPr="00C830E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[</w:t>
      </w:r>
      <w:r w:rsidR="00BD3313" w:rsidRPr="00BD331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70</w:t>
      </w:r>
      <w:r w:rsidR="00C830E1" w:rsidRPr="00C830E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]</w:t>
      </w:r>
      <w:r w:rsidRPr="00744AE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852D7" w:rsidRPr="005A1D79" w:rsidRDefault="002852D7" w:rsidP="00285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1D7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Важливо, що зміни повинні торкнутися і принципів управління в системі: </w:t>
      </w:r>
    </w:p>
    <w:p w:rsidR="002852D7" w:rsidRPr="005A1D79" w:rsidRDefault="002852D7" w:rsidP="00D17D66">
      <w:pPr>
        <w:pStyle w:val="a3"/>
        <w:numPr>
          <w:ilvl w:val="1"/>
          <w:numId w:val="2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1D79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система оцінки якості освіти повинна стати відправною точкою руху до забезпечення якісної освіти в закладі загальної середньої освіти;</w:t>
      </w:r>
    </w:p>
    <w:p w:rsidR="002852D7" w:rsidRPr="005A1D79" w:rsidRDefault="002852D7" w:rsidP="00D17D66">
      <w:pPr>
        <w:pStyle w:val="a3"/>
        <w:numPr>
          <w:ilvl w:val="1"/>
          <w:numId w:val="2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1D7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якісна освіта – це результат якісного, результативного та ефективного менеджменту в управлінні;</w:t>
      </w:r>
    </w:p>
    <w:p w:rsidR="002852D7" w:rsidRPr="005A1D79" w:rsidRDefault="002852D7" w:rsidP="00D17D66">
      <w:pPr>
        <w:pStyle w:val="a3"/>
        <w:numPr>
          <w:ilvl w:val="1"/>
          <w:numId w:val="2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1D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принцип «зворотного </w:t>
      </w:r>
      <w:proofErr w:type="spellStart"/>
      <w:r w:rsidRPr="005A1D79">
        <w:rPr>
          <w:rFonts w:ascii="Times New Roman" w:eastAsia="Times New Roman" w:hAnsi="Times New Roman" w:cs="Times New Roman"/>
          <w:sz w:val="28"/>
          <w:szCs w:val="28"/>
          <w:lang w:eastAsia="uk-UA"/>
        </w:rPr>
        <w:t>звʼязку</w:t>
      </w:r>
      <w:proofErr w:type="spellEnd"/>
      <w:r w:rsidRPr="005A1D79">
        <w:rPr>
          <w:rFonts w:ascii="Times New Roman" w:eastAsia="Times New Roman" w:hAnsi="Times New Roman" w:cs="Times New Roman"/>
          <w:sz w:val="28"/>
          <w:szCs w:val="28"/>
          <w:lang w:eastAsia="uk-UA"/>
        </w:rPr>
        <w:t>» має стати ключовим поняттям в управлінні, одним із основних у системі освіти;</w:t>
      </w:r>
    </w:p>
    <w:p w:rsidR="002852D7" w:rsidRPr="005A1D79" w:rsidRDefault="002852D7" w:rsidP="00D17D66">
      <w:pPr>
        <w:pStyle w:val="a3"/>
        <w:numPr>
          <w:ilvl w:val="1"/>
          <w:numId w:val="2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1D79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участь громадськості в управлінні та контролі якості освіти як на рівні закладі освіти, так і на обласному рівні;</w:t>
      </w:r>
    </w:p>
    <w:p w:rsidR="002852D7" w:rsidRPr="005A1D79" w:rsidRDefault="002852D7" w:rsidP="00D17D66">
      <w:pPr>
        <w:pStyle w:val="a3"/>
        <w:numPr>
          <w:ilvl w:val="1"/>
          <w:numId w:val="2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1D7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відкритість освіти, коли заклади освіти регулярно забезпечують споживачів та громадськість інформацією про свою діяльність, включаючи розміщення такої інформації на власному сайті: освітні програми та оцінка їх реалізації, персональний склад вчителів та їх кваліфікація, бюджет установи, матеріально-технічна база, включаючи наявність бібліотек, клубів, спортивних майданчиків, їдальні тощо</w:t>
      </w:r>
      <w:r w:rsidR="00BA6BB5" w:rsidRPr="00BA6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[</w:t>
      </w:r>
      <w:r w:rsidR="005B0434">
        <w:rPr>
          <w:rFonts w:ascii="Times New Roman" w:eastAsia="Times New Roman" w:hAnsi="Times New Roman" w:cs="Times New Roman"/>
          <w:sz w:val="28"/>
          <w:szCs w:val="28"/>
          <w:lang w:eastAsia="uk-UA"/>
        </w:rPr>
        <w:t>12;</w:t>
      </w:r>
      <w:r w:rsidR="00BA6BB5" w:rsidRPr="00BA6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15]</w:t>
      </w:r>
      <w:r w:rsidRPr="005A1D7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6755F" w:rsidRDefault="0046755F" w:rsidP="004675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5C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Таким чином, ефективність управлінської діяльності визначається реальними результатами діяльності закладу освіти. Вміння </w:t>
      </w:r>
      <w:proofErr w:type="spellStart"/>
      <w:r w:rsidRPr="00315C4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проєктувати</w:t>
      </w:r>
      <w:proofErr w:type="spellEnd"/>
      <w:r w:rsidRPr="00315C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модель випускника та програму розвитку закладу освіти, коригувати та спрямовувати діяльність вчителя з урахуванням змін у змісті та технології освітнього процесу допомагає досяг</w:t>
      </w:r>
      <w:r w:rsidR="002852D7">
        <w:rPr>
          <w:rFonts w:ascii="Times New Roman" w:eastAsia="Times New Roman" w:hAnsi="Times New Roman" w:cs="Times New Roman"/>
          <w:sz w:val="28"/>
          <w:szCs w:val="28"/>
          <w:lang w:eastAsia="uk-UA"/>
        </w:rPr>
        <w:t>ну</w:t>
      </w:r>
      <w:r w:rsidRPr="00315C47">
        <w:rPr>
          <w:rFonts w:ascii="Times New Roman" w:eastAsia="Times New Roman" w:hAnsi="Times New Roman" w:cs="Times New Roman"/>
          <w:sz w:val="28"/>
          <w:szCs w:val="28"/>
          <w:lang w:eastAsia="uk-UA"/>
        </w:rPr>
        <w:t>ти високих результатів в управлінні закладом загальної середньої освіти.</w:t>
      </w:r>
    </w:p>
    <w:p w:rsidR="00616DBB" w:rsidRDefault="00616DBB" w:rsidP="004675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16DBB" w:rsidRDefault="00616DBB" w:rsidP="004675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16DBB" w:rsidRDefault="00616DBB" w:rsidP="004675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16DBB" w:rsidRDefault="00616DBB" w:rsidP="004675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16DBB" w:rsidRDefault="00616DBB" w:rsidP="004675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16DBB" w:rsidRDefault="00616DBB" w:rsidP="004675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16DBB" w:rsidRDefault="00616DBB" w:rsidP="004675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16DBB" w:rsidRPr="0059236F" w:rsidRDefault="00EF329C" w:rsidP="00616D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36F">
        <w:rPr>
          <w:rFonts w:ascii="Times New Roman" w:hAnsi="Times New Roman" w:cs="Times New Roman"/>
          <w:b/>
          <w:sz w:val="28"/>
          <w:szCs w:val="28"/>
        </w:rPr>
        <w:lastRenderedPageBreak/>
        <w:t>РОЗДІЛ 2</w:t>
      </w:r>
      <w:r w:rsidR="00616DBB" w:rsidRPr="0059236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16DBB" w:rsidRPr="0059236F" w:rsidRDefault="00DF3AE6" w:rsidP="00616D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36F">
        <w:rPr>
          <w:rFonts w:ascii="Times New Roman" w:hAnsi="Times New Roman" w:cs="Times New Roman"/>
          <w:b/>
          <w:sz w:val="28"/>
          <w:szCs w:val="28"/>
        </w:rPr>
        <w:t>ОРГАНІЗАЦІЙНО-</w:t>
      </w:r>
      <w:r w:rsidR="00EF329C" w:rsidRPr="0059236F">
        <w:rPr>
          <w:rFonts w:ascii="Times New Roman" w:hAnsi="Times New Roman" w:cs="Times New Roman"/>
          <w:b/>
          <w:sz w:val="28"/>
          <w:szCs w:val="28"/>
        </w:rPr>
        <w:t xml:space="preserve">ПЕДАГОГІЧНІ УМОВИ  </w:t>
      </w:r>
      <w:r w:rsidR="00184330" w:rsidRPr="0059236F">
        <w:rPr>
          <w:rFonts w:ascii="Times New Roman" w:hAnsi="Times New Roman" w:cs="Times New Roman"/>
          <w:b/>
          <w:sz w:val="28"/>
          <w:szCs w:val="28"/>
        </w:rPr>
        <w:t>ВПРОВАДЖЕННЯ</w:t>
      </w:r>
      <w:r w:rsidR="00EF329C" w:rsidRPr="0059236F">
        <w:rPr>
          <w:rFonts w:ascii="Times New Roman" w:hAnsi="Times New Roman" w:cs="Times New Roman"/>
          <w:b/>
          <w:sz w:val="28"/>
          <w:szCs w:val="28"/>
        </w:rPr>
        <w:t xml:space="preserve"> МЕТОДІВ</w:t>
      </w:r>
      <w:r w:rsidR="00616DBB" w:rsidRPr="0059236F">
        <w:rPr>
          <w:rFonts w:ascii="Times New Roman" w:hAnsi="Times New Roman" w:cs="Times New Roman"/>
          <w:b/>
          <w:sz w:val="28"/>
          <w:szCs w:val="28"/>
        </w:rPr>
        <w:t xml:space="preserve"> УПРАВЛІННЯ  </w:t>
      </w:r>
      <w:r w:rsidR="00184330" w:rsidRPr="0059236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16DBB" w:rsidRPr="0059236F">
        <w:rPr>
          <w:rFonts w:ascii="Times New Roman" w:hAnsi="Times New Roman" w:cs="Times New Roman"/>
          <w:b/>
          <w:sz w:val="28"/>
          <w:szCs w:val="28"/>
        </w:rPr>
        <w:t>ЗАКЛАДА</w:t>
      </w:r>
      <w:r w:rsidR="00184330" w:rsidRPr="0059236F">
        <w:rPr>
          <w:rFonts w:ascii="Times New Roman" w:hAnsi="Times New Roman" w:cs="Times New Roman"/>
          <w:b/>
          <w:sz w:val="28"/>
          <w:szCs w:val="28"/>
        </w:rPr>
        <w:t>Х</w:t>
      </w:r>
      <w:r w:rsidR="00616DBB" w:rsidRPr="0059236F">
        <w:rPr>
          <w:rFonts w:ascii="Times New Roman" w:hAnsi="Times New Roman" w:cs="Times New Roman"/>
          <w:b/>
          <w:sz w:val="28"/>
          <w:szCs w:val="28"/>
        </w:rPr>
        <w:t xml:space="preserve"> ЗАГАЛЬНОЇ СЕРЕДНЬОЇ ОСВІТИ</w:t>
      </w:r>
    </w:p>
    <w:p w:rsidR="00EF329C" w:rsidRDefault="00EF329C" w:rsidP="00616D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29C" w:rsidRDefault="00EF329C" w:rsidP="00616D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29C" w:rsidRDefault="00EF329C" w:rsidP="005A64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9370D6" w:rsidRPr="009370D6">
        <w:rPr>
          <w:rFonts w:ascii="Times New Roman" w:hAnsi="Times New Roman" w:cs="Times New Roman"/>
          <w:b/>
          <w:sz w:val="28"/>
          <w:szCs w:val="28"/>
        </w:rPr>
        <w:t>Розвиток корпоративної культури в закладі загальної середньої освіти</w:t>
      </w:r>
    </w:p>
    <w:p w:rsidR="007C55BF" w:rsidRDefault="007C55BF" w:rsidP="00EF32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5BF" w:rsidRDefault="007C55BF" w:rsidP="00EF32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5BF" w:rsidRPr="007C55BF" w:rsidRDefault="007C55BF" w:rsidP="007C5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C5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сучасному світі з переходом на ринкову економіку особливе місце відіграють питання ефективн</w:t>
      </w:r>
      <w:r w:rsidR="00481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ого управління, зокрема системи</w:t>
      </w:r>
      <w:r w:rsidRPr="007C5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управління закладами загальної середньої освіти. Вивчення та забезпечення сучасних підходів у процесі управління дозволить досягнути значних результатів, а також відкриє широкі можливості для сталого розвитку закладу загальної середньої освіти, підвищення якості освіти.</w:t>
      </w:r>
    </w:p>
    <w:p w:rsidR="007C55BF" w:rsidRPr="007C55BF" w:rsidRDefault="007C55BF" w:rsidP="007C55BF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Актуальність вивчення дієвих методів в управлінні закладами загальної середньої освіти обумовлена ​​змінами, що відбуваються у сфері освіти. На сьогодні повністю </w:t>
      </w:r>
      <w:proofErr w:type="spellStart"/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переглянуто</w:t>
      </w:r>
      <w:proofErr w:type="spellEnd"/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власне підхід до організаційної діяльності та ставлення до учнів та педагогів. Усе це стало поштовхом для ефективних змін, зокрема і в управлінській культурі, викликаними реальною потребою суспільства</w:t>
      </w:r>
      <w:r w:rsidR="009B2B32" w:rsidRPr="009B2B32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[1]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55BF" w:rsidRPr="007C55BF" w:rsidRDefault="007C55BF" w:rsidP="007C55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Вся освіта поступово трансформується мовою економіки, заклади освіти починають надавати освітні послуги по-новому, знання перетворюються в інтелектуальний капітал та інше. Успішність закладу загальної середньої освіти безпосередньо залежить не тільки від матеріальних ресурсів, а й від системи управління. Для того щоб модернізація була найбільш оптимальною та ефективною, потрібні фахівці, які володітимуть сучасними методами управління. Саме тому необхідно постійно збагачувати та удосконалювати 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свої знання, вивчати та аналізувати нововведення у питаннях менеджменту</w:t>
      </w:r>
      <w:r w:rsidR="00CF4047" w:rsidRPr="00CF4047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[19]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55BF" w:rsidRPr="007C55BF" w:rsidRDefault="007C55BF" w:rsidP="007C55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Перш ніж розпочати управлінську діяльність закладу освіти необхідно проаналізувати всі рівні функціонування установи, провести аудит. Після цього необхідно зайнятися розробкою стратегії розвитку та управління. Прорахувати можливі ризики (ризик-менеджмент). Тільки після цього слід втілювати обрану стратегію у життя. Через певний час необхідно знову провести моніторинг всіх рівнів функціонування закладу загальної середньої освіти та скоригувати програму.</w:t>
      </w:r>
    </w:p>
    <w:p w:rsidR="007C55BF" w:rsidRPr="007C55BF" w:rsidRDefault="007C55BF" w:rsidP="007C55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Рівень ефективності функціонування закладу освіти оцінюється із зовнішнього боку, з визначення місця у рейтингу, яке він займає серед інших навчальних закладів міста. Щоб правильно вибудувати систему управління необхідно проаналізувати зовнішні умови, пріоритетні напрями розвитку освіти.</w:t>
      </w:r>
    </w:p>
    <w:p w:rsidR="007C55BF" w:rsidRDefault="007C55BF" w:rsidP="007C55BF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Після цього провести аналіз необхідних ресурсів, які знадобляться для того, щоб розвивати заклад освіти. Продуктивним буде і SWOT-аналіз, який дозволить виявити сильні та слабкі сторони, можливі загрози на основі вивчення дійсного та потенційного ринків освітніх послуг. Це дасть можливість не просто проаналізувати, а й дозволить позначити перспективні траєкторії у розвитку закладу освіти</w:t>
      </w:r>
      <w:r w:rsidR="00CF4047" w:rsidRPr="00CF4047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[31]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2EA7" w:rsidRDefault="00191F2C" w:rsidP="004A2EA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2C">
        <w:rPr>
          <w:rStyle w:val="y2iqfc"/>
          <w:rFonts w:ascii="Times New Roman" w:hAnsi="Times New Roman" w:cs="Times New Roman"/>
          <w:sz w:val="28"/>
          <w:szCs w:val="28"/>
        </w:rPr>
        <w:t>Пріоритетним напрямом роботи в управлінні закл</w:t>
      </w:r>
      <w:r w:rsidR="004A2EA7">
        <w:rPr>
          <w:rStyle w:val="y2iqfc"/>
          <w:rFonts w:ascii="Times New Roman" w:hAnsi="Times New Roman" w:cs="Times New Roman"/>
          <w:sz w:val="28"/>
          <w:szCs w:val="28"/>
        </w:rPr>
        <w:t>адом загальної середньої освіти</w:t>
      </w:r>
      <w:r w:rsidRPr="00191F2C">
        <w:rPr>
          <w:rStyle w:val="y2iqfc"/>
          <w:rFonts w:ascii="Times New Roman" w:hAnsi="Times New Roman" w:cs="Times New Roman"/>
          <w:sz w:val="28"/>
          <w:szCs w:val="28"/>
        </w:rPr>
        <w:t xml:space="preserve"> є підбір педагогічних кадрів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, що здійснюється з використанням різних методів. </w:t>
      </w:r>
      <w:r w:rsidRPr="00191F2C">
        <w:rPr>
          <w:rFonts w:ascii="Times New Roman" w:hAnsi="Times New Roman" w:cs="Times New Roman"/>
          <w:sz w:val="28"/>
          <w:szCs w:val="28"/>
        </w:rPr>
        <w:t>Торкаючись теми ідентифікації людини, варто відмітити, що є різні фактори, які впливають як на людину, так і на її передбачувані дії.</w:t>
      </w:r>
      <w:r w:rsidR="004A2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F2C" w:rsidRPr="00191F2C" w:rsidRDefault="00191F2C" w:rsidP="004A2EA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2C">
        <w:rPr>
          <w:rFonts w:ascii="Times New Roman" w:hAnsi="Times New Roman" w:cs="Times New Roman"/>
          <w:sz w:val="28"/>
          <w:szCs w:val="28"/>
        </w:rPr>
        <w:t>З точки зору основних психологічних підходів існує кілька ключових факторів при оцінці особистості.</w:t>
      </w:r>
      <w:r w:rsidR="004A2EA7">
        <w:rPr>
          <w:rFonts w:ascii="Times New Roman" w:hAnsi="Times New Roman" w:cs="Times New Roman"/>
          <w:sz w:val="28"/>
          <w:szCs w:val="28"/>
        </w:rPr>
        <w:t xml:space="preserve"> </w:t>
      </w:r>
      <w:r w:rsidRPr="00191F2C">
        <w:rPr>
          <w:rFonts w:ascii="Times New Roman" w:hAnsi="Times New Roman" w:cs="Times New Roman"/>
          <w:sz w:val="28"/>
          <w:szCs w:val="28"/>
        </w:rPr>
        <w:t>Перший чинник – вроджені особливості, індивідуальні особливості, які людина отримує від народження.</w:t>
      </w:r>
      <w:r w:rsidR="004A2EA7">
        <w:rPr>
          <w:rFonts w:ascii="Times New Roman" w:hAnsi="Times New Roman" w:cs="Times New Roman"/>
          <w:sz w:val="28"/>
          <w:szCs w:val="28"/>
        </w:rPr>
        <w:t xml:space="preserve"> </w:t>
      </w:r>
      <w:r w:rsidRPr="00191F2C">
        <w:rPr>
          <w:rFonts w:ascii="Times New Roman" w:hAnsi="Times New Roman" w:cs="Times New Roman"/>
          <w:sz w:val="28"/>
          <w:szCs w:val="28"/>
        </w:rPr>
        <w:t xml:space="preserve">Другий чинник – набуті особливості. Це те, що </w:t>
      </w:r>
      <w:proofErr w:type="spellStart"/>
      <w:r w:rsidRPr="00191F2C">
        <w:rPr>
          <w:rFonts w:ascii="Times New Roman" w:hAnsi="Times New Roman" w:cs="Times New Roman"/>
          <w:sz w:val="28"/>
          <w:szCs w:val="28"/>
        </w:rPr>
        <w:t>пов</w:t>
      </w:r>
      <w:r w:rsidR="004A2EA7">
        <w:rPr>
          <w:rFonts w:ascii="Times New Roman" w:hAnsi="Times New Roman" w:cs="Times New Roman"/>
          <w:sz w:val="28"/>
          <w:szCs w:val="28"/>
        </w:rPr>
        <w:t>ʼ</w:t>
      </w:r>
      <w:r w:rsidRPr="00191F2C">
        <w:rPr>
          <w:rFonts w:ascii="Times New Roman" w:hAnsi="Times New Roman" w:cs="Times New Roman"/>
          <w:sz w:val="28"/>
          <w:szCs w:val="28"/>
        </w:rPr>
        <w:t>язано</w:t>
      </w:r>
      <w:proofErr w:type="spellEnd"/>
      <w:r w:rsidRPr="00191F2C">
        <w:rPr>
          <w:rFonts w:ascii="Times New Roman" w:hAnsi="Times New Roman" w:cs="Times New Roman"/>
          <w:sz w:val="28"/>
          <w:szCs w:val="28"/>
        </w:rPr>
        <w:t xml:space="preserve"> з когнітивними </w:t>
      </w:r>
      <w:r w:rsidRPr="00191F2C">
        <w:rPr>
          <w:rFonts w:ascii="Times New Roman" w:hAnsi="Times New Roman" w:cs="Times New Roman"/>
          <w:sz w:val="28"/>
          <w:szCs w:val="28"/>
        </w:rPr>
        <w:lastRenderedPageBreak/>
        <w:t>поведінковими структурами. Для найточнішої оцінки кандидата треба враховувати не лише професійні компетентності, а й уроджені, і навіть набуті особливості.</w:t>
      </w:r>
    </w:p>
    <w:p w:rsidR="00191F2C" w:rsidRPr="00D67327" w:rsidRDefault="00191F2C" w:rsidP="00191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Розглядаючи все в сукупності, ми можемо дати найбільш точну характеристику людини. На сьогоднішній день, існує величезн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 нетрадиційних методів відбору персоналу, наприклад: </w:t>
      </w:r>
      <w:proofErr w:type="spellStart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психосеміотика</w:t>
      </w:r>
      <w:proofErr w:type="spellEnd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proofErr w:type="spellStart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фізіогноміка</w:t>
      </w:r>
      <w:proofErr w:type="spellEnd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соціоніка; графологія; стресове </w:t>
      </w:r>
      <w:proofErr w:type="spellStart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інтерв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uk-UA"/>
        </w:rPr>
        <w:t>ʼ</w:t>
      </w: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proofErr w:type="spellEnd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proofErr w:type="spellStart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вrainteaser-інтерв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uk-UA"/>
        </w:rPr>
        <w:t>ʼ</w:t>
      </w: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proofErr w:type="spellEnd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інтерв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uk-UA"/>
        </w:rPr>
        <w:t>ʼ</w:t>
      </w: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proofErr w:type="spellEnd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-головоломка); поліграф та ін.</w:t>
      </w:r>
      <w:r w:rsidR="00CF4047" w:rsidRPr="00D923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[9]</w:t>
      </w:r>
      <w:r w:rsidR="00D6732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91F2C" w:rsidRPr="00191F2C" w:rsidRDefault="00191F2C" w:rsidP="00191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Все більше </w:t>
      </w:r>
      <w:r w:rsidR="00FF60E9"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керівників </w:t>
      </w:r>
      <w:r w:rsidR="00FF60E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закладів освіти</w:t>
      </w: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починають цікавитись різними методами ідентифікації людей, </w:t>
      </w:r>
      <w:r w:rsidR="003312DA">
        <w:rPr>
          <w:rFonts w:ascii="Times New Roman" w:eastAsia="Times New Roman" w:hAnsi="Times New Roman" w:cs="Times New Roman"/>
          <w:sz w:val="28"/>
          <w:szCs w:val="28"/>
          <w:lang w:eastAsia="uk-UA"/>
        </w:rPr>
        <w:t>оскільки</w:t>
      </w: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хочуть </w:t>
      </w:r>
      <w:r w:rsidR="003312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створити </w:t>
      </w: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результативні неповторні команди з наяв</w:t>
      </w:r>
      <w:r w:rsidR="003312DA">
        <w:rPr>
          <w:rFonts w:ascii="Times New Roman" w:eastAsia="Times New Roman" w:hAnsi="Times New Roman" w:cs="Times New Roman"/>
          <w:sz w:val="28"/>
          <w:szCs w:val="28"/>
          <w:lang w:eastAsia="uk-UA"/>
        </w:rPr>
        <w:t>ністю унікальних людей</w:t>
      </w: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91F2C" w:rsidRPr="00191F2C" w:rsidRDefault="00191F2C" w:rsidP="00191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Одним з найпростіших та найпопулярніших діагностик з усіх нетрадиційних методів, напевно, є стресове </w:t>
      </w:r>
      <w:proofErr w:type="spellStart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інтерв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uk-UA"/>
        </w:rPr>
        <w:t>ʼ</w:t>
      </w: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proofErr w:type="spellEnd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воно є досить простим у застосуванні. Відмінними симптомами цього методу може бути запізнення до керівника на співбесіду, знецінення  досягнень людини з попереднього місця роботи, ігнорування </w:t>
      </w:r>
      <w:proofErr w:type="spellStart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відеоінтерв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uk-UA"/>
        </w:rPr>
        <w:t>ʼ</w:t>
      </w: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proofErr w:type="spellEnd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чи резюме потенційного працівника, створення некомфортних умов при спілкуванні та  інше</w:t>
      </w:r>
      <w:r w:rsidR="00CF4047" w:rsidRPr="00CF40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[24]</w:t>
      </w: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91F2C" w:rsidRPr="00191F2C" w:rsidRDefault="00191F2C" w:rsidP="00191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Наступний метод теж досить простий, але спрямований на людей-</w:t>
      </w:r>
      <w:proofErr w:type="spellStart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креативників</w:t>
      </w:r>
      <w:proofErr w:type="spellEnd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чи людей, яким доведеться багато займатися безпосередньо розумовою працею. Прикладами таких професій можуть бути IT-фахівці, PR-менеджери, </w:t>
      </w:r>
      <w:proofErr w:type="spellStart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рекламники</w:t>
      </w:r>
      <w:proofErr w:type="spellEnd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інші. Такий метод називається </w:t>
      </w:r>
      <w:r w:rsidR="004B404E">
        <w:rPr>
          <w:rFonts w:ascii="Times New Roman" w:eastAsia="Times New Roman" w:hAnsi="Times New Roman" w:cs="Times New Roman"/>
          <w:sz w:val="28"/>
          <w:szCs w:val="28"/>
          <w:lang w:eastAsia="uk-UA"/>
        </w:rPr>
        <w:t>‒</w:t>
      </w: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Brainteaser-інтерв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uk-UA"/>
        </w:rPr>
        <w:t>ʼ</w:t>
      </w: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proofErr w:type="spellEnd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91F2C" w:rsidRPr="00191F2C" w:rsidRDefault="00191F2C" w:rsidP="00191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 сутність полягає в тому, щоб вирішити певне логічне завдання або розгадати головоломку. Потрібн</w:t>
      </w:r>
      <w:r w:rsidR="004B404E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визначити, що кандидат робитиме за умов невизначеності при вирішенні цього завдання. Необхідно побачити хід думок, чи буде кандидат задавати зустрічні питання чи не буде. На базі цього приймається рішення про креативність потенційного </w:t>
      </w:r>
      <w:r w:rsidR="004B404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</w:t>
      </w: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ник</w:t>
      </w:r>
      <w:r w:rsidR="00CF4047"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CF4047" w:rsidRPr="00CF404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[28]</w:t>
      </w: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191F2C" w:rsidRPr="00191F2C" w:rsidRDefault="00191F2C" w:rsidP="00191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До більш складних методів можна віднести, наприклад, </w:t>
      </w:r>
      <w:proofErr w:type="spellStart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фізіогноміку</w:t>
      </w:r>
      <w:proofErr w:type="spellEnd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Фізіогноміка</w:t>
      </w:r>
      <w:proofErr w:type="spellEnd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‒ це техніка визначення темпераменту та характеру людини. </w:t>
      </w:r>
    </w:p>
    <w:p w:rsidR="00191F2C" w:rsidRPr="00191F2C" w:rsidRDefault="00191F2C" w:rsidP="00191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Валідність при комбінуванні методів:</w:t>
      </w:r>
    </w:p>
    <w:p w:rsidR="00191F2C" w:rsidRPr="0059734E" w:rsidRDefault="00191F2C" w:rsidP="00D17D66">
      <w:pPr>
        <w:pStyle w:val="a3"/>
        <w:numPr>
          <w:ilvl w:val="1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734E">
        <w:rPr>
          <w:rFonts w:ascii="Times New Roman" w:eastAsia="Times New Roman" w:hAnsi="Times New Roman" w:cs="Times New Roman"/>
          <w:sz w:val="28"/>
          <w:szCs w:val="28"/>
          <w:lang w:eastAsia="uk-UA"/>
        </w:rPr>
        <w:t>тести інтелекту + виконання робочих завдань (середня валідність 0,63);</w:t>
      </w:r>
    </w:p>
    <w:p w:rsidR="00191F2C" w:rsidRPr="0059734E" w:rsidRDefault="00191F2C" w:rsidP="00D17D66">
      <w:pPr>
        <w:pStyle w:val="a3"/>
        <w:numPr>
          <w:ilvl w:val="1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734E">
        <w:rPr>
          <w:rFonts w:ascii="Times New Roman" w:eastAsia="Times New Roman" w:hAnsi="Times New Roman" w:cs="Times New Roman"/>
          <w:sz w:val="28"/>
          <w:szCs w:val="28"/>
          <w:lang w:eastAsia="uk-UA"/>
        </w:rPr>
        <w:t>тести інтелекту + тести на відповідальність (середня валідність 0,65);</w:t>
      </w:r>
    </w:p>
    <w:p w:rsidR="00191F2C" w:rsidRPr="0059734E" w:rsidRDefault="00191F2C" w:rsidP="00D17D66">
      <w:pPr>
        <w:pStyle w:val="a3"/>
        <w:numPr>
          <w:ilvl w:val="1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73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тести інтелекту + структуроване </w:t>
      </w:r>
      <w:proofErr w:type="spellStart"/>
      <w:r w:rsidRPr="0059734E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інтерв</w:t>
      </w:r>
      <w:r w:rsidR="004A2EA7" w:rsidRPr="0059734E">
        <w:rPr>
          <w:rFonts w:ascii="Times New Roman" w:eastAsia="Times New Roman" w:hAnsi="Times New Roman" w:cs="Times New Roman"/>
          <w:sz w:val="28"/>
          <w:szCs w:val="28"/>
          <w:lang w:eastAsia="uk-UA"/>
        </w:rPr>
        <w:t>ʼ</w:t>
      </w:r>
      <w:r w:rsidRPr="0059734E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proofErr w:type="spellEnd"/>
      <w:r w:rsidRPr="005973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(середня валідність 0,63).</w:t>
      </w:r>
    </w:p>
    <w:p w:rsidR="00191F2C" w:rsidRPr="00191F2C" w:rsidRDefault="00191F2C" w:rsidP="00191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Таким чином, для визначення особистісних характеристик людей, які налаштовані на успіх нам доведеться звертатись до нетрадиційних методів відбору</w:t>
      </w:r>
      <w:r w:rsidR="004B40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кадрів</w:t>
      </w: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Пропозиція щодо вдосконалення системи відбору персоналу в сучасних </w:t>
      </w:r>
      <w:r w:rsidR="004B404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закладах освіти</w:t>
      </w: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умовах цифрової трансформації для поліпшення показників ефективності підбору персоналу та </w:t>
      </w:r>
      <w:r w:rsidR="006719B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закладу</w:t>
      </w: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цілому полягає у формуванні спеціальної програми </w:t>
      </w:r>
      <w:proofErr w:type="spellStart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рекрутингу</w:t>
      </w:r>
      <w:proofErr w:type="spellEnd"/>
      <w:r w:rsidR="00B101FB" w:rsidRPr="00B101F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[39]</w:t>
      </w: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91F2C" w:rsidRPr="00191F2C" w:rsidRDefault="00191F2C" w:rsidP="00191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 працює у наступних напрямах:</w:t>
      </w:r>
    </w:p>
    <w:p w:rsidR="00191F2C" w:rsidRPr="00191F2C" w:rsidRDefault="00191F2C" w:rsidP="00191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Формування </w:t>
      </w:r>
      <w:proofErr w:type="spellStart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професіограми</w:t>
      </w:r>
      <w:proofErr w:type="spellEnd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91F2C" w:rsidRPr="00191F2C" w:rsidRDefault="00191F2C" w:rsidP="00191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2. Відбір резюме.</w:t>
      </w:r>
    </w:p>
    <w:p w:rsidR="00191F2C" w:rsidRPr="00191F2C" w:rsidRDefault="00191F2C" w:rsidP="00191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Записане </w:t>
      </w:r>
      <w:proofErr w:type="spellStart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відеоінтерв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uk-UA"/>
        </w:rPr>
        <w:t>ʼ</w:t>
      </w: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proofErr w:type="spellEnd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телефонне </w:t>
      </w:r>
      <w:proofErr w:type="spellStart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інтерв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uk-UA"/>
        </w:rPr>
        <w:t>ʼ</w:t>
      </w: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proofErr w:type="spellEnd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91F2C" w:rsidRPr="00191F2C" w:rsidRDefault="00191F2C" w:rsidP="00191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Структурне </w:t>
      </w:r>
      <w:proofErr w:type="spellStart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інтерв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uk-UA"/>
        </w:rPr>
        <w:t>ʼ</w:t>
      </w: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proofErr w:type="spellEnd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, тести, нетрадиційні методи відбору.</w:t>
      </w:r>
    </w:p>
    <w:p w:rsidR="00191F2C" w:rsidRPr="00191F2C" w:rsidRDefault="00191F2C" w:rsidP="00191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</w:t>
      </w:r>
      <w:proofErr w:type="spellStart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Випробовувальний</w:t>
      </w:r>
      <w:proofErr w:type="spellEnd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термін.</w:t>
      </w:r>
    </w:p>
    <w:p w:rsidR="00191F2C" w:rsidRPr="00191F2C" w:rsidRDefault="00191F2C" w:rsidP="00191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6. Вихід працювати</w:t>
      </w:r>
      <w:r w:rsidR="00B101FB" w:rsidRPr="00D923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[44]</w:t>
      </w: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91F2C" w:rsidRPr="00191F2C" w:rsidRDefault="00191F2C" w:rsidP="00191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Перший етап – формування </w:t>
      </w:r>
      <w:proofErr w:type="spellStart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професіограми</w:t>
      </w:r>
      <w:proofErr w:type="spellEnd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. Це один із найважливіших пунктів, адже виходячи із загальних характеристик діяльності, виконання професійних завдань, необхідних професійних навичок та особистісних характеристик буде підбиратися кандидат.</w:t>
      </w:r>
    </w:p>
    <w:p w:rsidR="00191F2C" w:rsidRPr="00191F2C" w:rsidRDefault="00191F2C" w:rsidP="00191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Другий етап – відбір резюме. Здійснюється на основі вибірки тих кандидатів, які навіть не читають опис вакансії, а подають своє резюме скрізь </w:t>
      </w: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і всюди, аби кудись влаштуватися. Для цього варто вставити необхідно між рядків десь у середині або наприкінці фразу, наприклад: «Почніть Ваше повідомлення для нас зі слів «хочу до Вас у команду!». Таким чином, можна зрозуміти, чи ознайомився кандидат з описом запропонованої роботи чи ні.</w:t>
      </w:r>
    </w:p>
    <w:p w:rsidR="00191F2C" w:rsidRPr="00191F2C" w:rsidRDefault="00191F2C" w:rsidP="00191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наступного етапу бажано використовувати  </w:t>
      </w:r>
      <w:proofErr w:type="spellStart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відеоінтерв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uk-UA"/>
        </w:rPr>
        <w:t>ʼ</w:t>
      </w: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proofErr w:type="spellEnd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. Кандидат повинен записати коротке 5-10 хвилинне відео з відповідями на заготовлені від компанії запитання. По-перше, це відразу створить уявлення про кандидата та його професійні якості</w:t>
      </w:r>
      <w:r w:rsidR="00B101FB" w:rsidRPr="00B101F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[3]</w:t>
      </w: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191F2C" w:rsidRPr="00191F2C" w:rsidRDefault="00191F2C" w:rsidP="00191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Четвертий етап включає структурне </w:t>
      </w:r>
      <w:proofErr w:type="spellStart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інтерв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uk-UA"/>
        </w:rPr>
        <w:t>ʼ</w:t>
      </w: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proofErr w:type="spellEnd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із включенням тестів. Бажано, щоб це </w:t>
      </w:r>
      <w:proofErr w:type="spellStart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інтерв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uk-UA"/>
        </w:rPr>
        <w:t>ʼ</w:t>
      </w: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proofErr w:type="spellEnd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проводив фахівець, який володіє знаннями в нетрадиційних методів відбору персоналу. Якщо неможливо залучити такого фахівця на </w:t>
      </w:r>
      <w:proofErr w:type="spellStart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інтерв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uk-UA"/>
        </w:rPr>
        <w:t>ʼ</w:t>
      </w: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proofErr w:type="spellEnd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тоді необхідно дистанційно надіслати дані щодо завершення співбесіди. Варто зазначити, що на цьому етапі бажано проводити співбесіду з безпосереднім керівництвом для ефективнішого аналізу та оцінки професійних навичок.</w:t>
      </w:r>
    </w:p>
    <w:p w:rsidR="00191F2C" w:rsidRPr="00191F2C" w:rsidRDefault="00191F2C" w:rsidP="00191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uk-UA"/>
        </w:rPr>
        <w:t>ʼ</w:t>
      </w: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ятий</w:t>
      </w:r>
      <w:proofErr w:type="spellEnd"/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етап – випробувальний термін. На даному етапі кандидат проходить навчання та оцінюються його компетентності, виконана робота на новому робочому місці. Також оцінюється робота спеціаліста з відбору персоналу, наскільки точно він описав майбутню поведінку потенційно нового співробітника</w:t>
      </w:r>
      <w:r w:rsidR="00B101FB" w:rsidRPr="00B101F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[11]</w:t>
      </w: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91F2C" w:rsidRPr="00191F2C" w:rsidRDefault="00191F2C" w:rsidP="00191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Заключний етап ‒ вихід на роботу. Підсумовуючи, варто зазначити, що для більш точного розуміння кандидата необхідно використовувати комбінацію кількох методів. Не варто використовувати лише традиційні чи нетрадиційні методи відбору персоналу. Застосування нетрадиційних методів</w:t>
      </w:r>
    </w:p>
    <w:p w:rsidR="00191F2C" w:rsidRPr="00191F2C" w:rsidRDefault="00191F2C" w:rsidP="00191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дасть більше розуміння особистісних якостей людини та її потенційних дій у різних ситуаціях. Таким чином, заклади освіти, які будуть використовувати нетрадиційні методи оцінки будуть ефективнішими, адже їхні команди будуть</w:t>
      </w:r>
    </w:p>
    <w:p w:rsidR="00920C19" w:rsidRDefault="00191F2C" w:rsidP="00920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1F2C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підібрані точніше.</w:t>
      </w:r>
    </w:p>
    <w:p w:rsidR="007C55BF" w:rsidRDefault="00920C19" w:rsidP="00920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7C55BF"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Основними напрямами розвитку закладу загальної середньої освіти є:</w:t>
      </w:r>
    </w:p>
    <w:p w:rsidR="00920C19" w:rsidRPr="00920C19" w:rsidRDefault="00920C19" w:rsidP="00920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C55BF" w:rsidRPr="007C55BF" w:rsidRDefault="007C55BF" w:rsidP="00D17D66">
      <w:pPr>
        <w:pStyle w:val="HTML"/>
        <w:numPr>
          <w:ilvl w:val="0"/>
          <w:numId w:val="6"/>
        </w:numPr>
        <w:spacing w:line="360" w:lineRule="auto"/>
        <w:ind w:left="0" w:firstLine="709"/>
        <w:jc w:val="both"/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розвиток інноваційної освіти;</w:t>
      </w:r>
    </w:p>
    <w:p w:rsidR="007C55BF" w:rsidRPr="007C55BF" w:rsidRDefault="007C55BF" w:rsidP="00D17D66">
      <w:pPr>
        <w:pStyle w:val="HTML"/>
        <w:numPr>
          <w:ilvl w:val="0"/>
          <w:numId w:val="6"/>
        </w:numPr>
        <w:spacing w:line="360" w:lineRule="auto"/>
        <w:ind w:left="0" w:firstLine="709"/>
        <w:jc w:val="both"/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залучення молодих спеціалістів, а також робота над розвитком інтелектуального потенціалу закладу освіти;</w:t>
      </w:r>
    </w:p>
    <w:p w:rsidR="007C55BF" w:rsidRPr="007C55BF" w:rsidRDefault="007C55BF" w:rsidP="00D17D66">
      <w:pPr>
        <w:pStyle w:val="HTML"/>
        <w:numPr>
          <w:ilvl w:val="1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у керівництві закладом освіти провідними є професійні менеджери або фахівці, які володіють управлінськими знаннями;</w:t>
      </w:r>
    </w:p>
    <w:p w:rsidR="007C55BF" w:rsidRPr="007C55BF" w:rsidRDefault="007C55BF" w:rsidP="00D17D66">
      <w:pPr>
        <w:pStyle w:val="HTML"/>
        <w:numPr>
          <w:ilvl w:val="0"/>
          <w:numId w:val="6"/>
        </w:numPr>
        <w:spacing w:line="360" w:lineRule="auto"/>
        <w:ind w:left="0" w:firstLine="709"/>
        <w:jc w:val="both"/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активна маркетингова політика закладу освіти;</w:t>
      </w:r>
    </w:p>
    <w:p w:rsidR="007C55BF" w:rsidRPr="007C55BF" w:rsidRDefault="007C55BF" w:rsidP="00D17D66">
      <w:pPr>
        <w:pStyle w:val="HTML"/>
        <w:numPr>
          <w:ilvl w:val="1"/>
          <w:numId w:val="6"/>
        </w:numPr>
        <w:spacing w:line="360" w:lineRule="auto"/>
        <w:ind w:left="0" w:firstLine="709"/>
        <w:jc w:val="both"/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робота над інформатизацією та </w:t>
      </w:r>
      <w:proofErr w:type="spellStart"/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цифровізацією</w:t>
      </w:r>
      <w:proofErr w:type="spellEnd"/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управлінської діяльності;</w:t>
      </w:r>
    </w:p>
    <w:p w:rsidR="007C55BF" w:rsidRPr="007C55BF" w:rsidRDefault="007C55BF" w:rsidP="00D17D66">
      <w:pPr>
        <w:pStyle w:val="HTML"/>
        <w:numPr>
          <w:ilvl w:val="0"/>
          <w:numId w:val="6"/>
        </w:numPr>
        <w:spacing w:line="360" w:lineRule="auto"/>
        <w:ind w:left="0" w:firstLine="709"/>
        <w:jc w:val="both"/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формування корпоративної культури;</w:t>
      </w:r>
    </w:p>
    <w:p w:rsidR="007C55BF" w:rsidRPr="007C55BF" w:rsidRDefault="007C55BF" w:rsidP="00D17D66">
      <w:pPr>
        <w:pStyle w:val="HTM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поліпшення матеріально-технічної бази закладу освіти;</w:t>
      </w:r>
    </w:p>
    <w:p w:rsidR="007C55BF" w:rsidRPr="007C55BF" w:rsidRDefault="007C55BF" w:rsidP="00D17D66">
      <w:pPr>
        <w:pStyle w:val="HTML"/>
        <w:numPr>
          <w:ilvl w:val="0"/>
          <w:numId w:val="6"/>
        </w:numPr>
        <w:spacing w:line="360" w:lineRule="auto"/>
        <w:ind w:left="0" w:firstLine="709"/>
        <w:jc w:val="both"/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створення мотиваційної системи для </w:t>
      </w:r>
      <w:r w:rsidR="008A5161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праців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ників, а також учнів;</w:t>
      </w:r>
    </w:p>
    <w:p w:rsidR="007C55BF" w:rsidRPr="007C55BF" w:rsidRDefault="007C55BF" w:rsidP="00D17D66">
      <w:pPr>
        <w:pStyle w:val="HTM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активне залучення позабюджетних коштів в закладі освіти</w:t>
      </w:r>
      <w:r w:rsidR="00B101FB" w:rsidRPr="00B101FB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[6</w:t>
      </w:r>
      <w:r w:rsidR="00D67327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  <w:r w:rsidR="00B101FB" w:rsidRPr="00962015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101FB" w:rsidRPr="00B101FB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14]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55BF" w:rsidRPr="007C55BF" w:rsidRDefault="007C55BF" w:rsidP="007C55BF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Відповідно до цих напрямів можна запропонувати наступні заходи, які можуть підвищити ефективність управлінської діяльності в закладі освіти:</w:t>
      </w:r>
    </w:p>
    <w:p w:rsidR="007C55BF" w:rsidRPr="007C55BF" w:rsidRDefault="007C55BF" w:rsidP="007C55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1. Посилення, збільшення використання інформаційних технологій, що дозволить зміцнити репутацію закладу освіти, що застосовує інноваційні методи управління та стратегічного розвитку.</w:t>
      </w:r>
    </w:p>
    <w:p w:rsidR="007C55BF" w:rsidRPr="007C55BF" w:rsidRDefault="007C55BF" w:rsidP="007C55BF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Важливе значення має формування іміджу закладу освіти в інтернеті (оформлення офіційної сторінки, створення сторінки в соціальних мережах), орієнтуючись на якісне поліпшення контенту по всіх напрямах діяльності закладу освіти.</w:t>
      </w:r>
    </w:p>
    <w:p w:rsidR="007C55BF" w:rsidRPr="007C55BF" w:rsidRDefault="007C55BF" w:rsidP="007C55BF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Варто призначити людину, яка займатиметься зворотним </w:t>
      </w:r>
      <w:proofErr w:type="spellStart"/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звʼязком</w:t>
      </w:r>
      <w:proofErr w:type="spellEnd"/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оперативно</w:t>
      </w:r>
      <w:proofErr w:type="spellEnd"/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відповідатиме на запитання про учнів та батьків на форумах. Одним із напрямів може стати створення інформаційної бази, корисної як учням, ​​так і педагогам (різні презентації, семінари, </w:t>
      </w:r>
      <w:proofErr w:type="spellStart"/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відеоуроки</w:t>
      </w:r>
      <w:proofErr w:type="spellEnd"/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, лекції), тобто організація роботи з обміну інформацією </w:t>
      </w:r>
      <w:proofErr w:type="spellStart"/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посередном</w:t>
      </w:r>
      <w:proofErr w:type="spellEnd"/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інтернету</w:t>
      </w:r>
      <w:r w:rsidR="00962015" w:rsidRPr="00962015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[23]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55BF" w:rsidRPr="007C55BF" w:rsidRDefault="007C55BF" w:rsidP="007C55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2. Проведення в закладі освіти різних заходів (науково-практичних конференцій, конкурсів, відкритих лекцій тощо.</w:t>
      </w:r>
    </w:p>
    <w:p w:rsidR="007C55BF" w:rsidRPr="007C55BF" w:rsidRDefault="007C55BF" w:rsidP="007C55BF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3. Робота з педагогічним складом (залучення їх в активну наукову роботу, підвищення компетентності через участь у наукових семінарах та підвищення кваліфікації).</w:t>
      </w:r>
    </w:p>
    <w:p w:rsidR="007C55BF" w:rsidRPr="007C55BF" w:rsidRDefault="007C55BF" w:rsidP="007C55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4. Залучення спеціалістів, вчителів для реалізації конкретних цілей та </w:t>
      </w:r>
      <w:proofErr w:type="spellStart"/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проєктів</w:t>
      </w:r>
      <w:proofErr w:type="spellEnd"/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, як наслідок, більш висока мобільність закладу освіти та економія коштів.</w:t>
      </w:r>
    </w:p>
    <w:p w:rsidR="007C55BF" w:rsidRPr="007C55BF" w:rsidRDefault="007C55BF" w:rsidP="007C55BF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5. Формування корпоративної культури (розробка власного стилю закладу освіти, ознайомлення працівників з цілями та метою закладу освіти).</w:t>
      </w:r>
    </w:p>
    <w:p w:rsidR="00481580" w:rsidRDefault="007C55BF" w:rsidP="00481580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6. Робота з учнями та його батьками</w:t>
      </w:r>
      <w:r w:rsidR="00AB3CCA" w:rsidRPr="00AB3CC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[26]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55BF" w:rsidRPr="007C55BF" w:rsidRDefault="007C55BF" w:rsidP="0048158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Корпоративна або організаційна культура є важливим компонентом діяльності будь-якого закладу освіти, та обумовлює ефективність його функціонування.</w:t>
      </w:r>
    </w:p>
    <w:p w:rsidR="007C55BF" w:rsidRPr="007C55BF" w:rsidRDefault="007C55BF" w:rsidP="007C55BF">
      <w:pPr>
        <w:pStyle w:val="HTML"/>
        <w:spacing w:line="540" w:lineRule="atLeast"/>
        <w:ind w:firstLine="709"/>
        <w:jc w:val="both"/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На сьогодні правильно організована корпоративна культура дозволяє залучити до діяльності закладу освіти висококваліфікованих працівників, а також дозволяє створити в рамках </w:t>
      </w:r>
      <w:r w:rsidR="00481580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закладу освіти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особливий соціально-економічний простір, забезпечує високу продуктивність і успішність шляхом відданої </w:t>
      </w:r>
      <w:r w:rsidR="00936F33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співпраці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6F33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працівників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55BF" w:rsidRPr="007C55BF" w:rsidRDefault="007C55BF" w:rsidP="007C55BF">
      <w:pPr>
        <w:pStyle w:val="HTML"/>
        <w:spacing w:line="5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Керівники закладів освіти часто розуміють важливість корпоративної культури, але, на жаль, </w:t>
      </w:r>
      <w:proofErr w:type="spellStart"/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рідко</w:t>
      </w:r>
      <w:proofErr w:type="spellEnd"/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займаються її формуванням та розвитком.</w:t>
      </w:r>
    </w:p>
    <w:p w:rsidR="007C55BF" w:rsidRPr="007C55BF" w:rsidRDefault="006650BE" w:rsidP="007C55BF">
      <w:pPr>
        <w:pStyle w:val="HTML"/>
        <w:spacing w:line="5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о</w:t>
      </w:r>
      <w:r w:rsidR="007C55BF"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станн</w:t>
      </w:r>
      <w:r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7C55BF"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десятиліття проблема корпоративної культури закладів освіти </w:t>
      </w:r>
      <w:r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є особливо актуальною</w:t>
      </w:r>
      <w:r w:rsidR="007C55BF"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. Її д</w:t>
      </w:r>
      <w:r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етальне</w:t>
      </w:r>
      <w:r w:rsidR="007C55BF"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вивчення дозволяє побудувати роботу закладу освіти таким чином, щоб </w:t>
      </w:r>
      <w:r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працівнику</w:t>
      </w:r>
      <w:r w:rsidR="007C55BF"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було </w:t>
      </w:r>
      <w:proofErr w:type="spellStart"/>
      <w:r w:rsidR="007C55BF"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комфортно</w:t>
      </w:r>
      <w:proofErr w:type="spellEnd"/>
      <w:r w:rsidR="007C55BF"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працювати у створених умовах, що допоможе підвищити ефективність шляхом надання допомоги працівнику в усвідомленні своїх власних можливостей на основі зміни концепції поведінкових наук до управління </w:t>
      </w:r>
      <w:r w:rsidR="007855CC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освітньою </w:t>
      </w:r>
      <w:r w:rsidR="007C55BF"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організацією</w:t>
      </w:r>
      <w:r w:rsidR="00AB3CCA" w:rsidRPr="00AB3CCA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CCA" w:rsidRPr="00D923D0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[33]</w:t>
      </w:r>
      <w:r w:rsidR="007C55BF"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55BF" w:rsidRPr="007C55BF" w:rsidRDefault="007C55BF" w:rsidP="007C55BF">
      <w:pPr>
        <w:pStyle w:val="HTML"/>
        <w:spacing w:line="5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Керівники закладів освіти в роботі над формуванням та розвитком корпоративної культури повинні спрямувати свої сили на побудову траєкторії дій людей та організувати співробітників таким чином, щоб знайти ефективне рішення проблем.</w:t>
      </w:r>
    </w:p>
    <w:p w:rsidR="007C55BF" w:rsidRPr="007C55BF" w:rsidRDefault="007C55BF" w:rsidP="007C55BF">
      <w:pPr>
        <w:pStyle w:val="HTML"/>
        <w:spacing w:line="5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У сучасному світі, в якому все швидко розвивається, керівнику просто неможливо знайти вихід із скрутної ситуації. У свою чергу продуктивною буде робота щодо створення таких умов, такої культури, завдяки яким заклад сам знайде та реалізує найбільш оптимальне рішення.</w:t>
      </w:r>
    </w:p>
    <w:p w:rsidR="007C55BF" w:rsidRPr="007C55BF" w:rsidRDefault="007C55BF" w:rsidP="007C55BF">
      <w:pPr>
        <w:pStyle w:val="HTML"/>
        <w:spacing w:line="540" w:lineRule="atLeast"/>
        <w:ind w:firstLine="709"/>
        <w:jc w:val="both"/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Ігнорування директором закладу освіти питань корпоративної культури може призвести до зниження продуктивності </w:t>
      </w:r>
      <w:r w:rsidR="006650BE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учасників освітнього процесу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і може викликати проблему плинності кадрів</w:t>
      </w:r>
      <w:r w:rsidR="00AB3CCA" w:rsidRPr="00AB3CC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[38]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55BF" w:rsidRPr="007C55BF" w:rsidRDefault="007C55BF" w:rsidP="007C55BF">
      <w:pPr>
        <w:pStyle w:val="HTML"/>
        <w:spacing w:line="540" w:lineRule="atLeast"/>
        <w:ind w:firstLine="709"/>
        <w:jc w:val="both"/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Вивчивши теоретичні аспекти з організації корпоративної культури </w:t>
      </w:r>
      <w:r w:rsidR="00C91C03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заклад</w:t>
      </w:r>
      <w:r w:rsidR="00C91C03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1C03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загальної середньої 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освіти, ми визначили широке та вузьке значення цього терміну.</w:t>
      </w:r>
    </w:p>
    <w:p w:rsidR="007C55BF" w:rsidRPr="007C55BF" w:rsidRDefault="007C55BF" w:rsidP="007C55BF">
      <w:pPr>
        <w:pStyle w:val="HTML"/>
        <w:spacing w:line="5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З широкої точки зору корпоративна культура ‒ це сутність закладу освіти, тому цілеспрямовано впливати на неї неможливо</w:t>
      </w:r>
      <w:r w:rsidR="00AB3CCA" w:rsidRPr="00AB3CC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[58]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55BF" w:rsidRPr="007C55BF" w:rsidRDefault="007C55BF" w:rsidP="007C55BF">
      <w:pPr>
        <w:pStyle w:val="HTML"/>
        <w:spacing w:line="5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З вузької точки зору корпоративна культура закладу освіти дозволяє регулювати поведінку працівників установи. При розгляді корпоративної культури організації ми опиралися на вузьку точку зору</w:t>
      </w:r>
      <w:r w:rsidR="00AB3CCA" w:rsidRPr="00AB3CC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[58]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55BF" w:rsidRPr="007C55BF" w:rsidRDefault="007C55BF" w:rsidP="007C55BF">
      <w:pPr>
        <w:pStyle w:val="HTML"/>
        <w:spacing w:line="5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Корпоративна культура закладу освіти підпадає під вплив найрізноманітніших факторів (як внутрішніх, так і зовнішніх). Заклади загальної середньої освіти, знаходячись під впливом певних факторів і проблем, </w:t>
      </w:r>
      <w:r w:rsidR="00C91C03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пираючись на загальний досвід колективу, по-різному підходять до їх вирішення. Тільки досягнувши внутрішньої гармонії можна перейти до зовнішньої адаптації</w:t>
      </w:r>
      <w:r w:rsidR="00AB3CCA" w:rsidRPr="00D923D0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A71E01" w:rsidRPr="00D923D0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="00AB3CCA" w:rsidRPr="00D923D0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55BF" w:rsidRPr="007C55BF" w:rsidRDefault="007C55BF" w:rsidP="007C55BF">
      <w:pPr>
        <w:pStyle w:val="HTML"/>
        <w:spacing w:line="5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Усередині закладу освіти дуже важливо підтримувати і налагоджувати відносини, постійно здійснювати пошук найбільш ефективних способів управлінської діяльності.</w:t>
      </w:r>
    </w:p>
    <w:p w:rsidR="007C55BF" w:rsidRPr="007C55BF" w:rsidRDefault="007C55BF" w:rsidP="007C55BF">
      <w:pPr>
        <w:pStyle w:val="HTML"/>
        <w:spacing w:line="540" w:lineRule="atLeast"/>
        <w:ind w:firstLine="709"/>
        <w:jc w:val="both"/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Існують наступні шляхи формування корпоративної культури в закладі освіти:</w:t>
      </w:r>
    </w:p>
    <w:p w:rsidR="007C55BF" w:rsidRPr="007C55BF" w:rsidRDefault="007C55BF" w:rsidP="007C55BF">
      <w:pPr>
        <w:pStyle w:val="HTML"/>
        <w:spacing w:line="540" w:lineRule="atLeast"/>
        <w:ind w:firstLine="709"/>
        <w:jc w:val="both"/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1. Під час практичної діяльності за довгий період роботи;</w:t>
      </w:r>
    </w:p>
    <w:p w:rsidR="007C55BF" w:rsidRPr="007C55BF" w:rsidRDefault="007C55BF" w:rsidP="007C55BF">
      <w:pPr>
        <w:pStyle w:val="HTML"/>
        <w:spacing w:line="5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2. Штучно, запрошуючи для цього кваліфікованого спеціаліста;</w:t>
      </w:r>
    </w:p>
    <w:p w:rsidR="007C55BF" w:rsidRPr="007C55BF" w:rsidRDefault="007C55BF" w:rsidP="007C55BF">
      <w:pPr>
        <w:pStyle w:val="HTML"/>
        <w:spacing w:line="5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3. Природним способом, коли співробітники в процесі роботи на інтуїтивному рівні обирають норми і стандарти з тих, які були запропоновані керівником.</w:t>
      </w:r>
    </w:p>
    <w:p w:rsidR="007C55BF" w:rsidRPr="007C55BF" w:rsidRDefault="007C55BF" w:rsidP="007C55BF">
      <w:pPr>
        <w:pStyle w:val="HTML"/>
        <w:spacing w:line="5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Для ефективного управління корпоративною культурою керівнику необхідно скласти план, що дозволяє сформувати корпоративну культуру, а потім скласти перелік заходів, який сприятиме її зміцненню та збереженн</w:t>
      </w:r>
      <w:r w:rsidR="00C91C03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. Тільки чіткий і продуманий план </w:t>
      </w:r>
      <w:r w:rsidR="00FF450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надає</w:t>
      </w:r>
      <w:r w:rsidR="00C91C03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можливість досягнути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потрібного результату. Також особливе значення керівнику закладу освіти необхідно приділити добору та навчанню педагогічних працівників</w:t>
      </w:r>
      <w:r w:rsidR="004E0B83" w:rsidRPr="004E0B83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[67]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55BF" w:rsidRPr="007C55BF" w:rsidRDefault="007C55BF" w:rsidP="007C55BF">
      <w:pPr>
        <w:pStyle w:val="HTML"/>
        <w:spacing w:line="5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Роботу з управління корпоративною культурою слід починати зі складання експертної оцінки того рівня, на якому вона знаходиться. Доречно 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буде провести анкетування серед </w:t>
      </w:r>
      <w:r w:rsidR="00DC62CB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працівників та адміністрації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. Таке анкетування допоможе виявити не</w:t>
      </w:r>
      <w:r w:rsidR="00DC62CB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доліки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55BF" w:rsidRPr="007C55BF" w:rsidRDefault="007C55BF" w:rsidP="007C55BF">
      <w:pPr>
        <w:pStyle w:val="HTML"/>
        <w:spacing w:line="540" w:lineRule="atLeast"/>
        <w:ind w:firstLine="709"/>
        <w:jc w:val="both"/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В анкетування можуть </w:t>
      </w:r>
      <w:r w:rsidR="00DC62CB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бути 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включені питання на виявлення знань співробітників щодо цілей, завдань та мети закладу освіти (Рис. </w:t>
      </w:r>
      <w:r w:rsidR="00DC62CB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C62CB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«Знайомі Ви з завданнями, цілями, основною метою закладу освіти»), а також питання, спрямовані на вивчення недоліків з визначеної корпоративної культури (Рис. </w:t>
      </w:r>
      <w:r w:rsidR="00DC62CB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2 «Корпоративна культура»). </w:t>
      </w:r>
    </w:p>
    <w:p w:rsidR="005B22CA" w:rsidRPr="007C55BF" w:rsidRDefault="005B22CA" w:rsidP="005B22CA">
      <w:pPr>
        <w:pStyle w:val="HTML"/>
        <w:spacing w:line="5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Опитування </w:t>
      </w:r>
      <w:r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може проводити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сь серед </w:t>
      </w:r>
      <w:r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працівників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різного віку та </w:t>
      </w:r>
      <w:r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з різним 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педагогічн</w:t>
      </w:r>
      <w:r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стаж</w:t>
      </w:r>
      <w:r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. Анкетування </w:t>
      </w:r>
      <w:r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свідчить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, що значна кількість представників колективу непогано знайомі з цілями та завданнями закладу освіти, практично всі ознайомлені з основною метою закладу освіти. В цілому соціально-психологічний клімат досить приємний, проте колектив повністю збирається </w:t>
      </w:r>
      <w:proofErr w:type="spellStart"/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рідко</w:t>
      </w:r>
      <w:proofErr w:type="spellEnd"/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, педагогічний склад віддає перевагу тісному колу спілкування, </w:t>
      </w:r>
      <w:r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працівники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відокремлюються невеликими групами.</w:t>
      </w:r>
    </w:p>
    <w:p w:rsidR="007C55BF" w:rsidRPr="007C55BF" w:rsidRDefault="007C55BF" w:rsidP="007C55BF">
      <w:pPr>
        <w:pStyle w:val="HTML"/>
        <w:spacing w:line="540" w:lineRule="atLeast"/>
        <w:ind w:firstLine="709"/>
        <w:jc w:val="both"/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55BF" w:rsidRPr="007C55BF" w:rsidRDefault="007C55BF" w:rsidP="007C55BF">
      <w:pPr>
        <w:pStyle w:val="HTML"/>
        <w:spacing w:line="5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 wp14:anchorId="27A2316E" wp14:editId="144F1CF5">
            <wp:extent cx="4448175" cy="24384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C55BF" w:rsidRDefault="007C55BF" w:rsidP="007C55BF">
      <w:pPr>
        <w:pStyle w:val="HTML"/>
        <w:spacing w:line="5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Fonts w:ascii="Times New Roman" w:hAnsi="Times New Roman" w:cs="Times New Roman"/>
          <w:color w:val="000000" w:themeColor="text1"/>
          <w:sz w:val="28"/>
          <w:szCs w:val="28"/>
        </w:rPr>
        <w:t>Рис.</w:t>
      </w:r>
      <w:r w:rsidR="00870AB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7C55BF">
        <w:rPr>
          <w:rFonts w:ascii="Times New Roman" w:hAnsi="Times New Roman" w:cs="Times New Roman"/>
          <w:color w:val="000000" w:themeColor="text1"/>
          <w:sz w:val="28"/>
          <w:szCs w:val="28"/>
        </w:rPr>
        <w:t>1. Результати анкетування на ознайомлення щодо основної мети та цілей закладу освіти</w:t>
      </w:r>
    </w:p>
    <w:p w:rsidR="00DC62CB" w:rsidRPr="007C55BF" w:rsidRDefault="00DC62CB" w:rsidP="007C55BF">
      <w:pPr>
        <w:pStyle w:val="HTML"/>
        <w:spacing w:line="5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55BF" w:rsidRPr="007C55BF" w:rsidRDefault="007C55BF" w:rsidP="007C55BF">
      <w:pPr>
        <w:pStyle w:val="HTML"/>
        <w:spacing w:line="5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lastRenderedPageBreak/>
        <w:drawing>
          <wp:inline distT="0" distB="0" distL="0" distR="0" wp14:anchorId="3A16AE3C" wp14:editId="1326F55D">
            <wp:extent cx="4533900" cy="27051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C55BF" w:rsidRPr="007C55BF" w:rsidRDefault="007C55BF" w:rsidP="007C55BF">
      <w:pPr>
        <w:pStyle w:val="HTML"/>
        <w:spacing w:line="540" w:lineRule="atLeast"/>
        <w:ind w:firstLine="709"/>
        <w:jc w:val="both"/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Рис. </w:t>
      </w:r>
      <w:r w:rsidR="00870AB1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2 «Корпоративна культура»</w:t>
      </w:r>
    </w:p>
    <w:p w:rsidR="007C55BF" w:rsidRPr="007C55BF" w:rsidRDefault="007C55BF" w:rsidP="007C55BF">
      <w:pPr>
        <w:pStyle w:val="HTML"/>
        <w:spacing w:line="5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Більшість педагогів зазначила, що їм не вистачає </w:t>
      </w:r>
      <w:r w:rsidR="00DC62CB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організації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свят та культурних заходів. Також немає окремого документа, який закріплює і регулює норми поведінки </w:t>
      </w:r>
      <w:r w:rsidR="00DC62CB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працівників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. Мотивація у педагогів слабо розвинена, в закладі освіти немає за</w:t>
      </w:r>
      <w:r w:rsidR="00DC62CB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охочення найкращих педагогів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55BF" w:rsidRPr="007C55BF" w:rsidRDefault="007C55BF" w:rsidP="007C55BF">
      <w:pPr>
        <w:pStyle w:val="HTML"/>
        <w:spacing w:line="5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Намагаючись скоротити розрив між необхідним рівнем корпоративної культури та тим, який створений на сьогодні, ми розробили перелік заходів, план дій, впровадження якого в діяльність закладу освіти дозволить зробити управління ефективніше.</w:t>
      </w:r>
    </w:p>
    <w:p w:rsidR="007C55BF" w:rsidRDefault="007C55BF" w:rsidP="007C55BF">
      <w:pPr>
        <w:pStyle w:val="HTML"/>
        <w:spacing w:line="540" w:lineRule="atLeast"/>
        <w:ind w:firstLine="709"/>
        <w:jc w:val="both"/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Наведемо невеликий перелік запропонованих заходів: необхідно запровадити Корпоративний кодекс; яскраво та помітно оформити мету закладу освіти і повісити її на чільне місце (найкраще біля входу, щоб щоразу, приходячи на роботу, працівники бачили її); створити традицію на оголошення </w:t>
      </w:r>
      <w:r w:rsidR="00DC62CB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кращого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педагога місяця та озвучувати</w:t>
      </w:r>
      <w:r w:rsidR="00DC62CB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його заслуги і заохочувати 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всіх, а також організувати низку тренінгів на згуртування колективу тощо.</w:t>
      </w:r>
    </w:p>
    <w:p w:rsidR="007C55BF" w:rsidRPr="007C55BF" w:rsidRDefault="007C55BF" w:rsidP="007C55BF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Всі перераховані заходи, безсумнівно, принесуть позитивний результат і ефективно впливатимуть на розвиток корпоративної культури. </w:t>
      </w:r>
    </w:p>
    <w:p w:rsidR="007C55BF" w:rsidRPr="007C55BF" w:rsidRDefault="007C55BF" w:rsidP="007C55BF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</w:pP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Таким чином, управління закладом загальної середньої освіти є ефективним, за умов своєчасного вивчення тенденції ринку освітніх послуг та застосування інноваційних методів у маркетингову діяльність. Робота над формуванням, зміцненням та розвитком корпоративної культури в закладі освіти є важливою ланкою в управлінні. Вона дозволяє створити сприятливий імідж закладу освіти, підвищити</w:t>
      </w:r>
      <w:r w:rsidR="00361113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задоволеність власною справою в учасників педагогічного колективу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, зробить колектив більш згуртованим і </w:t>
      </w:r>
      <w:proofErr w:type="spellStart"/>
      <w:r w:rsidR="00361113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мотивує</w:t>
      </w:r>
      <w:proofErr w:type="spellEnd"/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педагогів на подальший розвиток, який позитивно позначиться на діяльності усього закладу загальної середньої освіти.</w:t>
      </w:r>
    </w:p>
    <w:p w:rsidR="007C55BF" w:rsidRDefault="007C55BF" w:rsidP="00EF32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F53" w:rsidRDefault="00B34F53" w:rsidP="00EF32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F53" w:rsidRDefault="00B34F53" w:rsidP="00B34F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 w:rsidR="00545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E9D" w:rsidRPr="00CC4E9D">
        <w:rPr>
          <w:rFonts w:ascii="Times New Roman" w:hAnsi="Times New Roman" w:cs="Times New Roman"/>
          <w:b/>
          <w:sz w:val="28"/>
          <w:szCs w:val="28"/>
        </w:rPr>
        <w:t>Використання інформаційно-комунікаційних технологій в освітньому процесі в ЗЗСО</w:t>
      </w:r>
      <w:r w:rsidR="00CC4E9D" w:rsidRPr="00920C19">
        <w:rPr>
          <w:rFonts w:ascii="Times New Roman" w:hAnsi="Times New Roman" w:cs="Times New Roman"/>
          <w:sz w:val="28"/>
          <w:szCs w:val="28"/>
        </w:rPr>
        <w:t xml:space="preserve"> </w:t>
      </w:r>
      <w:r w:rsidR="00CC4E9D" w:rsidRPr="00920C1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F329C" w:rsidRDefault="00EF329C" w:rsidP="00616D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29C" w:rsidRPr="000A3F49" w:rsidRDefault="00EF329C" w:rsidP="00616D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5A8" w:rsidRPr="003405A8" w:rsidRDefault="003405A8" w:rsidP="00340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05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Процес освіти на сучасному етапі розвивається в умовах швидкісних змін. Викликом часу є реалізація нових моделей освітнього процесу, орієнтація на реалізацію освітніх послуг, інноваційні форми навчання, формування освітніх потреб та </w:t>
      </w:r>
      <w:proofErr w:type="spellStart"/>
      <w:r w:rsidRPr="003405A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Pr="003405A8">
        <w:rPr>
          <w:rFonts w:ascii="Times New Roman" w:eastAsia="Times New Roman" w:hAnsi="Times New Roman" w:cs="Times New Roman"/>
          <w:sz w:val="28"/>
          <w:szCs w:val="28"/>
          <w:lang w:eastAsia="uk-UA"/>
        </w:rPr>
        <w:t>. Розглядаючи існуючу систему освіти з точки зору розвитку управління освітніми системами, можна з упевненістю стверджувати необхідність суттєвої модернізації її інформаційно-комунікаційної складової.</w:t>
      </w:r>
    </w:p>
    <w:p w:rsidR="003405A8" w:rsidRPr="003405A8" w:rsidRDefault="003405A8" w:rsidP="003405A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3405A8">
        <w:rPr>
          <w:rStyle w:val="y2iqfc"/>
          <w:rFonts w:ascii="Times New Roman" w:hAnsi="Times New Roman" w:cs="Times New Roman"/>
          <w:sz w:val="28"/>
          <w:szCs w:val="28"/>
        </w:rPr>
        <w:t>Наразі питанням удосконалення управління освітньої діяльності приділяється значна увага. Міждисциплінарний характер проблем розвитку вимагає і оптимального синтезу управлінських рішень у цій сфері, системності та комплексності управління освітньою діяльністю в умовах конкурентного оточення</w:t>
      </w:r>
      <w:r w:rsidR="0079284C" w:rsidRPr="0079284C">
        <w:rPr>
          <w:rStyle w:val="y2iqfc"/>
          <w:rFonts w:ascii="Times New Roman" w:hAnsi="Times New Roman" w:cs="Times New Roman"/>
          <w:sz w:val="28"/>
          <w:szCs w:val="28"/>
        </w:rPr>
        <w:t xml:space="preserve"> [6]</w:t>
      </w:r>
      <w:r w:rsidRPr="003405A8">
        <w:rPr>
          <w:rStyle w:val="y2iqfc"/>
          <w:rFonts w:ascii="Times New Roman" w:hAnsi="Times New Roman" w:cs="Times New Roman"/>
          <w:sz w:val="28"/>
          <w:szCs w:val="28"/>
        </w:rPr>
        <w:t xml:space="preserve">. </w:t>
      </w:r>
    </w:p>
    <w:p w:rsidR="003405A8" w:rsidRPr="003405A8" w:rsidRDefault="003405A8" w:rsidP="003405A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A8">
        <w:rPr>
          <w:rStyle w:val="y2iqfc"/>
          <w:rFonts w:ascii="Times New Roman" w:hAnsi="Times New Roman" w:cs="Times New Roman"/>
          <w:sz w:val="28"/>
          <w:szCs w:val="28"/>
        </w:rPr>
        <w:t>Необхідною умовою ефективності всієї системи управління освітою є активне використання</w:t>
      </w:r>
      <w:r w:rsidRPr="003405A8">
        <w:rPr>
          <w:rFonts w:ascii="Times New Roman" w:hAnsi="Times New Roman" w:cs="Times New Roman"/>
          <w:sz w:val="28"/>
          <w:szCs w:val="28"/>
        </w:rPr>
        <w:t xml:space="preserve"> </w:t>
      </w:r>
      <w:r w:rsidRPr="003405A8">
        <w:rPr>
          <w:rStyle w:val="y2iqfc"/>
          <w:rFonts w:ascii="Times New Roman" w:hAnsi="Times New Roman" w:cs="Times New Roman"/>
          <w:sz w:val="28"/>
          <w:szCs w:val="28"/>
        </w:rPr>
        <w:t xml:space="preserve">сучасних інформаційно-комунікаційних технологій. </w:t>
      </w:r>
    </w:p>
    <w:p w:rsidR="004C3329" w:rsidRPr="003B4FEC" w:rsidRDefault="004C3329" w:rsidP="004C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4FE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Інформаційні системи та технології – це засіб підвищення продуктивності та ефективності діяльності  учасників освітнього процесу та  фактор розвитку інформаційної культури суспільства в цілому</w:t>
      </w:r>
      <w:r w:rsidR="0079284C" w:rsidRPr="007928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[2]</w:t>
      </w:r>
      <w:r w:rsidRPr="003B4FE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C3329" w:rsidRPr="003B4FEC" w:rsidRDefault="004C3329" w:rsidP="004C3329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t>Освіта є інформаційною системою та сприяє розвитку наступних вмінь користувача (учня):</w:t>
      </w:r>
    </w:p>
    <w:p w:rsidR="004C3329" w:rsidRPr="003B4FEC" w:rsidRDefault="004C3329" w:rsidP="00D17D66">
      <w:pPr>
        <w:pStyle w:val="HTML"/>
        <w:numPr>
          <w:ilvl w:val="2"/>
          <w:numId w:val="28"/>
        </w:numPr>
        <w:tabs>
          <w:tab w:val="clear" w:pos="2748"/>
          <w:tab w:val="left" w:pos="2552"/>
        </w:tabs>
        <w:spacing w:line="360" w:lineRule="auto"/>
        <w:ind w:left="0"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proofErr w:type="spellStart"/>
      <w:r w:rsidRPr="003B4FEC">
        <w:rPr>
          <w:rStyle w:val="y2iqfc"/>
          <w:rFonts w:ascii="Times New Roman" w:hAnsi="Times New Roman" w:cs="Times New Roman"/>
          <w:sz w:val="28"/>
          <w:szCs w:val="28"/>
        </w:rPr>
        <w:t>ґнучко</w:t>
      </w:r>
      <w:proofErr w:type="spellEnd"/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 адаптуватися в мінливих умовах, здобувати самостійно знання та застосовувати їх на практиці;</w:t>
      </w:r>
    </w:p>
    <w:p w:rsidR="004C3329" w:rsidRPr="003B4FEC" w:rsidRDefault="004C3329" w:rsidP="00D17D66">
      <w:pPr>
        <w:pStyle w:val="HTML"/>
        <w:numPr>
          <w:ilvl w:val="2"/>
          <w:numId w:val="28"/>
        </w:numPr>
        <w:tabs>
          <w:tab w:val="clear" w:pos="2748"/>
          <w:tab w:val="left" w:pos="2552"/>
        </w:tabs>
        <w:spacing w:line="360" w:lineRule="auto"/>
        <w:ind w:left="0"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t>критично мислити, шукати шляхи подолання труднощів, використовуючи сучасні технології;</w:t>
      </w:r>
    </w:p>
    <w:p w:rsidR="004C3329" w:rsidRPr="003B4FEC" w:rsidRDefault="004C3329" w:rsidP="00D17D66">
      <w:pPr>
        <w:pStyle w:val="HTML"/>
        <w:numPr>
          <w:ilvl w:val="2"/>
          <w:numId w:val="28"/>
        </w:numPr>
        <w:tabs>
          <w:tab w:val="clear" w:pos="2748"/>
          <w:tab w:val="left" w:pos="2552"/>
        </w:tabs>
        <w:spacing w:line="360" w:lineRule="auto"/>
        <w:ind w:left="0"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t>вміти використовувати інформацію, аналізувати, формулювати нові завдання, узагальнювати, встановлювати статистичні закономірності;</w:t>
      </w:r>
    </w:p>
    <w:p w:rsidR="004C3329" w:rsidRPr="003B4FEC" w:rsidRDefault="004C3329" w:rsidP="00D17D66">
      <w:pPr>
        <w:pStyle w:val="HTML"/>
        <w:numPr>
          <w:ilvl w:val="2"/>
          <w:numId w:val="28"/>
        </w:numPr>
        <w:tabs>
          <w:tab w:val="clear" w:pos="2748"/>
          <w:tab w:val="left" w:pos="255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t>розвивати комунікабельність у різних галузях та соціальних групах</w:t>
      </w:r>
      <w:r w:rsidR="00916664" w:rsidRPr="00916664">
        <w:rPr>
          <w:rStyle w:val="y2iqfc"/>
          <w:rFonts w:ascii="Times New Roman" w:hAnsi="Times New Roman" w:cs="Times New Roman"/>
          <w:sz w:val="28"/>
          <w:szCs w:val="28"/>
          <w:lang w:val="ru-RU"/>
        </w:rPr>
        <w:t xml:space="preserve"> [13]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:rsidR="004C3329" w:rsidRPr="003B4FEC" w:rsidRDefault="004C3329" w:rsidP="004C33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t>Варто підкреслити той факт, що якщо учень буде здатний шукати і знаходити необхідну інформацію, використовувати найрізноманітніші джерела для вирішення тієї чи іншої проблеми, то протягом усього життя йому буде легше підвищити свій професійний рівень, перекваліфікуватися та набути будь-яких додаткових знань, від чого значною мірою залежить розвиток людства в цілому.</w:t>
      </w:r>
    </w:p>
    <w:p w:rsidR="004C3329" w:rsidRPr="003B4FEC" w:rsidRDefault="004C3329" w:rsidP="004C3329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t>Враховуючи зазначені вище цілі, нині сучасне суспільство усвідомило необхідність реформування системи освіти, що природно передбачає певні вимоги до конструктивного плану розвитку в освітній системі.</w:t>
      </w:r>
    </w:p>
    <w:p w:rsidR="004C3329" w:rsidRPr="003B4FEC" w:rsidRDefault="004C3329" w:rsidP="004C33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t>В умовах Нової української школи, нова система освіти базується на гуманістичній парадигмі, при цьому провідною є пізнавальна діяльність, де учень є центральною фігурою освітнього процесу.</w:t>
      </w:r>
    </w:p>
    <w:p w:rsidR="004C3329" w:rsidRPr="003B4FEC" w:rsidRDefault="004C3329" w:rsidP="004C33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t>Ризиками впровадження нових інформаційних технологій у систему освіти є:</w:t>
      </w:r>
    </w:p>
    <w:p w:rsidR="004C3329" w:rsidRPr="003B4FEC" w:rsidRDefault="004C3329" w:rsidP="00D17D66">
      <w:pPr>
        <w:pStyle w:val="HTML"/>
        <w:numPr>
          <w:ilvl w:val="2"/>
          <w:numId w:val="29"/>
        </w:numPr>
        <w:tabs>
          <w:tab w:val="clear" w:pos="2748"/>
        </w:tabs>
        <w:spacing w:line="360" w:lineRule="auto"/>
        <w:ind w:left="0"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t>відсутність дидактичних основ та методологічних підходів до використання нових інформаційних технологій у  закладі освіти;</w:t>
      </w:r>
    </w:p>
    <w:p w:rsidR="004C3329" w:rsidRPr="003B4FEC" w:rsidRDefault="004C3329" w:rsidP="00D17D66">
      <w:pPr>
        <w:pStyle w:val="HTML"/>
        <w:numPr>
          <w:ilvl w:val="2"/>
          <w:numId w:val="29"/>
        </w:numPr>
        <w:tabs>
          <w:tab w:val="clear" w:pos="2748"/>
        </w:tabs>
        <w:spacing w:line="360" w:lineRule="auto"/>
        <w:ind w:left="0"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lastRenderedPageBreak/>
        <w:t>технічна непідготовленість багатьох закладів освіти до використання нових інформаційних технологій;</w:t>
      </w:r>
    </w:p>
    <w:p w:rsidR="004C3329" w:rsidRPr="003B4FEC" w:rsidRDefault="004C3329" w:rsidP="00D17D66">
      <w:pPr>
        <w:pStyle w:val="HTML"/>
        <w:numPr>
          <w:ilvl w:val="2"/>
          <w:numId w:val="29"/>
        </w:numPr>
        <w:tabs>
          <w:tab w:val="clear" w:pos="274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t>низький рівень переходу закладу освіти від традиційних форм навчання до нових інформаційних технологій;</w:t>
      </w:r>
    </w:p>
    <w:p w:rsidR="004C3329" w:rsidRPr="003B4FEC" w:rsidRDefault="004C3329" w:rsidP="00D17D66">
      <w:pPr>
        <w:pStyle w:val="HTML"/>
        <w:numPr>
          <w:ilvl w:val="2"/>
          <w:numId w:val="29"/>
        </w:numPr>
        <w:tabs>
          <w:tab w:val="clear" w:pos="274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t>непідготовленість педагогічних кадрів до застосування нових інформаційних технологій у своїй професійній діяльності</w:t>
      </w:r>
      <w:r w:rsidR="00916664" w:rsidRPr="00916664">
        <w:rPr>
          <w:rStyle w:val="y2iqfc"/>
          <w:rFonts w:ascii="Times New Roman" w:hAnsi="Times New Roman" w:cs="Times New Roman"/>
          <w:sz w:val="28"/>
          <w:szCs w:val="28"/>
          <w:lang w:val="ru-RU"/>
        </w:rPr>
        <w:t xml:space="preserve"> [23]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:rsidR="004C3329" w:rsidRPr="003B4FEC" w:rsidRDefault="004C3329" w:rsidP="004C33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На основі концептуальних підходів результатом інформаційних технологій у вдосконаленні освітнього процесу є формулювання вимог до знань та вмінь керівника закладу освіти та вчителя, здатного практично використовувати </w:t>
      </w:r>
      <w:proofErr w:type="spellStart"/>
      <w:r w:rsidRPr="003B4FEC">
        <w:rPr>
          <w:rStyle w:val="y2iqfc"/>
          <w:rFonts w:ascii="Times New Roman" w:hAnsi="Times New Roman" w:cs="Times New Roman"/>
          <w:sz w:val="28"/>
          <w:szCs w:val="28"/>
        </w:rPr>
        <w:t>комп</w:t>
      </w:r>
      <w:r>
        <w:rPr>
          <w:rStyle w:val="y2iqfc"/>
          <w:rFonts w:ascii="Times New Roman" w:hAnsi="Times New Roman" w:cs="Times New Roman"/>
          <w:sz w:val="28"/>
          <w:szCs w:val="28"/>
        </w:rPr>
        <w:t>ʼ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>ютери</w:t>
      </w:r>
      <w:proofErr w:type="spellEnd"/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 у повсякденній роботі. </w:t>
      </w:r>
    </w:p>
    <w:p w:rsidR="004C3329" w:rsidRPr="003B4FEC" w:rsidRDefault="004C3329" w:rsidP="004C33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Наприкінці XX ст. у </w:t>
      </w:r>
      <w:proofErr w:type="spellStart"/>
      <w:r w:rsidRPr="003B4FEC">
        <w:rPr>
          <w:rStyle w:val="y2iqfc"/>
          <w:rFonts w:ascii="Times New Roman" w:hAnsi="Times New Roman" w:cs="Times New Roman"/>
          <w:sz w:val="28"/>
          <w:szCs w:val="28"/>
        </w:rPr>
        <w:t>зв</w:t>
      </w:r>
      <w:r>
        <w:rPr>
          <w:rStyle w:val="y2iqfc"/>
          <w:rFonts w:ascii="Times New Roman" w:hAnsi="Times New Roman" w:cs="Times New Roman"/>
          <w:sz w:val="28"/>
          <w:szCs w:val="28"/>
        </w:rPr>
        <w:t>ʼ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>язку</w:t>
      </w:r>
      <w:proofErr w:type="spellEnd"/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 з активним пошуком шляхів та способів підвищення ефективності діяльності закладів загальної середньої освіти пріоритетною стала проблема формування іміджу керівника, зокрема закладу освіти.</w:t>
      </w:r>
    </w:p>
    <w:p w:rsidR="004C3329" w:rsidRPr="003B4FEC" w:rsidRDefault="004C3329" w:rsidP="004C33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Особлива увага приділяється таким аспектам діяльності керівників закладів освіти, як комунікативні навички при організації освітнього процесу, </w:t>
      </w:r>
      <w:proofErr w:type="spellStart"/>
      <w:r w:rsidRPr="003B4FEC">
        <w:rPr>
          <w:rStyle w:val="y2iqfc"/>
          <w:rFonts w:ascii="Times New Roman" w:hAnsi="Times New Roman" w:cs="Times New Roman"/>
          <w:sz w:val="28"/>
          <w:szCs w:val="28"/>
        </w:rPr>
        <w:t>стресостійкість</w:t>
      </w:r>
      <w:proofErr w:type="spellEnd"/>
      <w:r w:rsidRPr="003B4FEC">
        <w:rPr>
          <w:rStyle w:val="y2iqfc"/>
          <w:rFonts w:ascii="Times New Roman" w:hAnsi="Times New Roman" w:cs="Times New Roman"/>
          <w:sz w:val="28"/>
          <w:szCs w:val="28"/>
        </w:rPr>
        <w:t>, уміння швидко та правильно вирішувати педагогічні проблеми, що виникають у процесі управлінської діяльності.</w:t>
      </w:r>
    </w:p>
    <w:p w:rsidR="004C3329" w:rsidRPr="003B4FEC" w:rsidRDefault="004C3329" w:rsidP="004C33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На сьогодні підвищується значущість закладів загальної середньої освіти у </w:t>
      </w:r>
      <w:proofErr w:type="spellStart"/>
      <w:r w:rsidRPr="003B4FEC">
        <w:rPr>
          <w:rStyle w:val="y2iqfc"/>
          <w:rFonts w:ascii="Times New Roman" w:hAnsi="Times New Roman" w:cs="Times New Roman"/>
          <w:sz w:val="28"/>
          <w:szCs w:val="28"/>
        </w:rPr>
        <w:t>зв</w:t>
      </w:r>
      <w:r>
        <w:rPr>
          <w:rStyle w:val="y2iqfc"/>
          <w:rFonts w:ascii="Times New Roman" w:hAnsi="Times New Roman" w:cs="Times New Roman"/>
          <w:sz w:val="28"/>
          <w:szCs w:val="28"/>
        </w:rPr>
        <w:t>ʼ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>язку</w:t>
      </w:r>
      <w:proofErr w:type="spellEnd"/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 з тим, щ</w:t>
      </w:r>
      <w:r>
        <w:rPr>
          <w:rStyle w:val="y2iqfc"/>
          <w:rFonts w:ascii="Times New Roman" w:hAnsi="Times New Roman" w:cs="Times New Roman"/>
          <w:sz w:val="28"/>
          <w:szCs w:val="28"/>
        </w:rPr>
        <w:t>о вони розглядаються як заклади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, які надають освітні послуги та реалізують свою діяльність, опираючись на певні стандарти. У </w:t>
      </w:r>
      <w:proofErr w:type="spellStart"/>
      <w:r w:rsidRPr="003B4FEC">
        <w:rPr>
          <w:rStyle w:val="y2iqfc"/>
          <w:rFonts w:ascii="Times New Roman" w:hAnsi="Times New Roman" w:cs="Times New Roman"/>
          <w:sz w:val="28"/>
          <w:szCs w:val="28"/>
        </w:rPr>
        <w:t>зв</w:t>
      </w:r>
      <w:r>
        <w:rPr>
          <w:rStyle w:val="y2iqfc"/>
          <w:rFonts w:ascii="Times New Roman" w:hAnsi="Times New Roman" w:cs="Times New Roman"/>
          <w:sz w:val="28"/>
          <w:szCs w:val="28"/>
        </w:rPr>
        <w:t>ʼ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>язку</w:t>
      </w:r>
      <w:proofErr w:type="spellEnd"/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 з цим зростає і конкуренція між закладами освіти, що забезпечує та стимулює їх розвиток. Відповідно, лідером може бути </w:t>
      </w:r>
      <w:r>
        <w:rPr>
          <w:rStyle w:val="y2iqfc"/>
          <w:rFonts w:ascii="Times New Roman" w:hAnsi="Times New Roman" w:cs="Times New Roman"/>
          <w:sz w:val="28"/>
          <w:szCs w:val="28"/>
        </w:rPr>
        <w:t>той заклад загальної середньої освіти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>, як</w:t>
      </w:r>
      <w:r>
        <w:rPr>
          <w:rStyle w:val="y2iqfc"/>
          <w:rFonts w:ascii="Times New Roman" w:hAnsi="Times New Roman" w:cs="Times New Roman"/>
          <w:sz w:val="28"/>
          <w:szCs w:val="28"/>
        </w:rPr>
        <w:t>ий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 має </w:t>
      </w:r>
      <w:r>
        <w:rPr>
          <w:rStyle w:val="y2iqfc"/>
          <w:rFonts w:ascii="Times New Roman" w:hAnsi="Times New Roman" w:cs="Times New Roman"/>
          <w:sz w:val="28"/>
          <w:szCs w:val="28"/>
        </w:rPr>
        <w:t>широкі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 ресурси, кращі умови та репутацію</w:t>
      </w:r>
      <w:r w:rsidR="00916664" w:rsidRPr="00916664">
        <w:rPr>
          <w:rStyle w:val="y2iqfc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6664" w:rsidRPr="00D923D0">
        <w:rPr>
          <w:rStyle w:val="y2iqfc"/>
          <w:rFonts w:ascii="Times New Roman" w:hAnsi="Times New Roman" w:cs="Times New Roman"/>
          <w:sz w:val="28"/>
          <w:szCs w:val="28"/>
          <w:lang w:val="ru-RU"/>
        </w:rPr>
        <w:t>[32]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:rsidR="004C3329" w:rsidRPr="003B4FEC" w:rsidRDefault="004C3329" w:rsidP="004C33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t>Пріоритетність в суспільстві формується завдяки іміджу, він формує враження про людину не тільки як про особистість, а й як про керівника. Імідж ‒ поняття, що характеризує людину з позиції відображення її неповторних, оригінальних властивостей та якостей, що підкреслює своєрідність, індивідуальність особистості.</w:t>
      </w:r>
    </w:p>
    <w:p w:rsidR="004C3329" w:rsidRPr="003B4FEC" w:rsidRDefault="004C3329" w:rsidP="004C3329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lastRenderedPageBreak/>
        <w:t xml:space="preserve">Імідж, як правило, ‒ це образ, що </w:t>
      </w:r>
      <w:proofErr w:type="spellStart"/>
      <w:r w:rsidRPr="003B4FEC">
        <w:rPr>
          <w:rStyle w:val="y2iqfc"/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 сприймається оточуючими людьми і впливає в цілому на відношення соціального оточення на його «носія» [</w:t>
      </w:r>
      <w:r w:rsidR="00916664" w:rsidRPr="00916664">
        <w:rPr>
          <w:rStyle w:val="y2iqfc"/>
          <w:rFonts w:ascii="Times New Roman" w:hAnsi="Times New Roman" w:cs="Times New Roman"/>
          <w:sz w:val="28"/>
          <w:szCs w:val="28"/>
          <w:lang w:val="ru-RU"/>
        </w:rPr>
        <w:t>73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]. Зазвичай престижність закладу 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загальної середньої 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>освіти особливо залежить від професійного авторитету керівника.</w:t>
      </w:r>
    </w:p>
    <w:p w:rsidR="004C3329" w:rsidRPr="003B4FEC" w:rsidRDefault="004C3329" w:rsidP="004C33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Існують різні трактування щодо цього поняття, але в основному імідж ‒ це система поглядів суспільства на особистість деякого </w:t>
      </w:r>
      <w:proofErr w:type="spellStart"/>
      <w:r w:rsidRPr="003B4FEC">
        <w:rPr>
          <w:rStyle w:val="y2iqfc"/>
          <w:rFonts w:ascii="Times New Roman" w:hAnsi="Times New Roman" w:cs="Times New Roman"/>
          <w:sz w:val="28"/>
          <w:szCs w:val="28"/>
        </w:rPr>
        <w:t>обʼєкта</w:t>
      </w:r>
      <w:proofErr w:type="spellEnd"/>
      <w:r w:rsidRPr="003B4FEC">
        <w:rPr>
          <w:rStyle w:val="y2iqfc"/>
          <w:rFonts w:ascii="Times New Roman" w:hAnsi="Times New Roman" w:cs="Times New Roman"/>
          <w:sz w:val="28"/>
          <w:szCs w:val="28"/>
        </w:rPr>
        <w:t>, його діяльність і професіоналізм. Сприятливе формування іміджу керівника є ключовим компонентом успішної діяльності [</w:t>
      </w:r>
      <w:r w:rsidR="00916664" w:rsidRPr="00D923D0">
        <w:rPr>
          <w:rStyle w:val="y2iqfc"/>
          <w:rFonts w:ascii="Times New Roman" w:hAnsi="Times New Roman" w:cs="Times New Roman"/>
          <w:sz w:val="28"/>
          <w:szCs w:val="28"/>
        </w:rPr>
        <w:t>73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>].</w:t>
      </w:r>
    </w:p>
    <w:p w:rsidR="004C3329" w:rsidRPr="003B4FEC" w:rsidRDefault="004C3329" w:rsidP="004C33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Інакше кажучи, імідж є самопрезентацією деякого </w:t>
      </w:r>
      <w:proofErr w:type="spellStart"/>
      <w:r w:rsidRPr="003B4FEC">
        <w:rPr>
          <w:rStyle w:val="y2iqfc"/>
          <w:rFonts w:ascii="Times New Roman" w:hAnsi="Times New Roman" w:cs="Times New Roman"/>
          <w:sz w:val="28"/>
          <w:szCs w:val="28"/>
        </w:rPr>
        <w:t>обʼєкта</w:t>
      </w:r>
      <w:proofErr w:type="spellEnd"/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. У вузькому значенні під </w:t>
      </w:r>
      <w:proofErr w:type="spellStart"/>
      <w:r w:rsidRPr="003B4FEC">
        <w:rPr>
          <w:rStyle w:val="y2iqfc"/>
          <w:rFonts w:ascii="Times New Roman" w:hAnsi="Times New Roman" w:cs="Times New Roman"/>
          <w:sz w:val="28"/>
          <w:szCs w:val="28"/>
        </w:rPr>
        <w:t>іміджем</w:t>
      </w:r>
      <w:proofErr w:type="spellEnd"/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 розуміють свідомо сформований образ </w:t>
      </w:r>
      <w:proofErr w:type="spellStart"/>
      <w:r w:rsidRPr="003B4FEC">
        <w:rPr>
          <w:rStyle w:val="y2iqfc"/>
          <w:rFonts w:ascii="Times New Roman" w:hAnsi="Times New Roman" w:cs="Times New Roman"/>
          <w:sz w:val="28"/>
          <w:szCs w:val="28"/>
        </w:rPr>
        <w:t>обʼєкта</w:t>
      </w:r>
      <w:proofErr w:type="spellEnd"/>
      <w:r w:rsidRPr="003B4FEC">
        <w:rPr>
          <w:rStyle w:val="y2iqfc"/>
          <w:rFonts w:ascii="Times New Roman" w:hAnsi="Times New Roman" w:cs="Times New Roman"/>
          <w:sz w:val="28"/>
          <w:szCs w:val="28"/>
        </w:rPr>
        <w:t>, який наділяє цей образ додатковими цінностями і дає можливість сформувати ті враження, ставлення до нього і дати оцінку, які необхідні самому творцю іміджу [</w:t>
      </w:r>
      <w:r w:rsidR="00916664" w:rsidRPr="00916664">
        <w:rPr>
          <w:rStyle w:val="y2iqfc"/>
          <w:rFonts w:ascii="Times New Roman" w:hAnsi="Times New Roman" w:cs="Times New Roman"/>
          <w:sz w:val="28"/>
          <w:szCs w:val="28"/>
        </w:rPr>
        <w:t>30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>].</w:t>
      </w:r>
    </w:p>
    <w:p w:rsidR="004C3329" w:rsidRPr="003B4FEC" w:rsidRDefault="004C3329" w:rsidP="004C33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«Імідж» з англійської перекладається як «образ», «вид». Він є </w:t>
      </w:r>
      <w:proofErr w:type="spellStart"/>
      <w:r w:rsidRPr="003B4FEC">
        <w:rPr>
          <w:rStyle w:val="y2iqfc"/>
          <w:rFonts w:ascii="Times New Roman" w:hAnsi="Times New Roman" w:cs="Times New Roman"/>
          <w:sz w:val="28"/>
          <w:szCs w:val="28"/>
        </w:rPr>
        <w:t>невідʼємним</w:t>
      </w:r>
      <w:proofErr w:type="spellEnd"/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 атрибутом кожної особистості, зокрема керівника закладу освіти. Формування іміджу закладу освіти – досить складний і багатокомпонентний процес.</w:t>
      </w:r>
    </w:p>
    <w:p w:rsidR="004C3329" w:rsidRPr="003B4FEC" w:rsidRDefault="004C3329" w:rsidP="004C33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Імідж керівника можна поділити на «внутрішній» та «зовнішній», які є факторами, що </w:t>
      </w:r>
      <w:proofErr w:type="spellStart"/>
      <w:r w:rsidRPr="003B4FEC">
        <w:rPr>
          <w:rStyle w:val="y2iqfc"/>
          <w:rFonts w:ascii="Times New Roman" w:hAnsi="Times New Roman" w:cs="Times New Roman"/>
          <w:sz w:val="28"/>
          <w:szCs w:val="28"/>
        </w:rPr>
        <w:t>взаємовпливають</w:t>
      </w:r>
      <w:proofErr w:type="spellEnd"/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 і доповнюють один одного. Існує безліч чинників, які впливають на формування «внутрішнього» іміджу як керівника, і 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в той же час 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>закладу освіти.</w:t>
      </w:r>
    </w:p>
    <w:p w:rsidR="004C3329" w:rsidRPr="003B4FEC" w:rsidRDefault="004C3329" w:rsidP="004C33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Проте основним чинником формування такого іміджу є сприйняття керівника його підлеглими, відносини керівника з педагогічними працівниками та персоналом закладу освіти, його комунікативні та ораторські здібності, навички, які він застосовує у взаємодії з усіма </w:t>
      </w:r>
      <w:proofErr w:type="spellStart"/>
      <w:r w:rsidRPr="003B4FEC">
        <w:rPr>
          <w:rStyle w:val="y2iqfc"/>
          <w:rFonts w:ascii="Times New Roman" w:hAnsi="Times New Roman" w:cs="Times New Roman"/>
          <w:sz w:val="28"/>
          <w:szCs w:val="28"/>
        </w:rPr>
        <w:t>субʼєктами</w:t>
      </w:r>
      <w:proofErr w:type="spellEnd"/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 освітнього процесу. Формування внутрішнього іміджу безпосередньо впливає як на злагодженість самого колективу, так і зовнішній імідж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(рекламу)</w:t>
      </w:r>
      <w:r w:rsidR="000A0366" w:rsidRPr="000A0366">
        <w:rPr>
          <w:rStyle w:val="y2iqfc"/>
          <w:rFonts w:ascii="Times New Roman" w:hAnsi="Times New Roman" w:cs="Times New Roman"/>
          <w:sz w:val="28"/>
          <w:szCs w:val="28"/>
        </w:rPr>
        <w:t xml:space="preserve"> [37]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:rsidR="004C3329" w:rsidRPr="003B4FEC" w:rsidRDefault="004C3329" w:rsidP="004C3329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Зовнішнє середовище формує так званий «зовнішній» імідж, який ґрунтується на сприйнятті не лише самої особистості керівника, а й 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закладу </w:t>
      </w:r>
      <w:r>
        <w:rPr>
          <w:rStyle w:val="y2iqfc"/>
          <w:rFonts w:ascii="Times New Roman" w:hAnsi="Times New Roman" w:cs="Times New Roman"/>
          <w:sz w:val="28"/>
          <w:szCs w:val="28"/>
        </w:rPr>
        <w:lastRenderedPageBreak/>
        <w:t>освіти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 навколишнім світом, тобто суспільством та тими людьми, інтереси яких впливають на діяльність </w:t>
      </w:r>
      <w:r>
        <w:rPr>
          <w:rStyle w:val="y2iqfc"/>
          <w:rFonts w:ascii="Times New Roman" w:hAnsi="Times New Roman" w:cs="Times New Roman"/>
          <w:sz w:val="28"/>
          <w:szCs w:val="28"/>
        </w:rPr>
        <w:t>закладу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 ззовні. Найчастіше «внутрішній» імідж керівника суттєво відрізняється від його «зовнішнього» іміджу. </w:t>
      </w:r>
    </w:p>
    <w:p w:rsidR="004C3329" w:rsidRPr="003B4FEC" w:rsidRDefault="004C3329" w:rsidP="004C3329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t>Таким чином, враховуючи все вище перераховане, слід зробити висновок про те, що основна, тобто стійка частина як внутрішнього, так і зовнішнього іміджу визначається та формується переважно завдяки індивідуальним властивостям та якостям особистості самого керівника закладу освіти. Ключовими вимогами до особи</w:t>
      </w:r>
      <w:r>
        <w:rPr>
          <w:rStyle w:val="y2iqfc"/>
          <w:rFonts w:ascii="Times New Roman" w:hAnsi="Times New Roman" w:cs="Times New Roman"/>
          <w:sz w:val="28"/>
          <w:szCs w:val="28"/>
        </w:rPr>
        <w:t>стості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 керівника є:</w:t>
      </w:r>
    </w:p>
    <w:p w:rsidR="004C3329" w:rsidRPr="003B4FEC" w:rsidRDefault="004C3329" w:rsidP="00D17D66">
      <w:pPr>
        <w:pStyle w:val="HTML"/>
        <w:numPr>
          <w:ilvl w:val="3"/>
          <w:numId w:val="30"/>
        </w:numPr>
        <w:tabs>
          <w:tab w:val="clear" w:pos="3664"/>
        </w:tabs>
        <w:spacing w:line="360" w:lineRule="auto"/>
        <w:ind w:left="0"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t>володіння гуманістичним світосприйняттям;</w:t>
      </w:r>
    </w:p>
    <w:p w:rsidR="004C3329" w:rsidRPr="003B4FEC" w:rsidRDefault="004C3329" w:rsidP="00D17D66">
      <w:pPr>
        <w:pStyle w:val="HTML"/>
        <w:numPr>
          <w:ilvl w:val="3"/>
          <w:numId w:val="30"/>
        </w:numPr>
        <w:tabs>
          <w:tab w:val="clear" w:pos="366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t>володіння сучасними освітніми технологіями;</w:t>
      </w:r>
    </w:p>
    <w:p w:rsidR="004C3329" w:rsidRPr="003B4FEC" w:rsidRDefault="004C3329" w:rsidP="00D17D66">
      <w:pPr>
        <w:pStyle w:val="HTML"/>
        <w:numPr>
          <w:ilvl w:val="3"/>
          <w:numId w:val="30"/>
        </w:numPr>
        <w:tabs>
          <w:tab w:val="clear" w:pos="3664"/>
        </w:tabs>
        <w:spacing w:line="360" w:lineRule="auto"/>
        <w:ind w:left="0"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>
        <w:rPr>
          <w:rStyle w:val="y2iqfc"/>
          <w:rFonts w:ascii="Times New Roman" w:hAnsi="Times New Roman" w:cs="Times New Roman"/>
          <w:sz w:val="28"/>
          <w:szCs w:val="28"/>
        </w:rPr>
        <w:t>врахування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 різних факторів, що впл</w:t>
      </w:r>
      <w:r>
        <w:rPr>
          <w:rStyle w:val="y2iqfc"/>
          <w:rFonts w:ascii="Times New Roman" w:hAnsi="Times New Roman" w:cs="Times New Roman"/>
          <w:sz w:val="28"/>
          <w:szCs w:val="28"/>
        </w:rPr>
        <w:t>ивають на діяльність закладу освіти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 та </w:t>
      </w:r>
      <w:r>
        <w:rPr>
          <w:rStyle w:val="y2iqfc"/>
          <w:rFonts w:ascii="Times New Roman" w:hAnsi="Times New Roman" w:cs="Times New Roman"/>
          <w:sz w:val="28"/>
          <w:szCs w:val="28"/>
        </w:rPr>
        <w:t>його розвиток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 (наприклад, фактор соціальних очікувань та оцінок, компетентність керівника у сфері управління персоналом та </w:t>
      </w:r>
      <w:r>
        <w:rPr>
          <w:rStyle w:val="y2iqfc"/>
          <w:rFonts w:ascii="Times New Roman" w:hAnsi="Times New Roman" w:cs="Times New Roman"/>
          <w:sz w:val="28"/>
          <w:szCs w:val="28"/>
        </w:rPr>
        <w:t>закладом освіти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 в цілому, розуміння роботи освітньої системи та </w:t>
      </w:r>
      <w:r>
        <w:rPr>
          <w:rStyle w:val="y2iqfc"/>
          <w:rFonts w:ascii="Times New Roman" w:hAnsi="Times New Roman" w:cs="Times New Roman"/>
          <w:sz w:val="28"/>
          <w:szCs w:val="28"/>
        </w:rPr>
        <w:t>закладу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 на кожному </w:t>
      </w:r>
      <w:r>
        <w:rPr>
          <w:rStyle w:val="y2iqfc"/>
          <w:rFonts w:ascii="Times New Roman" w:hAnsi="Times New Roman" w:cs="Times New Roman"/>
          <w:sz w:val="28"/>
          <w:szCs w:val="28"/>
        </w:rPr>
        <w:t>його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 етапі </w:t>
      </w:r>
      <w:r>
        <w:rPr>
          <w:rStyle w:val="y2iqfc"/>
          <w:rFonts w:ascii="Times New Roman" w:hAnsi="Times New Roman" w:cs="Times New Roman"/>
          <w:sz w:val="28"/>
          <w:szCs w:val="28"/>
        </w:rPr>
        <w:t>тощо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>);</w:t>
      </w:r>
    </w:p>
    <w:p w:rsidR="004C3329" w:rsidRPr="003B4FEC" w:rsidRDefault="004C3329" w:rsidP="00D17D66">
      <w:pPr>
        <w:pStyle w:val="HTML"/>
        <w:numPr>
          <w:ilvl w:val="3"/>
          <w:numId w:val="30"/>
        </w:numPr>
        <w:tabs>
          <w:tab w:val="clear" w:pos="366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уміння організовувати роботу </w:t>
      </w:r>
      <w:r>
        <w:rPr>
          <w:rStyle w:val="y2iqfc"/>
          <w:rFonts w:ascii="Times New Roman" w:hAnsi="Times New Roman" w:cs="Times New Roman"/>
          <w:sz w:val="28"/>
          <w:szCs w:val="28"/>
        </w:rPr>
        <w:t>кадрів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 [</w:t>
      </w:r>
      <w:r w:rsidR="000A0366">
        <w:rPr>
          <w:rStyle w:val="y2iqfc"/>
          <w:rFonts w:ascii="Times New Roman" w:hAnsi="Times New Roman" w:cs="Times New Roman"/>
          <w:sz w:val="28"/>
          <w:szCs w:val="28"/>
          <w:lang w:val="en-US"/>
        </w:rPr>
        <w:t>63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>].</w:t>
      </w:r>
    </w:p>
    <w:p w:rsidR="004C3329" w:rsidRPr="003B4FEC" w:rsidRDefault="004C3329" w:rsidP="004C3329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Саме зовнішній і внутрішній імідж керівника сприяє </w:t>
      </w:r>
      <w:r>
        <w:rPr>
          <w:rStyle w:val="y2iqfc"/>
          <w:rFonts w:ascii="Times New Roman" w:hAnsi="Times New Roman" w:cs="Times New Roman"/>
          <w:sz w:val="28"/>
          <w:szCs w:val="28"/>
        </w:rPr>
        <w:t>просуванню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 закладу 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загальної середньої 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>освіти на конкурентоспроможний рівень, с</w:t>
      </w:r>
      <w:r>
        <w:rPr>
          <w:rStyle w:val="y2iqfc"/>
          <w:rFonts w:ascii="Times New Roman" w:hAnsi="Times New Roman" w:cs="Times New Roman"/>
          <w:sz w:val="28"/>
          <w:szCs w:val="28"/>
        </w:rPr>
        <w:t>творення репутації закладу, визнання серед мережі інших закладів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:rsidR="004C3329" w:rsidRPr="003B4FEC" w:rsidRDefault="004C3329" w:rsidP="004C33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Існує безліч засобів формування іміджу керівника, але на сьогоднішній день, у вік </w:t>
      </w:r>
      <w:proofErr w:type="spellStart"/>
      <w:r w:rsidRPr="003B4FEC">
        <w:rPr>
          <w:rStyle w:val="y2iqfc"/>
          <w:rFonts w:ascii="Times New Roman" w:hAnsi="Times New Roman" w:cs="Times New Roman"/>
          <w:sz w:val="28"/>
          <w:szCs w:val="28"/>
        </w:rPr>
        <w:t>цифровізації</w:t>
      </w:r>
      <w:proofErr w:type="spellEnd"/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 суспільства та всіх аспектів людської діяльності, особливу роль відіграють інформаційно-комунікаційні технології (ІКТ).</w:t>
      </w:r>
    </w:p>
    <w:p w:rsidR="004C3329" w:rsidRPr="003B4FEC" w:rsidRDefault="004C3329" w:rsidP="004C33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t>Під інформаційно-комунікаційними технологіями розуміють сукупність методів та технічних засобів отримання, зберігання, опрацювання, передачі інформації, що розширює знання людей та розвиває їх можливості з управління технічними та соціальними процесами [</w:t>
      </w:r>
      <w:r w:rsidR="000A0366" w:rsidRPr="000A0366">
        <w:rPr>
          <w:rStyle w:val="y2iqfc"/>
          <w:rFonts w:ascii="Times New Roman" w:hAnsi="Times New Roman" w:cs="Times New Roman"/>
          <w:sz w:val="28"/>
          <w:szCs w:val="28"/>
        </w:rPr>
        <w:t>57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>].</w:t>
      </w:r>
    </w:p>
    <w:p w:rsidR="004C3329" w:rsidRPr="003B4FEC" w:rsidRDefault="004C3329" w:rsidP="004C33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ІКТ включають різні програмно-апаратні засоби та пристрої, що функціонують на базі </w:t>
      </w:r>
      <w:proofErr w:type="spellStart"/>
      <w:r w:rsidRPr="003B4FEC">
        <w:rPr>
          <w:rStyle w:val="y2iqfc"/>
          <w:rFonts w:ascii="Times New Roman" w:hAnsi="Times New Roman" w:cs="Times New Roman"/>
          <w:sz w:val="28"/>
          <w:szCs w:val="28"/>
        </w:rPr>
        <w:t>комп</w:t>
      </w:r>
      <w:r>
        <w:rPr>
          <w:rStyle w:val="y2iqfc"/>
          <w:rFonts w:ascii="Times New Roman" w:hAnsi="Times New Roman" w:cs="Times New Roman"/>
          <w:sz w:val="28"/>
          <w:szCs w:val="28"/>
        </w:rPr>
        <w:t>ʼ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>ютерної</w:t>
      </w:r>
      <w:proofErr w:type="spellEnd"/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 техніки, а також сучасні засоби та системи 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lastRenderedPageBreak/>
        <w:t>інформаційного обміну, що забезпечують збирання, накопичення, зберігання, продукування та передачу інформації [</w:t>
      </w:r>
      <w:r w:rsidR="00D82FD8" w:rsidRPr="00D82FD8">
        <w:rPr>
          <w:rStyle w:val="y2iqfc"/>
          <w:rFonts w:ascii="Times New Roman" w:hAnsi="Times New Roman" w:cs="Times New Roman"/>
          <w:sz w:val="28"/>
          <w:szCs w:val="28"/>
        </w:rPr>
        <w:t>53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>].</w:t>
      </w:r>
    </w:p>
    <w:p w:rsidR="004C3329" w:rsidRPr="003B4FEC" w:rsidRDefault="004C3329" w:rsidP="004C33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Використання ІКТ в освітньому процесі впливає на підвищення професійної компетентності вчителя, це сприяє значному підвищенню якості освіти, що, впливає і на позитивний імідж керівника закладу освіти. </w:t>
      </w:r>
      <w:proofErr w:type="spellStart"/>
      <w:r w:rsidRPr="003B4FEC">
        <w:rPr>
          <w:rStyle w:val="y2iqfc"/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 з використанням </w:t>
      </w:r>
      <w:proofErr w:type="spellStart"/>
      <w:r w:rsidRPr="003B4FEC">
        <w:rPr>
          <w:rStyle w:val="y2iqfc"/>
          <w:rFonts w:ascii="Times New Roman" w:hAnsi="Times New Roman" w:cs="Times New Roman"/>
          <w:sz w:val="28"/>
          <w:szCs w:val="28"/>
        </w:rPr>
        <w:t>комп</w:t>
      </w:r>
      <w:r>
        <w:rPr>
          <w:rStyle w:val="y2iqfc"/>
          <w:rFonts w:ascii="Times New Roman" w:hAnsi="Times New Roman" w:cs="Times New Roman"/>
          <w:sz w:val="28"/>
          <w:szCs w:val="28"/>
        </w:rPr>
        <w:t>ʼ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>ютерних</w:t>
      </w:r>
      <w:proofErr w:type="spellEnd"/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 технологій дозволяють зробити їх цікавішими, </w:t>
      </w:r>
      <w:proofErr w:type="spellStart"/>
      <w:r w:rsidRPr="003B4FEC">
        <w:rPr>
          <w:rStyle w:val="y2iqfc"/>
          <w:rFonts w:ascii="Times New Roman" w:hAnsi="Times New Roman" w:cs="Times New Roman"/>
          <w:sz w:val="28"/>
          <w:szCs w:val="28"/>
        </w:rPr>
        <w:t>продуманішими</w:t>
      </w:r>
      <w:proofErr w:type="spellEnd"/>
      <w:r w:rsidRPr="003B4FEC">
        <w:rPr>
          <w:rStyle w:val="y2iqfc"/>
          <w:rFonts w:ascii="Times New Roman" w:hAnsi="Times New Roman" w:cs="Times New Roman"/>
          <w:sz w:val="28"/>
          <w:szCs w:val="28"/>
        </w:rPr>
        <w:t>, мобільнішими [</w:t>
      </w:r>
      <w:r w:rsidR="00D82FD8" w:rsidRPr="00D82FD8">
        <w:rPr>
          <w:rStyle w:val="y2iqfc"/>
          <w:rFonts w:ascii="Times New Roman" w:hAnsi="Times New Roman" w:cs="Times New Roman"/>
          <w:sz w:val="28"/>
          <w:szCs w:val="28"/>
          <w:lang w:val="ru-RU"/>
        </w:rPr>
        <w:t>52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>].</w:t>
      </w:r>
    </w:p>
    <w:p w:rsidR="004C3329" w:rsidRPr="003B4FEC" w:rsidRDefault="004C3329" w:rsidP="004C33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t>Сучасні інформаційні технології застосовуються й у роботі з обдарованими дітьми. Це і пошук інформації на тему дослідницької роботи, і підготовка презентацій. Один із напрямів застосування ІКТ у реалізації виховних завдань – розподілене чи дистанційне проведення класних заходів, свят, батьківських зборів, і навіть оперативна комунікація з батьками учнів.</w:t>
      </w:r>
    </w:p>
    <w:p w:rsidR="004C3329" w:rsidRPr="003B4FEC" w:rsidRDefault="004C3329" w:rsidP="004C33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Застосування в закладі загальної середньої освіти таких платформ не тільки розвиває, а й робить освітній процес зручнішим для сучасного покоління цифрового віку. Використання перелічених засобів ІКТ дозволяє створити «комфортне» середовище для всіх </w:t>
      </w:r>
      <w:proofErr w:type="spellStart"/>
      <w:r w:rsidRPr="003B4FEC">
        <w:rPr>
          <w:rStyle w:val="y2iqfc"/>
          <w:rFonts w:ascii="Times New Roman" w:hAnsi="Times New Roman" w:cs="Times New Roman"/>
          <w:sz w:val="28"/>
          <w:szCs w:val="28"/>
        </w:rPr>
        <w:t>суб</w:t>
      </w:r>
      <w:r>
        <w:rPr>
          <w:rStyle w:val="y2iqfc"/>
          <w:rFonts w:ascii="Times New Roman" w:hAnsi="Times New Roman" w:cs="Times New Roman"/>
          <w:sz w:val="28"/>
          <w:szCs w:val="28"/>
        </w:rPr>
        <w:t>ʼ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>єктів</w:t>
      </w:r>
      <w:proofErr w:type="spellEnd"/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 освітнього процесу, зокрема учнів з особливими освітніми потребами або у несприятливих епідеміологічних умовах. Все це можна позначити як «</w:t>
      </w:r>
      <w:r>
        <w:rPr>
          <w:rStyle w:val="y2iqfc"/>
          <w:rFonts w:ascii="Times New Roman" w:hAnsi="Times New Roman" w:cs="Times New Roman"/>
          <w:sz w:val="28"/>
          <w:szCs w:val="28"/>
        </w:rPr>
        <w:t>д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>оступне середовище», чим успішніше воно реалізується, тим вищий рейтинг закладу загальної середньої освіти та його конкурентоспроможність</w:t>
      </w:r>
      <w:r w:rsidR="00D82FD8" w:rsidRPr="00D82FD8">
        <w:rPr>
          <w:rStyle w:val="y2iqfc"/>
          <w:rFonts w:ascii="Times New Roman" w:hAnsi="Times New Roman" w:cs="Times New Roman"/>
          <w:sz w:val="28"/>
          <w:szCs w:val="28"/>
          <w:lang w:val="ru-RU"/>
        </w:rPr>
        <w:t xml:space="preserve"> [72]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:rsidR="004C3329" w:rsidRPr="003B4FEC" w:rsidRDefault="004C3329" w:rsidP="004C33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З допомогою інформаційних технологій відбувається досягнення поставлених будь-якою програмою цілей щодо кожного навчального предмета, реалізується діагностична методика, що відповідає принципам педагогічної технології. Саме нові інформаційні технології дозволяють </w:t>
      </w:r>
      <w:r>
        <w:rPr>
          <w:rStyle w:val="y2iqfc"/>
          <w:rFonts w:ascii="Times New Roman" w:hAnsi="Times New Roman" w:cs="Times New Roman"/>
          <w:sz w:val="28"/>
          <w:szCs w:val="28"/>
        </w:rPr>
        <w:t>всебічно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 розкрити педагогічні, дидактичні функції цих методів, реалізувати потенційні можливості особистості, що розвивається.</w:t>
      </w:r>
    </w:p>
    <w:p w:rsidR="004C3329" w:rsidRPr="003B4FEC" w:rsidRDefault="004C3329" w:rsidP="004C33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Але більшість дослідників стверджують, що впровадження нових інформаційних технологій практично має безсистемний характер. Пояснюється це необхідністю використання великої кількості технічних 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3B4FEC">
        <w:rPr>
          <w:rStyle w:val="y2iqfc"/>
          <w:rFonts w:ascii="Times New Roman" w:hAnsi="Times New Roman" w:cs="Times New Roman"/>
          <w:sz w:val="28"/>
          <w:szCs w:val="28"/>
        </w:rPr>
        <w:t>комп</w:t>
      </w:r>
      <w:r>
        <w:rPr>
          <w:rStyle w:val="y2iqfc"/>
          <w:rFonts w:ascii="Times New Roman" w:hAnsi="Times New Roman" w:cs="Times New Roman"/>
          <w:sz w:val="28"/>
          <w:szCs w:val="28"/>
        </w:rPr>
        <w:t>ʼ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>ютери</w:t>
      </w:r>
      <w:proofErr w:type="spellEnd"/>
      <w:r w:rsidRPr="003B4FEC">
        <w:rPr>
          <w:rStyle w:val="y2iqfc"/>
          <w:rFonts w:ascii="Times New Roman" w:hAnsi="Times New Roman" w:cs="Times New Roman"/>
          <w:sz w:val="28"/>
          <w:szCs w:val="28"/>
        </w:rPr>
        <w:t>, модеми тощо), програмних (підтримка технологій навчання) засобів, а також з підготовкою додаткових організаційно-методичних посібників (спеціальні інструкції для учнів та вчителів та ін.), нових електронних підручників та навчальних посібників тощо</w:t>
      </w:r>
      <w:r w:rsidR="00F74FB5" w:rsidRPr="00F74FB5">
        <w:rPr>
          <w:rStyle w:val="y2iqfc"/>
          <w:rFonts w:ascii="Times New Roman" w:hAnsi="Times New Roman" w:cs="Times New Roman"/>
          <w:sz w:val="28"/>
          <w:szCs w:val="28"/>
        </w:rPr>
        <w:t xml:space="preserve"> [23]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:rsidR="004C3329" w:rsidRPr="003B4FEC" w:rsidRDefault="004C3329" w:rsidP="004C3329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t>Відповідно, і імідж керівника стає вищим, адже реалізація всього вище перерахованого залежить безпосередньо від його особистого бажання та прагнення, можливостей розвитку закладу освіти.</w:t>
      </w:r>
    </w:p>
    <w:p w:rsidR="004C3329" w:rsidRPr="003B4FEC" w:rsidRDefault="004C3329" w:rsidP="004C33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Практично у всіх сучасних закладах загальної середньої освіти у широко використовуються універсальні офісні прикладні програми і засоби ІКТ: текстові процесори, електронні таблиці, програми підготовки презентацій, системи управління базами даних, </w:t>
      </w:r>
      <w:proofErr w:type="spellStart"/>
      <w:r w:rsidRPr="003B4FEC">
        <w:rPr>
          <w:rStyle w:val="y2iqfc"/>
          <w:rFonts w:ascii="Times New Roman" w:hAnsi="Times New Roman" w:cs="Times New Roman"/>
          <w:sz w:val="28"/>
          <w:szCs w:val="28"/>
        </w:rPr>
        <w:t>органайзери</w:t>
      </w:r>
      <w:proofErr w:type="spellEnd"/>
      <w:r w:rsidRPr="003B4FEC">
        <w:rPr>
          <w:rStyle w:val="y2iqfc"/>
          <w:rFonts w:ascii="Times New Roman" w:hAnsi="Times New Roman" w:cs="Times New Roman"/>
          <w:sz w:val="28"/>
          <w:szCs w:val="28"/>
        </w:rPr>
        <w:t>, графічні пакети.</w:t>
      </w:r>
    </w:p>
    <w:p w:rsidR="004C3329" w:rsidRPr="003B4FEC" w:rsidRDefault="004C3329" w:rsidP="004C33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Діяльність керівників в закладах освіти вимагає від них вирішення поставлених часом завдань, постійного аналізу поточного стану справ, відповідно, вся їхня робота </w:t>
      </w:r>
      <w:proofErr w:type="spellStart"/>
      <w:r w:rsidRPr="003B4FEC">
        <w:rPr>
          <w:rStyle w:val="y2iqfc"/>
          <w:rFonts w:ascii="Times New Roman" w:hAnsi="Times New Roman" w:cs="Times New Roman"/>
          <w:sz w:val="28"/>
          <w:szCs w:val="28"/>
        </w:rPr>
        <w:t>пов</w:t>
      </w:r>
      <w:r>
        <w:rPr>
          <w:rStyle w:val="y2iqfc"/>
          <w:rFonts w:ascii="Times New Roman" w:hAnsi="Times New Roman" w:cs="Times New Roman"/>
          <w:sz w:val="28"/>
          <w:szCs w:val="28"/>
        </w:rPr>
        <w:t>ʼ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>язана</w:t>
      </w:r>
      <w:proofErr w:type="spellEnd"/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 з інформацією та інформаційними процесами</w:t>
      </w:r>
      <w:r w:rsidR="00F74FB5" w:rsidRPr="00F74FB5">
        <w:rPr>
          <w:rStyle w:val="y2iqfc"/>
          <w:rFonts w:ascii="Times New Roman" w:hAnsi="Times New Roman" w:cs="Times New Roman"/>
          <w:sz w:val="28"/>
          <w:szCs w:val="28"/>
        </w:rPr>
        <w:t xml:space="preserve"> [28]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:rsidR="004C3329" w:rsidRPr="003B4FEC" w:rsidRDefault="004C3329" w:rsidP="004C33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Крім того, застосування інформаційно-комунікаційних технологій в управлінні освітою знижує витрати часу фахівців на здійснення функцій аналізу та контролю, збирання та обробку інформації, підвищує оперативність та якість прийнятих управлінських рішень, дозволяє керівникам використовувати </w:t>
      </w:r>
      <w:proofErr w:type="spellStart"/>
      <w:r w:rsidRPr="003B4FEC">
        <w:rPr>
          <w:rStyle w:val="y2iqfc"/>
          <w:rFonts w:ascii="Times New Roman" w:hAnsi="Times New Roman" w:cs="Times New Roman"/>
          <w:sz w:val="28"/>
          <w:szCs w:val="28"/>
        </w:rPr>
        <w:t>безпаперові</w:t>
      </w:r>
      <w:proofErr w:type="spellEnd"/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 технології. А також сприяють зростанню професійної майстерності керівників, підвищенню ефективності </w:t>
      </w:r>
      <w:r>
        <w:rPr>
          <w:rStyle w:val="y2iqfc"/>
          <w:rFonts w:ascii="Times New Roman" w:hAnsi="Times New Roman" w:cs="Times New Roman"/>
          <w:sz w:val="28"/>
          <w:szCs w:val="28"/>
        </w:rPr>
        <w:t>опрацювання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 та п</w:t>
      </w:r>
      <w:r>
        <w:rPr>
          <w:rStyle w:val="y2iqfc"/>
          <w:rFonts w:ascii="Times New Roman" w:hAnsi="Times New Roman" w:cs="Times New Roman"/>
          <w:sz w:val="28"/>
          <w:szCs w:val="28"/>
        </w:rPr>
        <w:t>одання необхідного матеріалу [</w:t>
      </w:r>
      <w:r w:rsidR="00F74FB5" w:rsidRPr="00F74FB5">
        <w:rPr>
          <w:rStyle w:val="y2iqfc"/>
          <w:rFonts w:ascii="Times New Roman" w:hAnsi="Times New Roman" w:cs="Times New Roman"/>
          <w:sz w:val="28"/>
          <w:szCs w:val="28"/>
          <w:lang w:val="ru-RU"/>
        </w:rPr>
        <w:t>28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>].</w:t>
      </w:r>
    </w:p>
    <w:p w:rsidR="004C3329" w:rsidRPr="003B4FEC" w:rsidRDefault="004C3329" w:rsidP="004C33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t>Наприклад, директор, який використовує різні соціальні мережі (</w:t>
      </w:r>
      <w:proofErr w:type="spellStart"/>
      <w:r w:rsidRPr="003B4FEC">
        <w:rPr>
          <w:rStyle w:val="y2iqfc"/>
          <w:rFonts w:ascii="Times New Roman" w:hAnsi="Times New Roman" w:cs="Times New Roman"/>
          <w:sz w:val="28"/>
          <w:szCs w:val="28"/>
        </w:rPr>
        <w:t>Viber</w:t>
      </w:r>
      <w:proofErr w:type="spellEnd"/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FEC">
        <w:rPr>
          <w:rStyle w:val="y2iqfc"/>
          <w:rFonts w:ascii="Times New Roman" w:hAnsi="Times New Roman" w:cs="Times New Roman"/>
          <w:sz w:val="28"/>
          <w:szCs w:val="28"/>
        </w:rPr>
        <w:t>Watsapp</w:t>
      </w:r>
      <w:proofErr w:type="spellEnd"/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, Телеграм, </w:t>
      </w:r>
      <w:proofErr w:type="spellStart"/>
      <w:r w:rsidRPr="003B4FEC">
        <w:rPr>
          <w:rStyle w:val="y2iqfc"/>
          <w:rFonts w:ascii="Times New Roman" w:hAnsi="Times New Roman" w:cs="Times New Roman"/>
          <w:sz w:val="28"/>
          <w:szCs w:val="28"/>
        </w:rPr>
        <w:t>Інстаграм</w:t>
      </w:r>
      <w:proofErr w:type="spellEnd"/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 та інші) має унікальну можливість спілкуватися з колегами, передавати різну інформацію, що стосується освітнього процесу, отримувати та пересилати різні нормативні документи, накази тощо.</w:t>
      </w:r>
    </w:p>
    <w:p w:rsidR="004C3329" w:rsidRPr="003B4FEC" w:rsidRDefault="004C3329" w:rsidP="004C33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На наш погляд, керівник закладу освіти має бути сучасним і мобільним. Ця вимога виконується, якщо керівник веде персональний блог, в якому може наочно демонструвати та коментувати діяльність не тільки закладу загальної 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lastRenderedPageBreak/>
        <w:t xml:space="preserve">середньої освіти, а й свою власну, відзначати </w:t>
      </w:r>
      <w:proofErr w:type="spellStart"/>
      <w:r w:rsidRPr="003B4FEC">
        <w:rPr>
          <w:rStyle w:val="y2iqfc"/>
          <w:rFonts w:ascii="Times New Roman" w:hAnsi="Times New Roman" w:cs="Times New Roman"/>
          <w:sz w:val="28"/>
          <w:szCs w:val="28"/>
        </w:rPr>
        <w:t>кар</w:t>
      </w:r>
      <w:r>
        <w:rPr>
          <w:rStyle w:val="y2iqfc"/>
          <w:rFonts w:ascii="Times New Roman" w:hAnsi="Times New Roman" w:cs="Times New Roman"/>
          <w:sz w:val="28"/>
          <w:szCs w:val="28"/>
        </w:rPr>
        <w:t>ʼ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>єрне</w:t>
      </w:r>
      <w:proofErr w:type="spellEnd"/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 зростання, різноманітні заходи, які він проводить або в яких бере участь як уповноважений представник очолюваного </w:t>
      </w:r>
      <w:proofErr w:type="spellStart"/>
      <w:r w:rsidRPr="003B4FEC">
        <w:rPr>
          <w:rStyle w:val="y2iqfc"/>
          <w:rFonts w:ascii="Times New Roman" w:hAnsi="Times New Roman" w:cs="Times New Roman"/>
          <w:sz w:val="28"/>
          <w:szCs w:val="28"/>
        </w:rPr>
        <w:t>об</w:t>
      </w:r>
      <w:r>
        <w:rPr>
          <w:rStyle w:val="y2iqfc"/>
          <w:rFonts w:ascii="Times New Roman" w:hAnsi="Times New Roman" w:cs="Times New Roman"/>
          <w:sz w:val="28"/>
          <w:szCs w:val="28"/>
        </w:rPr>
        <w:t>ʼ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>єкта</w:t>
      </w:r>
      <w:proofErr w:type="spellEnd"/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 або для розвитку своїх адміністративних, організаторських чи педагогічних навичок.</w:t>
      </w:r>
    </w:p>
    <w:p w:rsidR="004C3329" w:rsidRPr="003B4FEC" w:rsidRDefault="004C3329" w:rsidP="004C33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В наш час система освіти реалізується як «цифрове освітнє середовище», яке надає всім учням рівні та доступні можливості навчання з використанням новітніх </w:t>
      </w:r>
      <w:proofErr w:type="spellStart"/>
      <w:r w:rsidRPr="003B4FEC">
        <w:rPr>
          <w:rStyle w:val="y2iqfc"/>
          <w:rFonts w:ascii="Times New Roman" w:hAnsi="Times New Roman" w:cs="Times New Roman"/>
          <w:sz w:val="28"/>
          <w:szCs w:val="28"/>
        </w:rPr>
        <w:t>комп</w:t>
      </w:r>
      <w:r>
        <w:rPr>
          <w:rStyle w:val="y2iqfc"/>
          <w:rFonts w:ascii="Times New Roman" w:hAnsi="Times New Roman" w:cs="Times New Roman"/>
          <w:sz w:val="28"/>
          <w:szCs w:val="28"/>
        </w:rPr>
        <w:t>ʼ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>ютерних</w:t>
      </w:r>
      <w:proofErr w:type="spellEnd"/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 та інших технологій, різної обчислювальної техніки, лабораторних апаратів, сучасного програмного забезпечення та інших засобів. Реалізація такого середовища залежить від рівня інформаційного розвитку закладу освіти, який у свою чергу був сформований його управлінцем. За успішної управлінської діяльності </w:t>
      </w:r>
      <w:r>
        <w:rPr>
          <w:rStyle w:val="y2iqfc"/>
          <w:rFonts w:ascii="Times New Roman" w:hAnsi="Times New Roman" w:cs="Times New Roman"/>
          <w:sz w:val="28"/>
          <w:szCs w:val="28"/>
        </w:rPr>
        <w:t>таке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 середовище має місце для подальшого розвитку та виведення </w:t>
      </w:r>
      <w:r>
        <w:rPr>
          <w:rStyle w:val="y2iqfc"/>
          <w:rFonts w:ascii="Times New Roman" w:hAnsi="Times New Roman" w:cs="Times New Roman"/>
          <w:sz w:val="28"/>
          <w:szCs w:val="28"/>
        </w:rPr>
        <w:t>закладу освіти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 на лідерські позиції серед інших закладів освіти</w:t>
      </w:r>
      <w:r w:rsidR="00F74FB5" w:rsidRPr="00F74FB5">
        <w:rPr>
          <w:rStyle w:val="y2iqfc"/>
          <w:rFonts w:ascii="Times New Roman" w:hAnsi="Times New Roman" w:cs="Times New Roman"/>
          <w:sz w:val="28"/>
          <w:szCs w:val="28"/>
        </w:rPr>
        <w:t xml:space="preserve"> [32]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:rsidR="004C3329" w:rsidRPr="003B4FEC" w:rsidRDefault="004C3329" w:rsidP="004C33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Не варто забувати, що при реалізації такого середовища варто правильно та ефективно організовувати роботу з педагогічним колективом. Наприклад, стимулювання вчителів до використання сучасних засобів ІКТ у освітній діяльності, створення сприятливого ​​і доступно новітнього середовища як для учнів, так і для колективу. Врахування всіх цих </w:t>
      </w:r>
      <w:r>
        <w:rPr>
          <w:rStyle w:val="y2iqfc"/>
          <w:rFonts w:ascii="Times New Roman" w:hAnsi="Times New Roman" w:cs="Times New Roman"/>
          <w:sz w:val="28"/>
          <w:szCs w:val="28"/>
        </w:rPr>
        <w:t>прерогатив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 створює «сприятливий ґрунт» для розвитку позитивного іміджу керівника закладу загальної середньої освіти.</w:t>
      </w:r>
    </w:p>
    <w:p w:rsidR="004C3329" w:rsidRPr="003B4FEC" w:rsidRDefault="004C3329" w:rsidP="004C33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Однак є вагомі проблеми в реалізації </w:t>
      </w:r>
      <w:proofErr w:type="spellStart"/>
      <w:r w:rsidRPr="003B4FEC">
        <w:rPr>
          <w:rStyle w:val="y2iqfc"/>
          <w:rFonts w:ascii="Times New Roman" w:hAnsi="Times New Roman" w:cs="Times New Roman"/>
          <w:sz w:val="28"/>
          <w:szCs w:val="28"/>
        </w:rPr>
        <w:t>цифровізації</w:t>
      </w:r>
      <w:proofErr w:type="spellEnd"/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 та впровадження ІКТ в освітній процес закладу освіти. Наприклад, далеко не кожен заклад освіти може дозволити собі мати в кожному класі інтерактивні дошки та проектори, фахівця, який зміг би будь-якої миті усунути недоліки роботи такої сучасної техніки. </w:t>
      </w:r>
    </w:p>
    <w:p w:rsidR="004C3329" w:rsidRPr="00CD407F" w:rsidRDefault="004C3329" w:rsidP="004C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Отже, сучасні технології </w:t>
      </w:r>
      <w:r>
        <w:rPr>
          <w:rStyle w:val="y2iqfc"/>
          <w:rFonts w:ascii="Times New Roman" w:hAnsi="Times New Roman" w:cs="Times New Roman"/>
          <w:sz w:val="28"/>
          <w:szCs w:val="28"/>
        </w:rPr>
        <w:t>опрацювання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 інформації розглядаються суспільством як інноваційна платформа, де може бути реалізована нова освітня парадигма. Найважливішу роль успішної реалізації цієї парадигми 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lastRenderedPageBreak/>
        <w:t xml:space="preserve">відіграє керівник закладу освіти, основні завдання якого полягають у розвитку зручного середовища для впровадження ІКТ та використання, реалізації «цифрового середовища» та інших проектів. Відповідно, сучасні інформаційно-комунікаційні технології можуть розглядатися як ефективний засіб формування позитивного іміджу керівника закладу 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загальної середньої 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>освіти, оскільки їхнє систематичне засто</w:t>
      </w:r>
      <w:r>
        <w:rPr>
          <w:rStyle w:val="y2iqfc"/>
          <w:rFonts w:ascii="Times New Roman" w:hAnsi="Times New Roman" w:cs="Times New Roman"/>
          <w:sz w:val="28"/>
          <w:szCs w:val="28"/>
        </w:rPr>
        <w:t>сування веде до розвитку закладу</w:t>
      </w:r>
      <w:r w:rsidRPr="003B4FEC">
        <w:rPr>
          <w:rStyle w:val="y2iqfc"/>
          <w:rFonts w:ascii="Times New Roman" w:hAnsi="Times New Roman" w:cs="Times New Roman"/>
          <w:sz w:val="28"/>
          <w:szCs w:val="28"/>
        </w:rPr>
        <w:t xml:space="preserve">, створення наступності між усіма рівнями освіти, а також реалізації традиційної педагогіки з урахуванням нових сучасних вимог, норм та соціальних запитів. </w:t>
      </w:r>
    </w:p>
    <w:p w:rsidR="004C3329" w:rsidRPr="003B4FEC" w:rsidRDefault="004C3329" w:rsidP="004C33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329" w:rsidRPr="007053E5" w:rsidRDefault="004C3329" w:rsidP="004C33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329" w:rsidRPr="007053E5" w:rsidRDefault="004C3329" w:rsidP="004C33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3E5">
        <w:rPr>
          <w:rStyle w:val="y2iqfc"/>
          <w:rFonts w:ascii="Times New Roman" w:hAnsi="Times New Roman" w:cs="Times New Roman"/>
          <w:b/>
          <w:sz w:val="28"/>
          <w:szCs w:val="28"/>
        </w:rPr>
        <w:t xml:space="preserve"> </w:t>
      </w:r>
      <w:r w:rsidR="00D04CA2" w:rsidRPr="007053E5">
        <w:rPr>
          <w:rStyle w:val="y2iqfc"/>
          <w:rFonts w:ascii="Times New Roman" w:hAnsi="Times New Roman" w:cs="Times New Roman"/>
          <w:b/>
          <w:sz w:val="28"/>
          <w:szCs w:val="28"/>
        </w:rPr>
        <w:t xml:space="preserve">2.3. </w:t>
      </w:r>
      <w:r w:rsidR="00910C53">
        <w:rPr>
          <w:rStyle w:val="y2iqfc"/>
          <w:rFonts w:ascii="Times New Roman" w:hAnsi="Times New Roman" w:cs="Times New Roman"/>
          <w:b/>
          <w:sz w:val="28"/>
          <w:szCs w:val="28"/>
        </w:rPr>
        <w:t>Реклама як засіб інформаційного маркетингу закладу загальної середньої освіти</w:t>
      </w:r>
    </w:p>
    <w:p w:rsidR="004C3329" w:rsidRPr="003B4FEC" w:rsidRDefault="004C3329" w:rsidP="004C3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DBB" w:rsidRDefault="00616DBB" w:rsidP="004675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F0548" w:rsidRPr="00522F0D" w:rsidRDefault="002F0548" w:rsidP="002F0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 мета закладу загальної середньої освіти реалізується у</w:t>
      </w:r>
      <w:r w:rsidRPr="0052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52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соціально значимих завдань та відповідає вимогам пріоритетності закладу освіти 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у зовнішньому середовищі</w:t>
      </w:r>
      <w:r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>Аналіз сильних і слабких сторін, можливостей і загроз ґрунтується на дослідженні дійсного та потенційного ринків освітніх послуг. Даний аналіз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є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засобом виявле</w:t>
      </w:r>
      <w:r>
        <w:rPr>
          <w:rStyle w:val="y2iqfc"/>
          <w:rFonts w:ascii="Times New Roman" w:hAnsi="Times New Roman" w:cs="Times New Roman"/>
          <w:sz w:val="28"/>
          <w:szCs w:val="28"/>
        </w:rPr>
        <w:t>ння порівняльних переваг, тобто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ключових характеристик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пропонованих освітніх послуг; перспективних тенденцій розвитку </w:t>
      </w:r>
      <w:r>
        <w:rPr>
          <w:rStyle w:val="y2iqfc"/>
          <w:rFonts w:ascii="Times New Roman" w:hAnsi="Times New Roman" w:cs="Times New Roman"/>
          <w:sz w:val="28"/>
          <w:szCs w:val="28"/>
        </w:rPr>
        <w:t>закладу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D23454">
        <w:rPr>
          <w:rStyle w:val="y2iqfc"/>
          <w:rFonts w:ascii="Times New Roman" w:hAnsi="Times New Roman" w:cs="Times New Roman"/>
          <w:sz w:val="28"/>
          <w:szCs w:val="28"/>
        </w:rPr>
        <w:t>освіти в сучасному суспільстві з урахуванням традицій та можливостей ЗЗСО (таблиця 2</w:t>
      </w:r>
      <w:r w:rsidR="00D23454" w:rsidRPr="00D23454">
        <w:rPr>
          <w:rStyle w:val="y2iqfc"/>
          <w:rFonts w:ascii="Times New Roman" w:hAnsi="Times New Roman" w:cs="Times New Roman"/>
          <w:sz w:val="28"/>
          <w:szCs w:val="28"/>
        </w:rPr>
        <w:t>.1.</w:t>
      </w:r>
      <w:r w:rsidRPr="00D23454">
        <w:rPr>
          <w:rStyle w:val="y2iqfc"/>
          <w:rFonts w:ascii="Times New Roman" w:hAnsi="Times New Roman" w:cs="Times New Roman"/>
          <w:sz w:val="28"/>
          <w:szCs w:val="28"/>
        </w:rPr>
        <w:t>).</w:t>
      </w: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На основі отриманих даних можна запропонувати такі пріоритетні напрямки розвитку </w:t>
      </w:r>
      <w:r>
        <w:rPr>
          <w:rStyle w:val="y2iqfc"/>
          <w:rFonts w:ascii="Times New Roman" w:hAnsi="Times New Roman" w:cs="Times New Roman"/>
          <w:sz w:val="28"/>
          <w:szCs w:val="28"/>
        </w:rPr>
        <w:t>закладу загальної середньої освіти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:</w:t>
      </w: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>1. Ро</w:t>
      </w:r>
      <w:r>
        <w:rPr>
          <w:rStyle w:val="y2iqfc"/>
          <w:rFonts w:ascii="Times New Roman" w:hAnsi="Times New Roman" w:cs="Times New Roman"/>
          <w:sz w:val="28"/>
          <w:szCs w:val="28"/>
        </w:rPr>
        <w:t>звиток інноваційної освіти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;</w:t>
      </w: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2. </w:t>
      </w:r>
      <w:r>
        <w:rPr>
          <w:rStyle w:val="y2iqfc"/>
          <w:rFonts w:ascii="Times New Roman" w:hAnsi="Times New Roman" w:cs="Times New Roman"/>
          <w:sz w:val="28"/>
          <w:szCs w:val="28"/>
        </w:rPr>
        <w:t>Активна маркетингова політика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;</w:t>
      </w: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Style w:val="y2iqfc"/>
          <w:rFonts w:ascii="Times New Roman" w:hAnsi="Times New Roman" w:cs="Times New Roman"/>
          <w:sz w:val="28"/>
          <w:szCs w:val="28"/>
        </w:rPr>
        <w:t>Залучення професійних вчителів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на штатній основі, а також молодих спеціалістів;</w:t>
      </w:r>
    </w:p>
    <w:p w:rsidR="002F0548" w:rsidRPr="00416C99" w:rsidRDefault="002F0548" w:rsidP="002F054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>4. Залучення професійних менеджерів;</w:t>
      </w: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5. Поліпшення матеріально-технічної бази, інформатизація освіти та процесу управління ним у </w:t>
      </w:r>
      <w:r>
        <w:rPr>
          <w:rStyle w:val="y2iqfc"/>
          <w:rFonts w:ascii="Times New Roman" w:hAnsi="Times New Roman" w:cs="Times New Roman"/>
          <w:sz w:val="28"/>
          <w:szCs w:val="28"/>
        </w:rPr>
        <w:t>закладі загальної середньої освіти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;</w:t>
      </w: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>6. Поліпшення с</w:t>
      </w:r>
      <w:r>
        <w:rPr>
          <w:rStyle w:val="y2iqfc"/>
          <w:rFonts w:ascii="Times New Roman" w:hAnsi="Times New Roman" w:cs="Times New Roman"/>
          <w:sz w:val="28"/>
          <w:szCs w:val="28"/>
        </w:rPr>
        <w:t>оціальної забезпеченості працівників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;</w:t>
      </w:r>
    </w:p>
    <w:p w:rsidR="002F0548" w:rsidRDefault="002F0548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>7. Триваюча активна політика щодо залучення позабюджетних коштів у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заклад загальної середньої освіти</w:t>
      </w:r>
      <w:r w:rsidR="00F74FB5" w:rsidRPr="00D923D0">
        <w:rPr>
          <w:rStyle w:val="y2iqfc"/>
          <w:rFonts w:ascii="Times New Roman" w:hAnsi="Times New Roman" w:cs="Times New Roman"/>
          <w:sz w:val="28"/>
          <w:szCs w:val="28"/>
        </w:rPr>
        <w:t xml:space="preserve"> [29]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:rsidR="002F0548" w:rsidRPr="00D23454" w:rsidRDefault="002F0548" w:rsidP="002F0548">
      <w:pPr>
        <w:pStyle w:val="HTML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3454">
        <w:rPr>
          <w:rStyle w:val="y2iqfc"/>
          <w:rFonts w:ascii="Times New Roman" w:hAnsi="Times New Roman" w:cs="Times New Roman"/>
          <w:sz w:val="28"/>
          <w:szCs w:val="28"/>
        </w:rPr>
        <w:t>Таблиця 2</w:t>
      </w:r>
      <w:r w:rsidR="00D23454" w:rsidRPr="00D23454">
        <w:rPr>
          <w:rStyle w:val="y2iqfc"/>
          <w:rFonts w:ascii="Times New Roman" w:hAnsi="Times New Roman" w:cs="Times New Roman"/>
          <w:sz w:val="28"/>
          <w:szCs w:val="28"/>
        </w:rPr>
        <w:t>.1</w:t>
      </w: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>Результати SWOT-анал</w:t>
      </w:r>
      <w:r>
        <w:rPr>
          <w:rStyle w:val="y2iqfc"/>
          <w:rFonts w:ascii="Times New Roman" w:hAnsi="Times New Roman" w:cs="Times New Roman"/>
          <w:sz w:val="28"/>
          <w:szCs w:val="28"/>
        </w:rPr>
        <w:t>ізу закладу загальної середньої освіти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2F0548" w:rsidRPr="00522F0D" w:rsidTr="0012660B">
        <w:tc>
          <w:tcPr>
            <w:tcW w:w="4390" w:type="dxa"/>
          </w:tcPr>
          <w:p w:rsidR="002F0548" w:rsidRPr="00522F0D" w:rsidRDefault="002F0548" w:rsidP="0012660B">
            <w:pPr>
              <w:pStyle w:val="HTML"/>
              <w:spacing w:line="360" w:lineRule="auto"/>
              <w:ind w:firstLine="709"/>
              <w:jc w:val="both"/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>S (</w:t>
            </w:r>
            <w:proofErr w:type="spellStart"/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>strength</w:t>
            </w:r>
            <w:proofErr w:type="spellEnd"/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>) – сильні сторони</w:t>
            </w:r>
          </w:p>
          <w:p w:rsidR="002F0548" w:rsidRDefault="002F0548" w:rsidP="0012660B">
            <w:pPr>
              <w:pStyle w:val="HTML"/>
              <w:spacing w:line="360" w:lineRule="auto"/>
              <w:ind w:firstLine="313"/>
              <w:jc w:val="both"/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B7"/>
            </w: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>Авторитетний менеджмент;</w:t>
            </w:r>
          </w:p>
          <w:p w:rsidR="002F0548" w:rsidRPr="00522F0D" w:rsidRDefault="002F0548" w:rsidP="00D17D66">
            <w:pPr>
              <w:pStyle w:val="HTML"/>
              <w:numPr>
                <w:ilvl w:val="0"/>
                <w:numId w:val="7"/>
              </w:numPr>
              <w:tabs>
                <w:tab w:val="clear" w:pos="916"/>
                <w:tab w:val="left" w:pos="673"/>
              </w:tabs>
              <w:spacing w:line="360" w:lineRule="auto"/>
              <w:ind w:left="0" w:firstLine="313"/>
              <w:jc w:val="both"/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>Висока інноваційна активність –</w:t>
            </w: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>проекти, програми</w:t>
            </w: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2F0548" w:rsidRPr="00522F0D" w:rsidRDefault="002F0548" w:rsidP="0012660B">
            <w:pPr>
              <w:pStyle w:val="HTML"/>
              <w:spacing w:line="360" w:lineRule="auto"/>
              <w:ind w:firstLine="313"/>
              <w:jc w:val="both"/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B7"/>
            </w: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Наукові традиції</w:t>
            </w: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2F0548" w:rsidRPr="00522F0D" w:rsidRDefault="002F0548" w:rsidP="0012660B">
            <w:pPr>
              <w:pStyle w:val="HTML"/>
              <w:spacing w:line="360" w:lineRule="auto"/>
              <w:ind w:firstLine="313"/>
              <w:jc w:val="both"/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B7"/>
            </w: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Методичні розробки в освіті</w:t>
            </w: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2F0548" w:rsidRPr="00522F0D" w:rsidRDefault="002F0548" w:rsidP="0012660B">
            <w:pPr>
              <w:pStyle w:val="HTML"/>
              <w:spacing w:line="360" w:lineRule="auto"/>
              <w:ind w:firstLine="313"/>
              <w:jc w:val="both"/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B7"/>
            </w: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Досить високий рівень розвитку</w:t>
            </w: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інформаційних технологій</w:t>
            </w: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2F0548" w:rsidRPr="00522F0D" w:rsidRDefault="002F0548" w:rsidP="0012660B">
            <w:pPr>
              <w:pStyle w:val="HTML"/>
              <w:spacing w:line="360" w:lineRule="auto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B7"/>
            </w: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Організація міжнародної діяльності</w:t>
            </w: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F0548" w:rsidRPr="00522F0D" w:rsidRDefault="002F0548" w:rsidP="0012660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F0548" w:rsidRPr="00522F0D" w:rsidRDefault="002F0548" w:rsidP="0012660B">
            <w:pPr>
              <w:pStyle w:val="HTML"/>
              <w:spacing w:line="360" w:lineRule="auto"/>
              <w:ind w:firstLine="709"/>
              <w:jc w:val="both"/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>W (</w:t>
            </w:r>
            <w:proofErr w:type="spellStart"/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>weakness</w:t>
            </w:r>
            <w:proofErr w:type="spellEnd"/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>) – слабкі сторони</w:t>
            </w:r>
          </w:p>
          <w:p w:rsidR="002F0548" w:rsidRPr="00522F0D" w:rsidRDefault="002F0548" w:rsidP="0012660B">
            <w:pPr>
              <w:pStyle w:val="HTML"/>
              <w:tabs>
                <w:tab w:val="left" w:pos="518"/>
              </w:tabs>
              <w:spacing w:line="360" w:lineRule="auto"/>
              <w:ind w:firstLine="322"/>
              <w:jc w:val="both"/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B7"/>
            </w: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Недосконалість системи менеджменту на всіх рівнях</w:t>
            </w: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2F0548" w:rsidRPr="00522F0D" w:rsidRDefault="002F0548" w:rsidP="0012660B">
            <w:pPr>
              <w:pStyle w:val="HTML"/>
              <w:tabs>
                <w:tab w:val="left" w:pos="518"/>
              </w:tabs>
              <w:spacing w:line="360" w:lineRule="auto"/>
              <w:ind w:firstLine="322"/>
              <w:jc w:val="both"/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B7"/>
            </w: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Старіючий персонал (мало молоді)</w:t>
            </w:r>
          </w:p>
          <w:p w:rsidR="002F0548" w:rsidRPr="00522F0D" w:rsidRDefault="002F0548" w:rsidP="0012660B">
            <w:pPr>
              <w:pStyle w:val="HTML"/>
              <w:tabs>
                <w:tab w:val="left" w:pos="518"/>
              </w:tabs>
              <w:spacing w:line="360" w:lineRule="auto"/>
              <w:ind w:firstLine="322"/>
              <w:jc w:val="both"/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B7"/>
            </w: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Ни</w:t>
            </w: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>зький рівень виховної роботи з учнями</w:t>
            </w:r>
          </w:p>
          <w:p w:rsidR="002F0548" w:rsidRDefault="002F0548" w:rsidP="0012660B">
            <w:pPr>
              <w:pStyle w:val="HTML"/>
              <w:tabs>
                <w:tab w:val="left" w:pos="518"/>
              </w:tabs>
              <w:spacing w:line="360" w:lineRule="auto"/>
              <w:ind w:firstLine="322"/>
              <w:jc w:val="both"/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B7"/>
            </w: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Низький рівень соціальної забезпеченості </w:t>
            </w:r>
          </w:p>
          <w:p w:rsidR="002F0548" w:rsidRPr="00522F0D" w:rsidRDefault="002F0548" w:rsidP="0012660B">
            <w:pPr>
              <w:pStyle w:val="HTML"/>
              <w:tabs>
                <w:tab w:val="left" w:pos="518"/>
              </w:tabs>
              <w:spacing w:line="360" w:lineRule="auto"/>
              <w:ind w:firstLine="322"/>
              <w:jc w:val="both"/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B7"/>
            </w: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Застаріла навчально-лабораторна база</w:t>
            </w:r>
          </w:p>
          <w:p w:rsidR="002F0548" w:rsidRPr="00522F0D" w:rsidRDefault="002F0548" w:rsidP="0012660B">
            <w:pPr>
              <w:pStyle w:val="HTML"/>
              <w:tabs>
                <w:tab w:val="left" w:pos="518"/>
              </w:tabs>
              <w:spacing w:line="360" w:lineRule="auto"/>
              <w:ind w:firstLine="322"/>
              <w:jc w:val="both"/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B7"/>
            </w: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Несистемна робота з підтримки</w:t>
            </w:r>
          </w:p>
          <w:p w:rsidR="002F0548" w:rsidRPr="00522F0D" w:rsidRDefault="002F0548" w:rsidP="0012660B">
            <w:pPr>
              <w:pStyle w:val="HTML"/>
              <w:tabs>
                <w:tab w:val="left" w:pos="518"/>
              </w:tabs>
              <w:spacing w:line="360" w:lineRule="auto"/>
              <w:ind w:firstLine="322"/>
              <w:jc w:val="both"/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>іміджу ЗЗСО</w:t>
            </w:r>
          </w:p>
          <w:p w:rsidR="002F0548" w:rsidRPr="00522F0D" w:rsidRDefault="002F0548" w:rsidP="0012660B">
            <w:pPr>
              <w:pStyle w:val="HTML"/>
              <w:tabs>
                <w:tab w:val="left" w:pos="518"/>
              </w:tabs>
              <w:spacing w:line="360" w:lineRule="auto"/>
              <w:ind w:firstLine="3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B7"/>
            </w: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Відсутність професіоналів управлінців середньої ланки</w:t>
            </w: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F0548" w:rsidRPr="00522F0D" w:rsidRDefault="002F0548" w:rsidP="0012660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0548" w:rsidRPr="00522F0D" w:rsidTr="0012660B">
        <w:tc>
          <w:tcPr>
            <w:tcW w:w="4390" w:type="dxa"/>
          </w:tcPr>
          <w:p w:rsidR="002F0548" w:rsidRPr="00522F0D" w:rsidRDefault="002F0548" w:rsidP="0012660B">
            <w:pPr>
              <w:pStyle w:val="HTML"/>
              <w:spacing w:line="360" w:lineRule="auto"/>
              <w:ind w:firstLine="709"/>
              <w:jc w:val="both"/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>О (</w:t>
            </w:r>
            <w:proofErr w:type="spellStart"/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>opportunity</w:t>
            </w:r>
            <w:proofErr w:type="spellEnd"/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сприятливі</w:t>
            </w:r>
          </w:p>
          <w:p w:rsidR="002F0548" w:rsidRPr="00522F0D" w:rsidRDefault="002F0548" w:rsidP="0012660B">
            <w:pPr>
              <w:pStyle w:val="HTML"/>
              <w:spacing w:line="360" w:lineRule="auto"/>
              <w:ind w:firstLine="709"/>
              <w:jc w:val="both"/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>можливості</w:t>
            </w:r>
          </w:p>
          <w:p w:rsidR="002F0548" w:rsidRPr="00522F0D" w:rsidRDefault="002F0548" w:rsidP="0012660B">
            <w:pPr>
              <w:pStyle w:val="HTML"/>
              <w:spacing w:line="360" w:lineRule="auto"/>
              <w:ind w:firstLine="709"/>
              <w:jc w:val="both"/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B7"/>
            </w: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Увага держави до освіти</w:t>
            </w: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2F0548" w:rsidRPr="00522F0D" w:rsidRDefault="002F0548" w:rsidP="0012660B">
            <w:pPr>
              <w:pStyle w:val="HTML"/>
              <w:spacing w:line="360" w:lineRule="auto"/>
              <w:ind w:firstLine="709"/>
              <w:jc w:val="both"/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sym w:font="Symbol" w:char="F0B7"/>
            </w: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Зростан</w:t>
            </w: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>ня суспільного інтересу до</w:t>
            </w: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</w:t>
            </w:r>
          </w:p>
          <w:p w:rsidR="002F0548" w:rsidRPr="00522F0D" w:rsidRDefault="002F0548" w:rsidP="0012660B">
            <w:pPr>
              <w:pStyle w:val="HTML"/>
              <w:spacing w:line="360" w:lineRule="auto"/>
              <w:ind w:firstLine="709"/>
              <w:jc w:val="both"/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B7"/>
            </w: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Пожвавлення економіки</w:t>
            </w:r>
          </w:p>
          <w:p w:rsidR="002F0548" w:rsidRPr="00522F0D" w:rsidRDefault="002F0548" w:rsidP="0012660B">
            <w:pPr>
              <w:pStyle w:val="HTML"/>
              <w:spacing w:line="360" w:lineRule="auto"/>
              <w:ind w:firstLine="709"/>
              <w:jc w:val="both"/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B7"/>
            </w: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Збільшення кількості потенційних джерел фінансування</w:t>
            </w:r>
          </w:p>
          <w:p w:rsidR="002F0548" w:rsidRPr="00416C99" w:rsidRDefault="002F0548" w:rsidP="0012660B">
            <w:pPr>
              <w:pStyle w:val="HTM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B7"/>
            </w: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Можливості міжнародного співробітництва</w:t>
            </w:r>
          </w:p>
          <w:p w:rsidR="002F0548" w:rsidRPr="00522F0D" w:rsidRDefault="002F0548" w:rsidP="0012660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F0548" w:rsidRPr="00522F0D" w:rsidRDefault="002F0548" w:rsidP="0012660B">
            <w:pPr>
              <w:pStyle w:val="HTML"/>
              <w:spacing w:line="360" w:lineRule="auto"/>
              <w:ind w:firstLine="709"/>
              <w:jc w:val="both"/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T (</w:t>
            </w:r>
            <w:proofErr w:type="spellStart"/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>threat</w:t>
            </w:r>
            <w:proofErr w:type="spellEnd"/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>) – потенційні загрози</w:t>
            </w:r>
          </w:p>
          <w:p w:rsidR="002F0548" w:rsidRPr="00522F0D" w:rsidRDefault="002F0548" w:rsidP="0012660B">
            <w:pPr>
              <w:pStyle w:val="HTML"/>
              <w:spacing w:line="360" w:lineRule="auto"/>
              <w:ind w:firstLine="709"/>
              <w:jc w:val="both"/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B7"/>
            </w: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Демографічний спад</w:t>
            </w:r>
          </w:p>
          <w:p w:rsidR="002F0548" w:rsidRPr="00522F0D" w:rsidRDefault="002F0548" w:rsidP="0012660B">
            <w:pPr>
              <w:pStyle w:val="HTML"/>
              <w:spacing w:line="360" w:lineRule="auto"/>
              <w:ind w:firstLine="709"/>
              <w:jc w:val="both"/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sym w:font="Symbol" w:char="F0B7"/>
            </w: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Активна політика конкурентів у місті</w:t>
            </w:r>
          </w:p>
          <w:p w:rsidR="002F0548" w:rsidRPr="00522F0D" w:rsidRDefault="002F0548" w:rsidP="0012660B">
            <w:pPr>
              <w:pStyle w:val="HTML"/>
              <w:spacing w:line="360" w:lineRule="auto"/>
              <w:ind w:firstLine="709"/>
              <w:jc w:val="both"/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B7"/>
            </w: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Зміни галузевої політики щодо</w:t>
            </w:r>
          </w:p>
          <w:p w:rsidR="002F0548" w:rsidRPr="00522F0D" w:rsidRDefault="002F0548" w:rsidP="0012660B">
            <w:pPr>
              <w:pStyle w:val="HTM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F0D"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>структурі підготовки кадрів</w:t>
            </w: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F0548" w:rsidRPr="00522F0D" w:rsidRDefault="002F0548" w:rsidP="0012660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F0548" w:rsidRPr="00522F0D" w:rsidRDefault="002F0548" w:rsidP="002F0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548" w:rsidRPr="00E879D0" w:rsidRDefault="002F0548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b/>
          <w:sz w:val="28"/>
          <w:szCs w:val="28"/>
        </w:rPr>
      </w:pPr>
      <w:r w:rsidRPr="00E879D0">
        <w:rPr>
          <w:rStyle w:val="y2iqfc"/>
          <w:rFonts w:ascii="Times New Roman" w:hAnsi="Times New Roman" w:cs="Times New Roman"/>
          <w:sz w:val="28"/>
          <w:szCs w:val="28"/>
        </w:rPr>
        <w:t>Розробка комплексу маркетингу закладу загальної середньої освіти є</w:t>
      </w:r>
      <w:r>
        <w:rPr>
          <w:rStyle w:val="y2iqfc"/>
          <w:rFonts w:ascii="Times New Roman" w:hAnsi="Times New Roman" w:cs="Times New Roman"/>
          <w:b/>
          <w:sz w:val="28"/>
          <w:szCs w:val="28"/>
        </w:rPr>
        <w:t xml:space="preserve">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одн</w:t>
      </w:r>
      <w:r>
        <w:rPr>
          <w:rStyle w:val="y2iqfc"/>
          <w:rFonts w:ascii="Times New Roman" w:hAnsi="Times New Roman" w:cs="Times New Roman"/>
          <w:sz w:val="28"/>
          <w:szCs w:val="28"/>
        </w:rPr>
        <w:t>ією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зі складових стратег</w:t>
      </w:r>
      <w:r>
        <w:rPr>
          <w:rStyle w:val="y2iqfc"/>
          <w:rFonts w:ascii="Times New Roman" w:hAnsi="Times New Roman" w:cs="Times New Roman"/>
          <w:sz w:val="28"/>
          <w:szCs w:val="28"/>
        </w:rPr>
        <w:t>ії розвитку закладу освіти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. Успіх реалізації програм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безпосередньо залежить від того:</w:t>
      </w:r>
    </w:p>
    <w:p w:rsidR="002F0548" w:rsidRPr="00522F0D" w:rsidRDefault="002F0548" w:rsidP="00D17D66">
      <w:pPr>
        <w:pStyle w:val="HTML"/>
        <w:numPr>
          <w:ilvl w:val="0"/>
          <w:numId w:val="31"/>
        </w:numPr>
        <w:spacing w:line="360" w:lineRule="auto"/>
        <w:ind w:left="0" w:firstLine="567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>
        <w:rPr>
          <w:rStyle w:val="y2iqfc"/>
          <w:rFonts w:ascii="Times New Roman" w:hAnsi="Times New Roman" w:cs="Times New Roman"/>
          <w:sz w:val="28"/>
          <w:szCs w:val="28"/>
        </w:rPr>
        <w:t xml:space="preserve">на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яку підтримку керівництва 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закладу освіти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можна розраховувати;</w:t>
      </w:r>
    </w:p>
    <w:p w:rsidR="002F0548" w:rsidRPr="00522F0D" w:rsidRDefault="002F0548" w:rsidP="00D17D66">
      <w:pPr>
        <w:pStyle w:val="HTML"/>
        <w:numPr>
          <w:ilvl w:val="0"/>
          <w:numId w:val="3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>наскільки є впевненість у наявності реального попиту на конкретні програми на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ринку;</w:t>
      </w:r>
    </w:p>
    <w:p w:rsidR="002F0548" w:rsidRPr="00FE26BC" w:rsidRDefault="00D23454" w:rsidP="00D17D66">
      <w:pPr>
        <w:pStyle w:val="HTML"/>
        <w:numPr>
          <w:ilvl w:val="0"/>
          <w:numId w:val="31"/>
        </w:numPr>
        <w:tabs>
          <w:tab w:val="clear" w:pos="916"/>
          <w:tab w:val="left" w:pos="709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2F0548" w:rsidRPr="00522F0D">
        <w:rPr>
          <w:rStyle w:val="y2iqfc"/>
          <w:rFonts w:ascii="Times New Roman" w:hAnsi="Times New Roman" w:cs="Times New Roman"/>
          <w:sz w:val="28"/>
          <w:szCs w:val="28"/>
        </w:rPr>
        <w:t>наскільки кваліфікація в</w:t>
      </w:r>
      <w:r w:rsidR="002F0548">
        <w:rPr>
          <w:rStyle w:val="y2iqfc"/>
          <w:rFonts w:ascii="Times New Roman" w:hAnsi="Times New Roman" w:cs="Times New Roman"/>
          <w:sz w:val="28"/>
          <w:szCs w:val="28"/>
        </w:rPr>
        <w:t>чителів</w:t>
      </w:r>
      <w:r w:rsidR="002F0548"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відповідає конкретним потребам </w:t>
      </w:r>
      <w:r w:rsidR="002F0548">
        <w:rPr>
          <w:rStyle w:val="y2iqfc"/>
          <w:rFonts w:ascii="Times New Roman" w:hAnsi="Times New Roman" w:cs="Times New Roman"/>
          <w:sz w:val="28"/>
          <w:szCs w:val="28"/>
        </w:rPr>
        <w:t>розвитку закладу освіти тощо</w:t>
      </w:r>
      <w:r w:rsidR="00F74FB5" w:rsidRPr="00F74FB5">
        <w:rPr>
          <w:rStyle w:val="y2iqfc"/>
          <w:rFonts w:ascii="Times New Roman" w:hAnsi="Times New Roman" w:cs="Times New Roman"/>
          <w:sz w:val="28"/>
          <w:szCs w:val="28"/>
        </w:rPr>
        <w:t xml:space="preserve"> [36]</w:t>
      </w:r>
      <w:r w:rsidR="002F0548" w:rsidRPr="00FE26BC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:rsidR="002F0548" w:rsidRPr="006F37B0" w:rsidRDefault="002F0548" w:rsidP="002F054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Для </w:t>
      </w:r>
      <w:r>
        <w:rPr>
          <w:rStyle w:val="y2iqfc"/>
          <w:rFonts w:ascii="Times New Roman" w:hAnsi="Times New Roman" w:cs="Times New Roman"/>
          <w:sz w:val="28"/>
          <w:szCs w:val="28"/>
        </w:rPr>
        <w:t>розвитку іміджу закладу загальної середньої освіти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можна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використовувати </w:t>
      </w:r>
      <w:r>
        <w:rPr>
          <w:rStyle w:val="y2iqfc"/>
          <w:rFonts w:ascii="Times New Roman" w:hAnsi="Times New Roman" w:cs="Times New Roman"/>
          <w:sz w:val="28"/>
          <w:szCs w:val="28"/>
        </w:rPr>
        <w:t>наступні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канали маркетингу: </w:t>
      </w:r>
      <w:proofErr w:type="spellStart"/>
      <w:r w:rsidRPr="00522F0D">
        <w:rPr>
          <w:rStyle w:val="y2iqfc"/>
          <w:rFonts w:ascii="Times New Roman" w:hAnsi="Times New Roman" w:cs="Times New Roman"/>
          <w:sz w:val="28"/>
          <w:szCs w:val="28"/>
        </w:rPr>
        <w:t>інтерв</w:t>
      </w:r>
      <w:r w:rsidR="00D26FA4">
        <w:rPr>
          <w:rStyle w:val="y2iqfc"/>
          <w:rFonts w:ascii="Times New Roman" w:hAnsi="Times New Roman" w:cs="Times New Roman"/>
          <w:sz w:val="28"/>
          <w:szCs w:val="28"/>
        </w:rPr>
        <w:t>ʼ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ю</w:t>
      </w:r>
      <w:proofErr w:type="spellEnd"/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з керівниками </w:t>
      </w:r>
      <w:r>
        <w:rPr>
          <w:rStyle w:val="y2iqfc"/>
          <w:rFonts w:ascii="Times New Roman" w:hAnsi="Times New Roman" w:cs="Times New Roman"/>
          <w:sz w:val="28"/>
          <w:szCs w:val="28"/>
        </w:rPr>
        <w:t>закладів загальної середньої освіти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; презентація програм на виставках, ярмарках, конференціях; розсилання інформац</w:t>
      </w:r>
      <w:r>
        <w:rPr>
          <w:rStyle w:val="y2iqfc"/>
          <w:rFonts w:ascii="Times New Roman" w:hAnsi="Times New Roman" w:cs="Times New Roman"/>
          <w:sz w:val="28"/>
          <w:szCs w:val="28"/>
        </w:rPr>
        <w:t>ійних матеріалів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; реклама у пресі та інших ЗМІ; використання електронної пошти, реклама в інтернеті.</w:t>
      </w: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>Позиціонув</w:t>
      </w:r>
      <w:r>
        <w:rPr>
          <w:rStyle w:val="y2iqfc"/>
          <w:rFonts w:ascii="Times New Roman" w:hAnsi="Times New Roman" w:cs="Times New Roman"/>
          <w:sz w:val="28"/>
          <w:szCs w:val="28"/>
        </w:rPr>
        <w:t>ання закладу загальної середньої освіти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– 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це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формування у свідомості споживачів (потенційних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абітурієнтів) чіткого образу освіти, відмінного від </w:t>
      </w:r>
      <w:r>
        <w:rPr>
          <w:rStyle w:val="y2iqfc"/>
          <w:rFonts w:ascii="Times New Roman" w:hAnsi="Times New Roman" w:cs="Times New Roman"/>
          <w:sz w:val="28"/>
          <w:szCs w:val="28"/>
        </w:rPr>
        <w:t>закладів-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конкурентів. При маркетинговому позиціонуванні </w:t>
      </w:r>
      <w:r>
        <w:rPr>
          <w:rStyle w:val="y2iqfc"/>
          <w:rFonts w:ascii="Times New Roman" w:hAnsi="Times New Roman" w:cs="Times New Roman"/>
          <w:sz w:val="28"/>
          <w:szCs w:val="28"/>
        </w:rPr>
        <w:t>ЗЗСО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слід зауважити, що процеси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сегментування потенційних споживачів освітніх послуг для </w:t>
      </w:r>
      <w:r>
        <w:rPr>
          <w:rStyle w:val="y2iqfc"/>
          <w:rFonts w:ascii="Times New Roman" w:hAnsi="Times New Roman" w:cs="Times New Roman"/>
          <w:sz w:val="28"/>
          <w:szCs w:val="28"/>
        </w:rPr>
        <w:t>закладів освіти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особливо важливі.</w:t>
      </w: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При здійсненні своєї діяльності </w:t>
      </w:r>
      <w:r>
        <w:rPr>
          <w:rStyle w:val="y2iqfc"/>
          <w:rFonts w:ascii="Times New Roman" w:hAnsi="Times New Roman" w:cs="Times New Roman"/>
          <w:sz w:val="28"/>
          <w:szCs w:val="28"/>
        </w:rPr>
        <w:t>заклади освіти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контактують із великою кількістю людей. При цьому в процесі позиціонування 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заклади загальної </w:t>
      </w:r>
      <w:r>
        <w:rPr>
          <w:rStyle w:val="y2iqfc"/>
          <w:rFonts w:ascii="Times New Roman" w:hAnsi="Times New Roman" w:cs="Times New Roman"/>
          <w:sz w:val="28"/>
          <w:szCs w:val="28"/>
        </w:rPr>
        <w:lastRenderedPageBreak/>
        <w:t>середньої освіти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повинні враховувати інтереси кожного з них – інакше ціла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група людей може відмовитися від використання запропонованих даним освітнім послуг</w:t>
      </w:r>
      <w:r w:rsidR="00F74FB5" w:rsidRPr="00F74FB5">
        <w:rPr>
          <w:rStyle w:val="y2iqfc"/>
          <w:rFonts w:ascii="Times New Roman" w:hAnsi="Times New Roman" w:cs="Times New Roman"/>
          <w:sz w:val="28"/>
          <w:szCs w:val="28"/>
        </w:rPr>
        <w:t xml:space="preserve"> [45]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:rsidR="002F0548" w:rsidRDefault="002F0548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>Споживачі можуть групуватися за низкою чинників. Їхня позиція по відношенню до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цих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чинник</w:t>
      </w:r>
      <w:r>
        <w:rPr>
          <w:rStyle w:val="y2iqfc"/>
          <w:rFonts w:ascii="Times New Roman" w:hAnsi="Times New Roman" w:cs="Times New Roman"/>
          <w:sz w:val="28"/>
          <w:szCs w:val="28"/>
        </w:rPr>
        <w:t>ів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визначає </w:t>
      </w:r>
      <w:r>
        <w:rPr>
          <w:rStyle w:val="y2iqfc"/>
          <w:rFonts w:ascii="Times New Roman" w:hAnsi="Times New Roman" w:cs="Times New Roman"/>
          <w:sz w:val="28"/>
          <w:szCs w:val="28"/>
        </w:rPr>
        <w:t>конкурентоспроможність закладу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. Процес позиціонування був розроблений для того, щоб найбільш ефективно використовувати процес сегментації. </w:t>
      </w: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Удосконалення системи 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розвитку закладу загальної середньої освіти залежить від реклами.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Реклама – будь-яка оплачувана форма персональної презентації та просування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ідей, товарів та послуг, що здійснюється конкретним замовником. Реклама – це переконлив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ий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засіб інформації про товар або фірму, комерційна пропаганда споживчих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властивостей товару та переваг діяльності фірми, що готує активного та потенційного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покупця до покупки</w:t>
      </w:r>
      <w:r w:rsidR="00F74FB5" w:rsidRPr="00F74FB5">
        <w:rPr>
          <w:rStyle w:val="y2iqfc"/>
          <w:rFonts w:ascii="Times New Roman" w:hAnsi="Times New Roman" w:cs="Times New Roman"/>
          <w:sz w:val="28"/>
          <w:szCs w:val="28"/>
          <w:lang w:val="ru-RU"/>
        </w:rPr>
        <w:t xml:space="preserve"> [47]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Цілями реклами </w:t>
      </w:r>
      <w:r>
        <w:rPr>
          <w:rStyle w:val="y2iqfc"/>
          <w:rFonts w:ascii="Times New Roman" w:hAnsi="Times New Roman" w:cs="Times New Roman"/>
          <w:sz w:val="28"/>
          <w:szCs w:val="28"/>
        </w:rPr>
        <w:t>закладу загальної середньої освіти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є створення поінформованості про </w:t>
      </w:r>
      <w:r>
        <w:rPr>
          <w:rStyle w:val="y2iqfc"/>
          <w:rFonts w:ascii="Times New Roman" w:hAnsi="Times New Roman" w:cs="Times New Roman"/>
          <w:sz w:val="28"/>
          <w:szCs w:val="28"/>
        </w:rPr>
        <w:t>заклад освіти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різних цільових аудиторі</w:t>
      </w:r>
      <w:r>
        <w:rPr>
          <w:rStyle w:val="y2iqfc"/>
          <w:rFonts w:ascii="Times New Roman" w:hAnsi="Times New Roman" w:cs="Times New Roman"/>
          <w:sz w:val="28"/>
          <w:szCs w:val="28"/>
        </w:rPr>
        <w:t>й, надання інформації, сприяти рішенню до вибору саме цього закладу освіти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. Рекламі </w:t>
      </w:r>
      <w:r>
        <w:rPr>
          <w:rStyle w:val="y2iqfc"/>
          <w:rFonts w:ascii="Times New Roman" w:hAnsi="Times New Roman" w:cs="Times New Roman"/>
          <w:sz w:val="28"/>
          <w:szCs w:val="28"/>
        </w:rPr>
        <w:t>характерні наступні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переваги:</w:t>
      </w:r>
    </w:p>
    <w:p w:rsidR="002F0548" w:rsidRPr="00522F0D" w:rsidRDefault="002F0548" w:rsidP="00D17D66">
      <w:pPr>
        <w:pStyle w:val="HTML"/>
        <w:numPr>
          <w:ilvl w:val="0"/>
          <w:numId w:val="32"/>
        </w:numPr>
        <w:spacing w:line="360" w:lineRule="auto"/>
        <w:ind w:left="0"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одночасно </w:t>
      </w:r>
      <w:r>
        <w:rPr>
          <w:rStyle w:val="y2iqfc"/>
          <w:rFonts w:ascii="Times New Roman" w:hAnsi="Times New Roman" w:cs="Times New Roman"/>
          <w:sz w:val="28"/>
          <w:szCs w:val="28"/>
        </w:rPr>
        <w:t>інформує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абітурієнтів, які живуть далеко один від одного;</w:t>
      </w:r>
    </w:p>
    <w:p w:rsidR="002F0548" w:rsidRDefault="002F0548" w:rsidP="00D17D66">
      <w:pPr>
        <w:pStyle w:val="HTML"/>
        <w:numPr>
          <w:ilvl w:val="0"/>
          <w:numId w:val="3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>публічний характер вказує споживачеві (абітурієнту), що послуга не суперечить громадським нормам та закону;</w:t>
      </w:r>
    </w:p>
    <w:p w:rsidR="002F0548" w:rsidRPr="00C344E9" w:rsidRDefault="002F0548" w:rsidP="00D17D66">
      <w:pPr>
        <w:pStyle w:val="HTML"/>
        <w:numPr>
          <w:ilvl w:val="0"/>
          <w:numId w:val="32"/>
        </w:numPr>
        <w:tabs>
          <w:tab w:val="clear" w:pos="916"/>
          <w:tab w:val="left" w:pos="709"/>
          <w:tab w:val="left" w:pos="993"/>
        </w:tabs>
        <w:spacing w:line="360" w:lineRule="auto"/>
        <w:ind w:left="0"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>дозволяє багаторазово повторювати звернення, а абітурієнту – отримувати та порівнювати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звернення різних конкуруючих </w:t>
      </w:r>
      <w:r>
        <w:rPr>
          <w:rStyle w:val="y2iqfc"/>
          <w:rFonts w:ascii="Times New Roman" w:hAnsi="Times New Roman" w:cs="Times New Roman"/>
          <w:sz w:val="28"/>
          <w:szCs w:val="28"/>
        </w:rPr>
        <w:t>закладів освіти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;</w:t>
      </w:r>
    </w:p>
    <w:p w:rsidR="002F0548" w:rsidRPr="00522F0D" w:rsidRDefault="002F0548" w:rsidP="00D17D66">
      <w:pPr>
        <w:pStyle w:val="HTML"/>
        <w:numPr>
          <w:ilvl w:val="0"/>
          <w:numId w:val="32"/>
        </w:numPr>
        <w:spacing w:line="360" w:lineRule="auto"/>
        <w:ind w:left="0"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широкомасштабна рекламна кампанія, що проводиться </w:t>
      </w:r>
      <w:r>
        <w:rPr>
          <w:rStyle w:val="y2iqfc"/>
          <w:rFonts w:ascii="Times New Roman" w:hAnsi="Times New Roman" w:cs="Times New Roman"/>
          <w:sz w:val="28"/>
          <w:szCs w:val="28"/>
        </w:rPr>
        <w:t>ЗЗСО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, є своєрідною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свідченням його популярності та успіху;</w:t>
      </w:r>
    </w:p>
    <w:p w:rsidR="002F0548" w:rsidRPr="00522F0D" w:rsidRDefault="002F0548" w:rsidP="00D17D66">
      <w:pPr>
        <w:pStyle w:val="HTML"/>
        <w:numPr>
          <w:ilvl w:val="0"/>
          <w:numId w:val="3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виразність (дозволяє </w:t>
      </w:r>
      <w:r>
        <w:rPr>
          <w:rStyle w:val="y2iqfc"/>
          <w:rFonts w:ascii="Times New Roman" w:hAnsi="Times New Roman" w:cs="Times New Roman"/>
          <w:sz w:val="28"/>
          <w:szCs w:val="28"/>
        </w:rPr>
        <w:t>закладу освіти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ефективно та наочно подати свою послугу з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допомогою тексту, звуку та кольору);</w:t>
      </w:r>
    </w:p>
    <w:p w:rsidR="002F0548" w:rsidRPr="00522F0D" w:rsidRDefault="002F0548" w:rsidP="00D17D66">
      <w:pPr>
        <w:pStyle w:val="HTML"/>
        <w:numPr>
          <w:ilvl w:val="0"/>
          <w:numId w:val="32"/>
        </w:numPr>
        <w:spacing w:line="360" w:lineRule="auto"/>
        <w:ind w:left="0"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>служить на формування довг</w:t>
      </w:r>
      <w:r>
        <w:rPr>
          <w:rStyle w:val="y2iqfc"/>
          <w:rFonts w:ascii="Times New Roman" w:hAnsi="Times New Roman" w:cs="Times New Roman"/>
          <w:sz w:val="28"/>
          <w:szCs w:val="28"/>
        </w:rPr>
        <w:t>острокового стійкого образу закладу загальної середньої освіти</w:t>
      </w:r>
      <w:r w:rsidR="004E0C9F" w:rsidRPr="004E0C9F">
        <w:rPr>
          <w:rStyle w:val="y2iqfc"/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D67327">
        <w:rPr>
          <w:rStyle w:val="y2iqfc"/>
          <w:rFonts w:ascii="Times New Roman" w:hAnsi="Times New Roman" w:cs="Times New Roman"/>
          <w:sz w:val="28"/>
          <w:szCs w:val="28"/>
          <w:lang w:val="ru-RU"/>
        </w:rPr>
        <w:t>52;</w:t>
      </w:r>
      <w:r w:rsidR="004E0C9F" w:rsidRPr="004E0C9F">
        <w:rPr>
          <w:rStyle w:val="y2iqfc"/>
          <w:rFonts w:ascii="Times New Roman" w:hAnsi="Times New Roman" w:cs="Times New Roman"/>
          <w:sz w:val="28"/>
          <w:szCs w:val="28"/>
          <w:lang w:val="ru-RU"/>
        </w:rPr>
        <w:t xml:space="preserve"> 63].</w:t>
      </w: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lastRenderedPageBreak/>
        <w:t>Реклама займає центральне місце у комунікаційній пол</w:t>
      </w:r>
      <w:r>
        <w:rPr>
          <w:rStyle w:val="y2iqfc"/>
          <w:rFonts w:ascii="Times New Roman" w:hAnsi="Times New Roman" w:cs="Times New Roman"/>
          <w:sz w:val="28"/>
          <w:szCs w:val="28"/>
        </w:rPr>
        <w:t>ітиці закладу загальної середньої освіти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. Вона покликана вирішувати найбільш складну і важко реалізовану 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функцію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в м</w:t>
      </w:r>
      <w:r>
        <w:rPr>
          <w:rStyle w:val="y2iqfc"/>
          <w:rFonts w:ascii="Times New Roman" w:hAnsi="Times New Roman" w:cs="Times New Roman"/>
          <w:sz w:val="28"/>
          <w:szCs w:val="28"/>
        </w:rPr>
        <w:t>аркетинговій діяльності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– формувати та стимулювати попит на освітні послуги</w:t>
      </w:r>
      <w:r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:rsidR="002F0548" w:rsidRDefault="002F0548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Персональний продаж. Під персональним </w:t>
      </w:r>
      <w:proofErr w:type="spellStart"/>
      <w:r w:rsidRPr="00522F0D">
        <w:rPr>
          <w:rStyle w:val="y2iqfc"/>
          <w:rFonts w:ascii="Times New Roman" w:hAnsi="Times New Roman" w:cs="Times New Roman"/>
          <w:sz w:val="28"/>
          <w:szCs w:val="28"/>
        </w:rPr>
        <w:t>продажем</w:t>
      </w:r>
      <w:proofErr w:type="spellEnd"/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розуміється усна презентація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послуги з метою його збуту в розмові з одним або декількома потенційними покупцями. Це найефективніший інструмент просування послуги на певних етапах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її збуту, особливо для створення в абітурієнтів сприятливого ставлення до пропонованих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освітніх послуг закладом освіти</w:t>
      </w:r>
      <w:r w:rsidR="00292ADA" w:rsidRPr="00292ADA">
        <w:rPr>
          <w:rStyle w:val="y2iqfc"/>
          <w:rFonts w:ascii="Times New Roman" w:hAnsi="Times New Roman" w:cs="Times New Roman"/>
          <w:sz w:val="28"/>
          <w:szCs w:val="28"/>
          <w:lang w:val="ru-RU"/>
        </w:rPr>
        <w:t xml:space="preserve"> [66]</w:t>
      </w:r>
      <w:r w:rsidR="00292ADA">
        <w:rPr>
          <w:rStyle w:val="y2iqfc"/>
          <w:rFonts w:ascii="Times New Roman" w:hAnsi="Times New Roman" w:cs="Times New Roman"/>
          <w:sz w:val="28"/>
          <w:szCs w:val="28"/>
        </w:rPr>
        <w:t>.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</w:p>
    <w:p w:rsidR="002F0548" w:rsidRPr="000E3848" w:rsidRDefault="002F0548" w:rsidP="002F054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>Формування громадської думки (</w:t>
      </w:r>
      <w:proofErr w:type="spellStart"/>
      <w:r w:rsidRPr="00522F0D">
        <w:rPr>
          <w:rStyle w:val="y2iqfc"/>
          <w:rFonts w:ascii="Times New Roman" w:hAnsi="Times New Roman" w:cs="Times New Roman"/>
          <w:sz w:val="28"/>
          <w:szCs w:val="28"/>
        </w:rPr>
        <w:t>зв</w:t>
      </w:r>
      <w:r w:rsidR="00D26FA4">
        <w:rPr>
          <w:rStyle w:val="y2iqfc"/>
          <w:rFonts w:ascii="Times New Roman" w:hAnsi="Times New Roman" w:cs="Times New Roman"/>
          <w:sz w:val="28"/>
          <w:szCs w:val="28"/>
        </w:rPr>
        <w:t>ʼ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язку</w:t>
      </w:r>
      <w:proofErr w:type="spellEnd"/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з громадськістю, PR) передбачає створення </w:t>
      </w:r>
      <w:r>
        <w:rPr>
          <w:rStyle w:val="y2iqfc"/>
          <w:rFonts w:ascii="Times New Roman" w:hAnsi="Times New Roman" w:cs="Times New Roman"/>
          <w:sz w:val="28"/>
          <w:szCs w:val="28"/>
        </w:rPr>
        <w:t>налагоджених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відносин з різними державними та громадськими структурами та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верствами населення шляхом формування сприятливої ​​думки про </w:t>
      </w:r>
      <w:r>
        <w:rPr>
          <w:rStyle w:val="y2iqfc"/>
          <w:rFonts w:ascii="Times New Roman" w:hAnsi="Times New Roman" w:cs="Times New Roman"/>
          <w:sz w:val="28"/>
          <w:szCs w:val="28"/>
        </w:rPr>
        <w:t>заклад освіти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, його послуги. </w:t>
      </w:r>
      <w:proofErr w:type="spellStart"/>
      <w:r w:rsidRPr="00522F0D">
        <w:rPr>
          <w:rStyle w:val="y2iqfc"/>
          <w:rFonts w:ascii="Times New Roman" w:hAnsi="Times New Roman" w:cs="Times New Roman"/>
          <w:sz w:val="28"/>
          <w:szCs w:val="28"/>
        </w:rPr>
        <w:t>Зв</w:t>
      </w:r>
      <w:r w:rsidR="00D26FA4">
        <w:rPr>
          <w:rStyle w:val="y2iqfc"/>
          <w:rFonts w:ascii="Times New Roman" w:hAnsi="Times New Roman" w:cs="Times New Roman"/>
          <w:sz w:val="28"/>
          <w:szCs w:val="28"/>
        </w:rPr>
        <w:t>ʼ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язок</w:t>
      </w:r>
      <w:proofErr w:type="spellEnd"/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із громадськістю включає також </w:t>
      </w:r>
      <w:proofErr w:type="spellStart"/>
      <w:r w:rsidRPr="00522F0D">
        <w:rPr>
          <w:rStyle w:val="y2iqfc"/>
          <w:rFonts w:ascii="Times New Roman" w:hAnsi="Times New Roman" w:cs="Times New Roman"/>
          <w:sz w:val="28"/>
          <w:szCs w:val="28"/>
        </w:rPr>
        <w:t>зв</w:t>
      </w:r>
      <w:r w:rsidR="00D26FA4">
        <w:rPr>
          <w:rStyle w:val="y2iqfc"/>
          <w:rFonts w:ascii="Times New Roman" w:hAnsi="Times New Roman" w:cs="Times New Roman"/>
          <w:sz w:val="28"/>
          <w:szCs w:val="28"/>
        </w:rPr>
        <w:t>ʼ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язок</w:t>
      </w:r>
      <w:proofErr w:type="spellEnd"/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з пресою, поширення інформації про діяльність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закладу освіти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. Для цього необхідні: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престижна реклама, що рекламує освітні програми </w:t>
      </w:r>
      <w:r>
        <w:rPr>
          <w:rStyle w:val="y2iqfc"/>
          <w:rFonts w:ascii="Times New Roman" w:hAnsi="Times New Roman" w:cs="Times New Roman"/>
          <w:sz w:val="28"/>
          <w:szCs w:val="28"/>
        </w:rPr>
        <w:t>закладу загальної середньої освіти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; прес-конференції з привод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у некомерційних подій у житті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З</w:t>
      </w:r>
      <w:r>
        <w:rPr>
          <w:rStyle w:val="y2iqfc"/>
          <w:rFonts w:ascii="Times New Roman" w:hAnsi="Times New Roman" w:cs="Times New Roman"/>
          <w:sz w:val="28"/>
          <w:szCs w:val="28"/>
        </w:rPr>
        <w:t>ЗСО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, презентації,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відкриті лекції;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проведенн</w:t>
      </w:r>
      <w:r>
        <w:rPr>
          <w:rStyle w:val="y2iqfc"/>
          <w:rFonts w:ascii="Times New Roman" w:hAnsi="Times New Roman" w:cs="Times New Roman"/>
          <w:sz w:val="28"/>
          <w:szCs w:val="28"/>
        </w:rPr>
        <w:t>я різних культурних акцій тощо</w:t>
      </w:r>
      <w:r w:rsidR="00292ADA" w:rsidRPr="00292ADA">
        <w:rPr>
          <w:rStyle w:val="y2iqfc"/>
          <w:rFonts w:ascii="Times New Roman" w:hAnsi="Times New Roman" w:cs="Times New Roman"/>
          <w:sz w:val="28"/>
          <w:szCs w:val="28"/>
        </w:rPr>
        <w:t xml:space="preserve"> [66]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y2iqfc"/>
          <w:rFonts w:ascii="Times New Roman" w:hAnsi="Times New Roman" w:cs="Times New Roman"/>
          <w:sz w:val="28"/>
          <w:szCs w:val="28"/>
        </w:rPr>
        <w:t>Пропонуємо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заходи щодо вдосконалення </w:t>
      </w:r>
      <w:r>
        <w:rPr>
          <w:rStyle w:val="y2iqfc"/>
          <w:rFonts w:ascii="Times New Roman" w:hAnsi="Times New Roman" w:cs="Times New Roman"/>
          <w:sz w:val="28"/>
          <w:szCs w:val="28"/>
        </w:rPr>
        <w:t>іміджу закладу загальної середньої освіти:</w:t>
      </w: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1. Розширення використання інформаційних технологій, як наслідок зміцнення іміджу </w:t>
      </w:r>
      <w:r>
        <w:rPr>
          <w:rStyle w:val="y2iqfc"/>
          <w:rFonts w:ascii="Times New Roman" w:hAnsi="Times New Roman" w:cs="Times New Roman"/>
          <w:sz w:val="28"/>
          <w:szCs w:val="28"/>
        </w:rPr>
        <w:t>закладу загальної середньої освіти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, що використовує інноваційні методи управління та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стратегічного розвитку;</w:t>
      </w:r>
    </w:p>
    <w:p w:rsidR="002F0548" w:rsidRPr="00522F0D" w:rsidRDefault="002F0548" w:rsidP="00D17D66">
      <w:pPr>
        <w:pStyle w:val="HTML"/>
        <w:numPr>
          <w:ilvl w:val="0"/>
          <w:numId w:val="33"/>
        </w:numPr>
        <w:spacing w:line="360" w:lineRule="auto"/>
        <w:ind w:left="0"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активне використання сайту, збільшення та якісне покращення контенту </w:t>
      </w:r>
      <w:r>
        <w:rPr>
          <w:rStyle w:val="y2iqfc"/>
          <w:rFonts w:ascii="Times New Roman" w:hAnsi="Times New Roman" w:cs="Times New Roman"/>
          <w:sz w:val="28"/>
          <w:szCs w:val="28"/>
        </w:rPr>
        <w:t>з усіх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напрям</w:t>
      </w:r>
      <w:r>
        <w:rPr>
          <w:rStyle w:val="y2iqfc"/>
          <w:rFonts w:ascii="Times New Roman" w:hAnsi="Times New Roman" w:cs="Times New Roman"/>
          <w:sz w:val="28"/>
          <w:szCs w:val="28"/>
        </w:rPr>
        <w:t>ів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діяльності;</w:t>
      </w:r>
    </w:p>
    <w:p w:rsidR="002F0548" w:rsidRPr="00522F0D" w:rsidRDefault="002F0548" w:rsidP="00D17D66">
      <w:pPr>
        <w:pStyle w:val="HTML"/>
        <w:numPr>
          <w:ilvl w:val="0"/>
          <w:numId w:val="33"/>
        </w:numPr>
        <w:spacing w:line="360" w:lineRule="auto"/>
        <w:ind w:left="0"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просування форуму, відповіді на запитання </w:t>
      </w:r>
      <w:r>
        <w:rPr>
          <w:rStyle w:val="y2iqfc"/>
          <w:rFonts w:ascii="Times New Roman" w:hAnsi="Times New Roman" w:cs="Times New Roman"/>
          <w:sz w:val="28"/>
          <w:szCs w:val="28"/>
        </w:rPr>
        <w:t>учнів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та </w:t>
      </w:r>
      <w:r>
        <w:rPr>
          <w:rStyle w:val="y2iqfc"/>
          <w:rFonts w:ascii="Times New Roman" w:hAnsi="Times New Roman" w:cs="Times New Roman"/>
          <w:sz w:val="28"/>
          <w:szCs w:val="28"/>
        </w:rPr>
        <w:t>батьків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через форум;</w:t>
      </w:r>
    </w:p>
    <w:p w:rsidR="002F0548" w:rsidRPr="00522F0D" w:rsidRDefault="002F0548" w:rsidP="00D17D66">
      <w:pPr>
        <w:pStyle w:val="HTML"/>
        <w:numPr>
          <w:ilvl w:val="0"/>
          <w:numId w:val="33"/>
        </w:numPr>
        <w:spacing w:line="360" w:lineRule="auto"/>
        <w:ind w:left="0"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lastRenderedPageBreak/>
        <w:t xml:space="preserve">комунікації </w:t>
      </w:r>
      <w:r>
        <w:rPr>
          <w:rStyle w:val="y2iqfc"/>
          <w:rFonts w:ascii="Times New Roman" w:hAnsi="Times New Roman" w:cs="Times New Roman"/>
          <w:sz w:val="28"/>
          <w:szCs w:val="28"/>
        </w:rPr>
        <w:t>учнів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та в</w:t>
      </w:r>
      <w:r>
        <w:rPr>
          <w:rStyle w:val="y2iqfc"/>
          <w:rFonts w:ascii="Times New Roman" w:hAnsi="Times New Roman" w:cs="Times New Roman"/>
          <w:sz w:val="28"/>
          <w:szCs w:val="28"/>
        </w:rPr>
        <w:t>чителів закладу освіти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через інтернет, обмін і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нформацією, питання, презентації уроків, </w:t>
      </w:r>
      <w:proofErr w:type="spellStart"/>
      <w:r>
        <w:rPr>
          <w:rStyle w:val="y2iqfc"/>
          <w:rFonts w:ascii="Times New Roman" w:hAnsi="Times New Roman" w:cs="Times New Roman"/>
          <w:sz w:val="28"/>
          <w:szCs w:val="28"/>
        </w:rPr>
        <w:t>скайп-уроки</w:t>
      </w:r>
      <w:proofErr w:type="spellEnd"/>
      <w:r w:rsidRPr="00522F0D">
        <w:rPr>
          <w:rStyle w:val="y2iqfc"/>
          <w:rFonts w:ascii="Times New Roman" w:hAnsi="Times New Roman" w:cs="Times New Roman"/>
          <w:sz w:val="28"/>
          <w:szCs w:val="28"/>
        </w:rPr>
        <w:t>;</w:t>
      </w:r>
    </w:p>
    <w:p w:rsidR="002F0548" w:rsidRPr="00522F0D" w:rsidRDefault="002F0548" w:rsidP="00D17D66">
      <w:pPr>
        <w:pStyle w:val="HTML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y2iqfc"/>
          <w:rFonts w:ascii="Times New Roman" w:hAnsi="Times New Roman" w:cs="Times New Roman"/>
          <w:sz w:val="28"/>
          <w:szCs w:val="28"/>
        </w:rPr>
        <w:t>проведення інтернет-зустрічей для батьків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;</w:t>
      </w:r>
    </w:p>
    <w:p w:rsidR="002F0548" w:rsidRPr="00522F0D" w:rsidRDefault="002F0548" w:rsidP="00D17D66">
      <w:pPr>
        <w:pStyle w:val="HTML"/>
        <w:numPr>
          <w:ilvl w:val="0"/>
          <w:numId w:val="33"/>
        </w:numPr>
        <w:spacing w:line="360" w:lineRule="auto"/>
        <w:ind w:left="0"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проведення відкритих </w:t>
      </w:r>
      <w:r>
        <w:rPr>
          <w:rStyle w:val="y2iqfc"/>
          <w:rFonts w:ascii="Times New Roman" w:hAnsi="Times New Roman" w:cs="Times New Roman"/>
          <w:sz w:val="28"/>
          <w:szCs w:val="28"/>
        </w:rPr>
        <w:t>заходів із залученням різних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спеціалістів</w:t>
      </w:r>
      <w:r w:rsidR="00DD6273" w:rsidRPr="00DD6273">
        <w:rPr>
          <w:rStyle w:val="y2iqfc"/>
          <w:rFonts w:ascii="Times New Roman" w:hAnsi="Times New Roman" w:cs="Times New Roman"/>
          <w:sz w:val="28"/>
          <w:szCs w:val="28"/>
          <w:lang w:val="ru-RU"/>
        </w:rPr>
        <w:t xml:space="preserve"> [52]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2. Просування науково-дослідних послуг </w:t>
      </w:r>
      <w:r>
        <w:rPr>
          <w:rStyle w:val="y2iqfc"/>
          <w:rFonts w:ascii="Times New Roman" w:hAnsi="Times New Roman" w:cs="Times New Roman"/>
          <w:sz w:val="28"/>
          <w:szCs w:val="28"/>
        </w:rPr>
        <w:t>закладу освіти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, в тому числі через сайт, що:</w:t>
      </w:r>
    </w:p>
    <w:p w:rsidR="002F0548" w:rsidRPr="00522F0D" w:rsidRDefault="002F0548" w:rsidP="00D17D66">
      <w:pPr>
        <w:pStyle w:val="HTML"/>
        <w:numPr>
          <w:ilvl w:val="0"/>
          <w:numId w:val="34"/>
        </w:numPr>
        <w:spacing w:line="360" w:lineRule="auto"/>
        <w:ind w:left="0"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підвищує популярність бренду </w:t>
      </w:r>
      <w:r>
        <w:rPr>
          <w:rStyle w:val="y2iqfc"/>
          <w:rFonts w:ascii="Times New Roman" w:hAnsi="Times New Roman" w:cs="Times New Roman"/>
          <w:sz w:val="28"/>
          <w:szCs w:val="28"/>
        </w:rPr>
        <w:t>ЗЗСО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;</w:t>
      </w:r>
    </w:p>
    <w:p w:rsidR="002F0548" w:rsidRPr="00522F0D" w:rsidRDefault="002F0548" w:rsidP="00D17D66">
      <w:pPr>
        <w:pStyle w:val="HTML"/>
        <w:numPr>
          <w:ilvl w:val="0"/>
          <w:numId w:val="34"/>
        </w:numPr>
        <w:spacing w:line="360" w:lineRule="auto"/>
        <w:ind w:left="0"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позиціонує </w:t>
      </w:r>
      <w:r>
        <w:rPr>
          <w:rStyle w:val="y2iqfc"/>
          <w:rFonts w:ascii="Times New Roman" w:hAnsi="Times New Roman" w:cs="Times New Roman"/>
          <w:sz w:val="28"/>
          <w:szCs w:val="28"/>
        </w:rPr>
        <w:t>ЗЗСО як дослідницький майданчик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;</w:t>
      </w:r>
    </w:p>
    <w:p w:rsidR="002F0548" w:rsidRPr="00522F0D" w:rsidRDefault="002F0548" w:rsidP="00D17D66">
      <w:pPr>
        <w:pStyle w:val="HTML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>дає економічний ефект.</w:t>
      </w: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>
        <w:rPr>
          <w:rStyle w:val="y2iqfc"/>
          <w:rFonts w:ascii="Times New Roman" w:hAnsi="Times New Roman" w:cs="Times New Roman"/>
          <w:sz w:val="28"/>
          <w:szCs w:val="28"/>
        </w:rPr>
        <w:t>3. Залучення фахівців, вчителів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під конкретні цілі та проекти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закладу загальної середньої освіти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>
        <w:rPr>
          <w:rStyle w:val="y2iqfc"/>
          <w:rFonts w:ascii="Times New Roman" w:hAnsi="Times New Roman" w:cs="Times New Roman"/>
          <w:sz w:val="28"/>
          <w:szCs w:val="28"/>
        </w:rPr>
        <w:t>4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. Розробка фірмового стилю, рекламного стилю: спеціалізовані друковані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ЗМІ, радіо, ТБ та інші носії</w:t>
      </w:r>
      <w:r w:rsidR="00DD6273" w:rsidRPr="00DD6273">
        <w:rPr>
          <w:rStyle w:val="y2iqfc"/>
          <w:rFonts w:ascii="Times New Roman" w:hAnsi="Times New Roman" w:cs="Times New Roman"/>
          <w:sz w:val="28"/>
          <w:szCs w:val="28"/>
        </w:rPr>
        <w:t xml:space="preserve"> [61]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>Маркетингові інформаційні засоби:</w:t>
      </w:r>
    </w:p>
    <w:p w:rsidR="002F0548" w:rsidRPr="00522F0D" w:rsidRDefault="002F0548" w:rsidP="00D17D66">
      <w:pPr>
        <w:pStyle w:val="HTML"/>
        <w:numPr>
          <w:ilvl w:val="0"/>
          <w:numId w:val="35"/>
        </w:numPr>
        <w:spacing w:line="360" w:lineRule="auto"/>
        <w:ind w:left="0"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>громадські ЗМІ (газети, журнали, радіо, телебачення);</w:t>
      </w:r>
    </w:p>
    <w:p w:rsidR="002F0548" w:rsidRPr="00522F0D" w:rsidRDefault="002F0548" w:rsidP="00D17D66">
      <w:pPr>
        <w:pStyle w:val="HTML"/>
        <w:numPr>
          <w:ilvl w:val="0"/>
          <w:numId w:val="35"/>
        </w:numPr>
        <w:spacing w:line="360" w:lineRule="auto"/>
        <w:ind w:left="0"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>спеціалізовані ЗМІ (довідники, журнали для абітурієнтів);</w:t>
      </w:r>
    </w:p>
    <w:p w:rsidR="002F0548" w:rsidRPr="00522F0D" w:rsidRDefault="002F0548" w:rsidP="00D17D66">
      <w:pPr>
        <w:pStyle w:val="HTML"/>
        <w:numPr>
          <w:ilvl w:val="0"/>
          <w:numId w:val="35"/>
        </w:numPr>
        <w:spacing w:line="360" w:lineRule="auto"/>
        <w:ind w:left="0"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>загальнодоступні інтернет – ресурси;</w:t>
      </w:r>
    </w:p>
    <w:p w:rsidR="002F0548" w:rsidRPr="00522F0D" w:rsidRDefault="002F0548" w:rsidP="00D17D66">
      <w:pPr>
        <w:pStyle w:val="HTML"/>
        <w:numPr>
          <w:ilvl w:val="0"/>
          <w:numId w:val="35"/>
        </w:numPr>
        <w:spacing w:line="360" w:lineRule="auto"/>
        <w:ind w:left="0"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>спеціалізовані інтернет – ресурси;</w:t>
      </w:r>
    </w:p>
    <w:p w:rsidR="002F0548" w:rsidRPr="00522F0D" w:rsidRDefault="002F0548" w:rsidP="00D17D66">
      <w:pPr>
        <w:pStyle w:val="HTML"/>
        <w:numPr>
          <w:ilvl w:val="0"/>
          <w:numId w:val="3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>участь в освітніх конференціях та виставках</w:t>
      </w:r>
      <w:r w:rsidR="00DD6273" w:rsidRPr="00DD6273">
        <w:rPr>
          <w:rStyle w:val="y2iqfc"/>
          <w:rFonts w:ascii="Times New Roman" w:hAnsi="Times New Roman" w:cs="Times New Roman"/>
          <w:sz w:val="28"/>
          <w:szCs w:val="28"/>
          <w:lang w:val="ru-RU"/>
        </w:rPr>
        <w:t xml:space="preserve"> [52]</w:t>
      </w:r>
      <w:r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>
        <w:rPr>
          <w:rStyle w:val="y2iqfc"/>
          <w:rFonts w:ascii="Times New Roman" w:hAnsi="Times New Roman" w:cs="Times New Roman"/>
          <w:sz w:val="28"/>
          <w:szCs w:val="28"/>
        </w:rPr>
        <w:t>5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. Робота з абітурієнтами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та їх батьками (дні відкритих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дверей). </w:t>
      </w: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Розробка інтернет-стратегії 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закладу загальної середньої освіти 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є </w:t>
      </w:r>
      <w:r>
        <w:rPr>
          <w:rStyle w:val="y2iqfc"/>
          <w:rFonts w:ascii="Times New Roman" w:hAnsi="Times New Roman" w:cs="Times New Roman"/>
          <w:sz w:val="28"/>
          <w:szCs w:val="28"/>
        </w:rPr>
        <w:t>складовою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загальної маркетингової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стратегії, </w:t>
      </w:r>
      <w:r>
        <w:rPr>
          <w:rStyle w:val="y2iqfc"/>
          <w:rFonts w:ascii="Times New Roman" w:hAnsi="Times New Roman" w:cs="Times New Roman"/>
          <w:sz w:val="28"/>
          <w:szCs w:val="28"/>
        </w:rPr>
        <w:t>яка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передбачає використання інтернет</w:t>
      </w:r>
      <w:r>
        <w:rPr>
          <w:rStyle w:val="y2iqfc"/>
          <w:rFonts w:ascii="Times New Roman" w:hAnsi="Times New Roman" w:cs="Times New Roman"/>
          <w:sz w:val="28"/>
          <w:szCs w:val="28"/>
        </w:rPr>
        <w:t>-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засобів та можливостей для досягнення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стратегічних цілей </w:t>
      </w:r>
      <w:r>
        <w:rPr>
          <w:rStyle w:val="y2iqfc"/>
          <w:rFonts w:ascii="Times New Roman" w:hAnsi="Times New Roman" w:cs="Times New Roman"/>
          <w:sz w:val="28"/>
          <w:szCs w:val="28"/>
        </w:rPr>
        <w:t>закладу загальної середньої освіти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. Використання методів інтернет-маркетингу дає низку потенційних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переваг як користувачам </w:t>
      </w:r>
      <w:r>
        <w:rPr>
          <w:rStyle w:val="y2iqfc"/>
          <w:rFonts w:ascii="Times New Roman" w:hAnsi="Times New Roman" w:cs="Times New Roman"/>
          <w:sz w:val="28"/>
          <w:szCs w:val="28"/>
        </w:rPr>
        <w:t>учнівських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інте</w:t>
      </w:r>
      <w:r>
        <w:rPr>
          <w:rStyle w:val="y2iqfc"/>
          <w:rFonts w:ascii="Times New Roman" w:hAnsi="Times New Roman" w:cs="Times New Roman"/>
          <w:sz w:val="28"/>
          <w:szCs w:val="28"/>
        </w:rPr>
        <w:t>рнет-порталів, так і самому закладу освіти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>Застосування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комплексу інтернет-м</w:t>
      </w:r>
      <w:r>
        <w:rPr>
          <w:rStyle w:val="y2iqfc"/>
          <w:rFonts w:ascii="Times New Roman" w:hAnsi="Times New Roman" w:cs="Times New Roman"/>
          <w:sz w:val="28"/>
          <w:szCs w:val="28"/>
        </w:rPr>
        <w:t>аркетингу дозволяє значно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активізувати та підвищити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ефективність процес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маркетингового позиціонування закладів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загальної середньої освіти на ринку освітніх послуг. </w:t>
      </w:r>
      <w:r>
        <w:rPr>
          <w:rStyle w:val="y2iqfc"/>
          <w:rFonts w:ascii="Times New Roman" w:hAnsi="Times New Roman" w:cs="Times New Roman"/>
          <w:sz w:val="28"/>
          <w:szCs w:val="28"/>
        </w:rPr>
        <w:lastRenderedPageBreak/>
        <w:t>Зросла роль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інтернету як засоб</w:t>
      </w:r>
      <w:r>
        <w:rPr>
          <w:rStyle w:val="y2iqfc"/>
          <w:rFonts w:ascii="Times New Roman" w:hAnsi="Times New Roman" w:cs="Times New Roman"/>
          <w:sz w:val="28"/>
          <w:szCs w:val="28"/>
        </w:rPr>
        <w:t>у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комунікації та джерела інформації для різних верств населення. Основні відмінності інтернету від зовнішньої реклами, телебачення та друкованої преси полягають у наступному:</w:t>
      </w:r>
    </w:p>
    <w:p w:rsidR="002F0548" w:rsidRDefault="002F0548" w:rsidP="00D17D66">
      <w:pPr>
        <w:pStyle w:val="HTML"/>
        <w:numPr>
          <w:ilvl w:val="0"/>
          <w:numId w:val="8"/>
        </w:numPr>
        <w:spacing w:line="360" w:lineRule="auto"/>
        <w:ind w:left="0"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>вплив на потенційного клієнта в інтернеті відбувається по кількох каналах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одночасно (банерна реклама, блоги, пошукові системи, інтернет-ЗМІ тощо),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причому канали взаємодіють між собою та дають складний сумарний ефект;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</w:p>
    <w:p w:rsidR="002F0548" w:rsidRPr="00416C99" w:rsidRDefault="002F0548" w:rsidP="00D17D66">
      <w:pPr>
        <w:pStyle w:val="HTML"/>
        <w:numPr>
          <w:ilvl w:val="0"/>
          <w:numId w:val="8"/>
        </w:numPr>
        <w:spacing w:line="360" w:lineRule="auto"/>
        <w:ind w:left="0"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416C99">
        <w:rPr>
          <w:rStyle w:val="y2iqfc"/>
          <w:rFonts w:ascii="Times New Roman" w:hAnsi="Times New Roman" w:cs="Times New Roman"/>
          <w:sz w:val="28"/>
          <w:szCs w:val="28"/>
        </w:rPr>
        <w:t>ефект від маркетингових дій в інтернеті проявляється дуже швидко, що дозволяє отримувати перших клієнтів вже наступного дня після запуску маркетингової кампанії; користувачі Інтернету миттєво реагують на нові події та охоче діляться між собою враженнями у блогах, публічних коментарях та соціальних мережах. Ця реакція може бути як негативною, так і позитивною, що посилює ефект від реклами</w:t>
      </w:r>
      <w:r w:rsidR="00742F14" w:rsidRPr="00742F14">
        <w:rPr>
          <w:rStyle w:val="y2iqfc"/>
          <w:rFonts w:ascii="Times New Roman" w:hAnsi="Times New Roman" w:cs="Times New Roman"/>
          <w:sz w:val="28"/>
          <w:szCs w:val="28"/>
          <w:lang w:val="ru-RU"/>
        </w:rPr>
        <w:t xml:space="preserve"> [72]</w:t>
      </w:r>
      <w:r w:rsidRPr="00416C99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Розробка інтернет-стратегії </w:t>
      </w:r>
      <w:r>
        <w:rPr>
          <w:rStyle w:val="y2iqfc"/>
          <w:rFonts w:ascii="Times New Roman" w:hAnsi="Times New Roman" w:cs="Times New Roman"/>
          <w:sz w:val="28"/>
          <w:szCs w:val="28"/>
        </w:rPr>
        <w:t>закладу загальної середньої освіти включає три основні напрям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и діяльності:</w:t>
      </w: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>1. Оптимізація та пошукове прос</w:t>
      </w:r>
      <w:r>
        <w:rPr>
          <w:rStyle w:val="y2iqfc"/>
          <w:rFonts w:ascii="Times New Roman" w:hAnsi="Times New Roman" w:cs="Times New Roman"/>
          <w:sz w:val="28"/>
          <w:szCs w:val="28"/>
        </w:rPr>
        <w:t>ування сайту закладу освіти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;</w:t>
      </w: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>2. Організація рекламних кампаній в Інтернеті;</w:t>
      </w: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3. Активізація ефективної взаємодії 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учнів, вчителів закладу загальної середньої освіти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на корпоративному порталі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закладу освіти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та через соціальні мережі.</w:t>
      </w: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y2iqfc"/>
          <w:rFonts w:ascii="Times New Roman" w:hAnsi="Times New Roman" w:cs="Times New Roman"/>
          <w:sz w:val="28"/>
          <w:szCs w:val="28"/>
        </w:rPr>
        <w:t xml:space="preserve">4.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Організація рекламних кампаній в Інтернеті</w:t>
      </w:r>
      <w:r w:rsidR="00742F14" w:rsidRPr="00742F14">
        <w:rPr>
          <w:rStyle w:val="y2iqfc"/>
          <w:rFonts w:ascii="Times New Roman" w:hAnsi="Times New Roman" w:cs="Times New Roman"/>
          <w:sz w:val="28"/>
          <w:szCs w:val="28"/>
          <w:lang w:val="ru-RU"/>
        </w:rPr>
        <w:t xml:space="preserve"> [24]</w:t>
      </w:r>
      <w:r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>Інтер</w:t>
      </w:r>
      <w:r>
        <w:rPr>
          <w:rStyle w:val="y2iqfc"/>
          <w:rFonts w:ascii="Times New Roman" w:hAnsi="Times New Roman" w:cs="Times New Roman"/>
          <w:sz w:val="28"/>
          <w:szCs w:val="28"/>
        </w:rPr>
        <w:t>нет-реклама на сьогодні є най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оптимальнішим видом реклами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за такими показниками, як вартість цільового контакту та можливість оперативного втручання в хід проведення кампанії, що не під силу таким ЗМІ, </w:t>
      </w:r>
      <w:r>
        <w:rPr>
          <w:rStyle w:val="y2iqfc"/>
          <w:rFonts w:ascii="Times New Roman" w:hAnsi="Times New Roman" w:cs="Times New Roman"/>
          <w:sz w:val="28"/>
          <w:szCs w:val="28"/>
        </w:rPr>
        <w:t>як телебачення та радіо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. Саме з цих причин інтернет-реклама стає все більш популярною.</w:t>
      </w:r>
    </w:p>
    <w:p w:rsidR="002F0548" w:rsidRPr="00416C99" w:rsidRDefault="002F0548" w:rsidP="002F054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>Розглядаючи переваги та недоліки традиц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ійних рекламних носіїв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можна помітити, що інтернет має більші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сть переваг від традиційних засобів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реклами і позбавлений багатьох їхніх недоліків.</w:t>
      </w: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lastRenderedPageBreak/>
        <w:t>Серед перев</w:t>
      </w:r>
      <w:r>
        <w:rPr>
          <w:rStyle w:val="y2iqfc"/>
          <w:rFonts w:ascii="Times New Roman" w:hAnsi="Times New Roman" w:cs="Times New Roman"/>
          <w:sz w:val="28"/>
          <w:szCs w:val="28"/>
        </w:rPr>
        <w:t>аг онлайн-реклами можна визначити наступні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:</w:t>
      </w: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>1. Можливість проводити рекламну кампанію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у межах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цільов</w:t>
      </w:r>
      <w:r>
        <w:rPr>
          <w:rStyle w:val="y2iqfc"/>
          <w:rFonts w:ascii="Times New Roman" w:hAnsi="Times New Roman" w:cs="Times New Roman"/>
          <w:sz w:val="28"/>
          <w:szCs w:val="28"/>
        </w:rPr>
        <w:t>ої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аудиторі</w:t>
      </w:r>
      <w:r>
        <w:rPr>
          <w:rStyle w:val="y2iqfc"/>
          <w:rFonts w:ascii="Times New Roman" w:hAnsi="Times New Roman" w:cs="Times New Roman"/>
          <w:sz w:val="28"/>
          <w:szCs w:val="28"/>
        </w:rPr>
        <w:t>ї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:rsidR="002F0548" w:rsidRPr="00416C99" w:rsidRDefault="002F0548" w:rsidP="002F054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>Охоплення цільової аудиторії здійснюється за географічними та тематичними ознаками. П</w:t>
      </w:r>
      <w:r>
        <w:rPr>
          <w:rStyle w:val="y2iqfc"/>
          <w:rFonts w:ascii="Times New Roman" w:hAnsi="Times New Roman" w:cs="Times New Roman"/>
          <w:sz w:val="28"/>
          <w:szCs w:val="28"/>
        </w:rPr>
        <w:t>еревагою тематичного охоплення є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те, що споживачем реклами є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заці</w:t>
      </w:r>
      <w:r>
        <w:rPr>
          <w:rStyle w:val="y2iqfc"/>
          <w:rFonts w:ascii="Times New Roman" w:hAnsi="Times New Roman" w:cs="Times New Roman"/>
          <w:sz w:val="28"/>
          <w:szCs w:val="28"/>
        </w:rPr>
        <w:t>кавлені у ній люди. Географічне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охоплення передбачає те, що рекламу побачать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мешканці певної області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, міста тощо.</w:t>
      </w: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2. Можливість проведення контролю </w:t>
      </w:r>
      <w:r>
        <w:rPr>
          <w:rStyle w:val="y2iqfc"/>
          <w:rFonts w:ascii="Times New Roman" w:hAnsi="Times New Roman" w:cs="Times New Roman"/>
          <w:sz w:val="28"/>
          <w:szCs w:val="28"/>
        </w:rPr>
        <w:t>за ефективністю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рекламної кампанії та 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введення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миттєв</w:t>
      </w:r>
      <w:r>
        <w:rPr>
          <w:rStyle w:val="y2iqfc"/>
          <w:rFonts w:ascii="Times New Roman" w:hAnsi="Times New Roman" w:cs="Times New Roman"/>
          <w:sz w:val="28"/>
          <w:szCs w:val="28"/>
        </w:rPr>
        <w:t>их змін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. Наприклад, можна реально оцінити аудиторію, яка побачила рекламу, відгук, який вона викликала, та віддачу від проведеної кампанії. Крім цього, рекламна акція може закінчуватися і починатися будь-якої миті</w:t>
      </w:r>
      <w:r w:rsidR="00E15B74" w:rsidRPr="00E15B74">
        <w:rPr>
          <w:rStyle w:val="y2iqfc"/>
          <w:rFonts w:ascii="Times New Roman" w:hAnsi="Times New Roman" w:cs="Times New Roman"/>
          <w:sz w:val="28"/>
          <w:szCs w:val="28"/>
          <w:lang w:val="ru-RU"/>
        </w:rPr>
        <w:t xml:space="preserve"> [29]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>3. Низькі витрати на проведення рекламної кампанії (з розрахунку на одного залученого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клієнта витрати на мережеву рекламу в 5-10 разів нижчі, ніж у загальноприйнятих видах реклами).</w:t>
      </w: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4. Істотне розширення ринків збуту, до виходу 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у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світовий ринок.</w:t>
      </w: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>5. Оперативне оновлення рекламної інфо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рмації як реального часу (тобто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практично миттєво). Це величезна перевага, порівняно з рекламою в інших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медіа. При цьому зміна змісту часто є абсолютно безкоштовною</w:t>
      </w:r>
      <w:r w:rsidR="00742F14" w:rsidRPr="00D923D0">
        <w:rPr>
          <w:rStyle w:val="y2iqfc"/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E15B74" w:rsidRPr="00D923D0">
        <w:rPr>
          <w:rStyle w:val="y2iqfc"/>
          <w:rFonts w:ascii="Times New Roman" w:hAnsi="Times New Roman" w:cs="Times New Roman"/>
          <w:sz w:val="28"/>
          <w:szCs w:val="28"/>
          <w:lang w:val="ru-RU"/>
        </w:rPr>
        <w:t>29</w:t>
      </w:r>
      <w:r w:rsidR="00742F14" w:rsidRPr="00D923D0">
        <w:rPr>
          <w:rStyle w:val="y2iqfc"/>
          <w:rFonts w:ascii="Times New Roman" w:hAnsi="Times New Roman" w:cs="Times New Roman"/>
          <w:sz w:val="28"/>
          <w:szCs w:val="28"/>
          <w:lang w:val="ru-RU"/>
        </w:rPr>
        <w:t>]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>Інтернет-реклама лідирує за вказаними вище критеріями і збільшуватиме сво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ї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переваг</w:t>
      </w:r>
      <w:r>
        <w:rPr>
          <w:rStyle w:val="y2iqfc"/>
          <w:rFonts w:ascii="Times New Roman" w:hAnsi="Times New Roman" w:cs="Times New Roman"/>
          <w:sz w:val="28"/>
          <w:szCs w:val="28"/>
        </w:rPr>
        <w:t>и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22F0D">
        <w:rPr>
          <w:rStyle w:val="y2iqfc"/>
          <w:rFonts w:ascii="Times New Roman" w:hAnsi="Times New Roman" w:cs="Times New Roman"/>
          <w:sz w:val="28"/>
          <w:szCs w:val="28"/>
        </w:rPr>
        <w:t>зв</w:t>
      </w:r>
      <w:r w:rsidR="00D26FA4">
        <w:rPr>
          <w:rStyle w:val="y2iqfc"/>
          <w:rFonts w:ascii="Times New Roman" w:hAnsi="Times New Roman" w:cs="Times New Roman"/>
          <w:sz w:val="28"/>
          <w:szCs w:val="28"/>
        </w:rPr>
        <w:t>ʼ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язку</w:t>
      </w:r>
      <w:proofErr w:type="spellEnd"/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з постійним збільшенням кількості аудиторії у мережі. На даний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момент за кількістю аудиторії телебачення безперечно йде на першому місці, проте по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якості аудиторії інтернет набагато краще.</w:t>
      </w: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Для просування як нового бренду </w:t>
      </w:r>
      <w:r>
        <w:rPr>
          <w:rStyle w:val="y2iqfc"/>
          <w:rFonts w:ascii="Times New Roman" w:hAnsi="Times New Roman" w:cs="Times New Roman"/>
          <w:sz w:val="28"/>
          <w:szCs w:val="28"/>
        </w:rPr>
        <w:t>закладу загальної середньої освіти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в цілому, так і офіційного сайту </w:t>
      </w:r>
      <w:r>
        <w:rPr>
          <w:rStyle w:val="y2iqfc"/>
          <w:rFonts w:ascii="Times New Roman" w:hAnsi="Times New Roman" w:cs="Times New Roman"/>
          <w:sz w:val="28"/>
          <w:szCs w:val="28"/>
        </w:rPr>
        <w:t>закладу освіти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, зокрема, доцільно використовувати такі види рекламних кампаній:</w:t>
      </w: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>1) контекстна реклама;</w:t>
      </w: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>2) реєстрація у пошукових системах;</w:t>
      </w: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lastRenderedPageBreak/>
        <w:t>3) розміщення інформації у каталогах інтернет-ресурсів;</w:t>
      </w: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>4) банерна реклама;</w:t>
      </w: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>5) обмін посиланнями;</w:t>
      </w: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y2iqfc"/>
          <w:rFonts w:ascii="Times New Roman" w:hAnsi="Times New Roman" w:cs="Times New Roman"/>
          <w:sz w:val="28"/>
          <w:szCs w:val="28"/>
        </w:rPr>
        <w:t>6) E-</w:t>
      </w:r>
      <w:proofErr w:type="spellStart"/>
      <w:r>
        <w:rPr>
          <w:rStyle w:val="y2iqfc"/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Style w:val="y2iqfc"/>
          <w:rFonts w:ascii="Times New Roman" w:hAnsi="Times New Roman" w:cs="Times New Roman"/>
          <w:sz w:val="28"/>
          <w:szCs w:val="28"/>
        </w:rPr>
        <w:t>-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маркетинг</w:t>
      </w:r>
      <w:r w:rsidR="006A7AA1" w:rsidRPr="00D923D0">
        <w:rPr>
          <w:rStyle w:val="y2iqfc"/>
          <w:rFonts w:ascii="Times New Roman" w:hAnsi="Times New Roman" w:cs="Times New Roman"/>
          <w:sz w:val="28"/>
          <w:szCs w:val="28"/>
          <w:lang w:val="ru-RU"/>
        </w:rPr>
        <w:t xml:space="preserve"> [47]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>Контекстна реклама – це інтернет-реклама, яка відображається в пошукових системах та на сторінках веб-сайтів. Контекстна реклама відрі</w:t>
      </w:r>
      <w:r>
        <w:rPr>
          <w:rStyle w:val="y2iqfc"/>
          <w:rFonts w:ascii="Times New Roman" w:hAnsi="Times New Roman" w:cs="Times New Roman"/>
          <w:sz w:val="28"/>
          <w:szCs w:val="28"/>
        </w:rPr>
        <w:t>зняється від звичайної інтернет-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реклами тим, що залежить від пошукового запиту користув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ача або від тематики сторінки, що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демонструється. Контекстна реклама хороша тим, що приваблює на сайт цільових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користувачів – відвідувачів, зацікавлених у рекламованому товарі чи послузі. Для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Інтернет-відвідувачів контекстна реклама набагато цікавіша за інші види реклами</w:t>
      </w:r>
      <w:r w:rsidR="00414DEC" w:rsidRPr="00414DEC">
        <w:rPr>
          <w:rStyle w:val="y2iqfc"/>
          <w:rFonts w:ascii="Times New Roman" w:hAnsi="Times New Roman" w:cs="Times New Roman"/>
          <w:sz w:val="28"/>
          <w:szCs w:val="28"/>
          <w:lang w:val="ru-RU"/>
        </w:rPr>
        <w:t xml:space="preserve"> [63]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0D">
        <w:rPr>
          <w:rStyle w:val="y2iqfc"/>
          <w:rFonts w:ascii="Times New Roman" w:hAnsi="Times New Roman" w:cs="Times New Roman"/>
          <w:sz w:val="28"/>
          <w:szCs w:val="28"/>
        </w:rPr>
        <w:t>Розміщення інформації у каталогах інтернет-ресурсів. Такий вид реклами підвищує пізнаваність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бренду та лояльність аудиторії по відношенню до нього, а також зміцнює імідж компанії.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Банерна реклама починає працювати тільки при великому обсязі показів, оскільки потребує постійної, інтенсивної присутності в інформаційному полі.</w:t>
      </w:r>
    </w:p>
    <w:p w:rsidR="002F0548" w:rsidRPr="005C06CA" w:rsidRDefault="002F0548" w:rsidP="002F054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6CA">
        <w:rPr>
          <w:rFonts w:ascii="Times New Roman" w:hAnsi="Times New Roman" w:cs="Times New Roman"/>
          <w:sz w:val="28"/>
          <w:szCs w:val="28"/>
        </w:rPr>
        <w:t xml:space="preserve">З початку пандемії споживання контенту у всьому світі значно зросло, причому лідерську позицію займає відео. </w:t>
      </w:r>
      <w:proofErr w:type="spellStart"/>
      <w:r w:rsidRPr="005C06CA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5C06CA">
        <w:rPr>
          <w:rFonts w:ascii="Times New Roman" w:hAnsi="Times New Roman" w:cs="Times New Roman"/>
          <w:sz w:val="28"/>
          <w:szCs w:val="28"/>
        </w:rPr>
        <w:t xml:space="preserve">: 43% користувачів дивляться більше контенту. У той же час, </w:t>
      </w:r>
      <w:proofErr w:type="spellStart"/>
      <w:r w:rsidRPr="005C06CA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Pr="005C06CA">
        <w:rPr>
          <w:rFonts w:ascii="Times New Roman" w:hAnsi="Times New Roman" w:cs="Times New Roman"/>
          <w:sz w:val="28"/>
          <w:szCs w:val="28"/>
        </w:rPr>
        <w:t xml:space="preserve"> продемонстрував найвищий рівень зростання у демографічній групі від 18 до 24 років. Зовнішня реклама повинна буде працювати в тандемі з іншими </w:t>
      </w:r>
      <w:proofErr w:type="spellStart"/>
      <w:r w:rsidRPr="005C06CA">
        <w:rPr>
          <w:rFonts w:ascii="Times New Roman" w:hAnsi="Times New Roman" w:cs="Times New Roman"/>
          <w:sz w:val="28"/>
          <w:szCs w:val="28"/>
        </w:rPr>
        <w:t>відеомаркетинговими</w:t>
      </w:r>
      <w:proofErr w:type="spellEnd"/>
      <w:r w:rsidRPr="005C06CA">
        <w:rPr>
          <w:rFonts w:ascii="Times New Roman" w:hAnsi="Times New Roman" w:cs="Times New Roman"/>
          <w:sz w:val="28"/>
          <w:szCs w:val="28"/>
        </w:rPr>
        <w:t xml:space="preserve"> кампаніями, від соціальних мереж до потокового мовлення.</w:t>
      </w:r>
    </w:p>
    <w:p w:rsidR="002F0548" w:rsidRPr="005C06CA" w:rsidRDefault="002F0548" w:rsidP="002F054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6CA">
        <w:rPr>
          <w:rFonts w:ascii="Times New Roman" w:hAnsi="Times New Roman" w:cs="Times New Roman"/>
          <w:sz w:val="28"/>
          <w:szCs w:val="28"/>
        </w:rPr>
        <w:t xml:space="preserve">Наприклад, компанії можуть максимізувати ефективність контенту, створивши відеорекламу, </w:t>
      </w:r>
      <w:proofErr w:type="spellStart"/>
      <w:r w:rsidRPr="005C06CA">
        <w:rPr>
          <w:rFonts w:ascii="Times New Roman" w:hAnsi="Times New Roman" w:cs="Times New Roman"/>
          <w:sz w:val="28"/>
          <w:szCs w:val="28"/>
        </w:rPr>
        <w:t>привʼязану</w:t>
      </w:r>
      <w:proofErr w:type="spellEnd"/>
      <w:r w:rsidRPr="005C06CA">
        <w:rPr>
          <w:rFonts w:ascii="Times New Roman" w:hAnsi="Times New Roman" w:cs="Times New Roman"/>
          <w:sz w:val="28"/>
          <w:szCs w:val="28"/>
        </w:rPr>
        <w:t xml:space="preserve"> до рекламної кампанії поза домом, щоб споживач, побачивши рекламу під час поїздки на роботу або під час прогулянки на обід, з більшою ймовірністю звернув на неї увагу.</w:t>
      </w:r>
    </w:p>
    <w:p w:rsidR="002F0548" w:rsidRPr="005C06CA" w:rsidRDefault="002F0548" w:rsidP="002F054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6CA">
        <w:rPr>
          <w:rFonts w:ascii="Times New Roman" w:hAnsi="Times New Roman" w:cs="Times New Roman"/>
          <w:sz w:val="28"/>
          <w:szCs w:val="28"/>
        </w:rPr>
        <w:t xml:space="preserve">Щоб привернути та утримати увагу споживачів після року активного споживання контенту, реклама все більшою мірою, ніж будь-коли раніше, </w:t>
      </w:r>
      <w:r w:rsidRPr="005C06CA">
        <w:rPr>
          <w:rFonts w:ascii="Times New Roman" w:hAnsi="Times New Roman" w:cs="Times New Roman"/>
          <w:sz w:val="28"/>
          <w:szCs w:val="28"/>
        </w:rPr>
        <w:lastRenderedPageBreak/>
        <w:t xml:space="preserve">вставляється в улюблений потоковий контент. Реклама </w:t>
      </w:r>
      <w:proofErr w:type="spellStart"/>
      <w:r w:rsidRPr="005C06CA">
        <w:rPr>
          <w:rFonts w:ascii="Times New Roman" w:hAnsi="Times New Roman" w:cs="Times New Roman"/>
          <w:sz w:val="28"/>
          <w:szCs w:val="28"/>
        </w:rPr>
        <w:t>зʼявляється</w:t>
      </w:r>
      <w:proofErr w:type="spellEnd"/>
      <w:r w:rsidRPr="005C06CA">
        <w:rPr>
          <w:rFonts w:ascii="Times New Roman" w:hAnsi="Times New Roman" w:cs="Times New Roman"/>
          <w:sz w:val="28"/>
          <w:szCs w:val="28"/>
        </w:rPr>
        <w:t xml:space="preserve"> не тільки між відеороликами, а й під час розміщення товарів у відеороликах або під час пауз у потоковому контенті, як це відбувається на </w:t>
      </w:r>
      <w:proofErr w:type="spellStart"/>
      <w:r w:rsidRPr="005C06CA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5C06CA">
        <w:rPr>
          <w:rFonts w:ascii="Times New Roman" w:hAnsi="Times New Roman" w:cs="Times New Roman"/>
          <w:sz w:val="28"/>
          <w:szCs w:val="28"/>
        </w:rPr>
        <w:t>.</w:t>
      </w:r>
    </w:p>
    <w:p w:rsidR="002F0548" w:rsidRDefault="002F0548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>
        <w:rPr>
          <w:rStyle w:val="y2iqfc"/>
          <w:rFonts w:ascii="Times New Roman" w:hAnsi="Times New Roman" w:cs="Times New Roman"/>
          <w:sz w:val="28"/>
          <w:szCs w:val="28"/>
        </w:rPr>
        <w:t>Таким чином, для успішного розвитку іміджу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y2iqfc"/>
          <w:rFonts w:ascii="Times New Roman" w:hAnsi="Times New Roman" w:cs="Times New Roman"/>
          <w:sz w:val="28"/>
          <w:szCs w:val="28"/>
        </w:rPr>
        <w:t>закладу загальної середньої освіти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необхідне висвітлення діяльності </w:t>
      </w:r>
      <w:r>
        <w:rPr>
          <w:rStyle w:val="y2iqfc"/>
          <w:rFonts w:ascii="Times New Roman" w:hAnsi="Times New Roman" w:cs="Times New Roman"/>
          <w:sz w:val="28"/>
          <w:szCs w:val="28"/>
        </w:rPr>
        <w:t>закладу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в ЗМІ</w:t>
      </w:r>
      <w:r>
        <w:rPr>
          <w:rStyle w:val="y2iqfc"/>
          <w:rFonts w:ascii="Times New Roman" w:hAnsi="Times New Roman" w:cs="Times New Roman"/>
          <w:sz w:val="28"/>
          <w:szCs w:val="28"/>
        </w:rPr>
        <w:t>, соціальних мережах, пошукових системах, блогах тощо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. Цікаві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та пізнавальні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публікації, що висвітлюють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ключові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 події у житті </w:t>
      </w:r>
      <w:r>
        <w:rPr>
          <w:rStyle w:val="y2iqfc"/>
          <w:rFonts w:ascii="Times New Roman" w:hAnsi="Times New Roman" w:cs="Times New Roman"/>
          <w:sz w:val="28"/>
          <w:szCs w:val="28"/>
        </w:rPr>
        <w:t>закладу освіти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, що розміщуються на авторитетних інтернет-порталах, збільшують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>лояльність к</w:t>
      </w:r>
      <w:r>
        <w:rPr>
          <w:rStyle w:val="y2iqfc"/>
          <w:rFonts w:ascii="Times New Roman" w:hAnsi="Times New Roman" w:cs="Times New Roman"/>
          <w:sz w:val="28"/>
          <w:szCs w:val="28"/>
        </w:rPr>
        <w:t>лієнтів та покращують імідж закладу загальної середньої освіти</w:t>
      </w:r>
      <w:r w:rsidRPr="00522F0D">
        <w:rPr>
          <w:rStyle w:val="y2iqfc"/>
          <w:rFonts w:ascii="Times New Roman" w:hAnsi="Times New Roman" w:cs="Times New Roman"/>
          <w:sz w:val="28"/>
          <w:szCs w:val="28"/>
        </w:rPr>
        <w:t xml:space="preserve">. </w:t>
      </w:r>
    </w:p>
    <w:p w:rsidR="00A530AE" w:rsidRDefault="00A530AE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</w:p>
    <w:p w:rsidR="00A530AE" w:rsidRDefault="00A530AE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</w:p>
    <w:p w:rsidR="00A530AE" w:rsidRDefault="00A530AE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</w:p>
    <w:p w:rsidR="00A530AE" w:rsidRDefault="00A530AE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</w:p>
    <w:p w:rsidR="00A530AE" w:rsidRDefault="00A530AE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</w:p>
    <w:p w:rsidR="00A530AE" w:rsidRDefault="00A530AE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</w:p>
    <w:p w:rsidR="00A530AE" w:rsidRDefault="00A530AE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</w:p>
    <w:p w:rsidR="00A530AE" w:rsidRDefault="00A530AE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</w:p>
    <w:p w:rsidR="00A530AE" w:rsidRDefault="00A530AE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</w:p>
    <w:p w:rsidR="00A530AE" w:rsidRDefault="00A530AE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</w:p>
    <w:p w:rsidR="00A530AE" w:rsidRDefault="00A530AE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</w:p>
    <w:p w:rsidR="00A530AE" w:rsidRDefault="00A530AE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</w:p>
    <w:p w:rsidR="00A530AE" w:rsidRDefault="00A530AE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</w:p>
    <w:p w:rsidR="00A530AE" w:rsidRDefault="00A530AE" w:rsidP="002F0548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</w:p>
    <w:p w:rsidR="00EE1937" w:rsidRDefault="00EE1937" w:rsidP="00A530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937" w:rsidRDefault="00EE1937" w:rsidP="00A530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937" w:rsidRDefault="00EE1937" w:rsidP="00A530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937" w:rsidRDefault="00EE1937" w:rsidP="00A530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937" w:rsidRDefault="00EE1937" w:rsidP="00A530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937" w:rsidRDefault="00EE1937" w:rsidP="00A530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0AE" w:rsidRDefault="00A530AE" w:rsidP="00A530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108">
        <w:rPr>
          <w:rFonts w:ascii="Times New Roman" w:hAnsi="Times New Roman" w:cs="Times New Roman"/>
          <w:b/>
          <w:sz w:val="28"/>
          <w:szCs w:val="28"/>
        </w:rPr>
        <w:lastRenderedPageBreak/>
        <w:t>ВИСНОВКИ</w:t>
      </w:r>
    </w:p>
    <w:p w:rsidR="00A530AE" w:rsidRPr="00D12108" w:rsidRDefault="00A530AE" w:rsidP="00A530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0AE" w:rsidRDefault="00A530AE" w:rsidP="00A530A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12108">
        <w:rPr>
          <w:rFonts w:ascii="Times New Roman" w:hAnsi="Times New Roman" w:cs="Times New Roman"/>
          <w:sz w:val="28"/>
          <w:szCs w:val="28"/>
        </w:rPr>
        <w:t>Усе вище зазначене дозволило зробити наступні висновки:</w:t>
      </w:r>
    </w:p>
    <w:p w:rsidR="00A530AE" w:rsidRPr="0072461B" w:rsidRDefault="00A530AE" w:rsidP="00D17D66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закладом загальної середньої освіти ‒ систематична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планова, свідома та цілеспрямована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взаємоді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ʼ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єктів</w:t>
      </w:r>
      <w:proofErr w:type="spellEnd"/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управління різного рівня з метою забезпечення ефективної діяльності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закладу освіти</w:t>
      </w:r>
      <w:r w:rsidRPr="00744A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7246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правління педагогічним колективом у закладі освіти в сучасній науці є </w:t>
      </w:r>
      <w:proofErr w:type="spellStart"/>
      <w:r w:rsidRPr="007246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ціннісно</w:t>
      </w:r>
      <w:proofErr w:type="spellEnd"/>
      <w:r w:rsidRPr="007246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орієнтованим та заснованим на принципах гуманізму, оптимальна його організація вимагає від керівних кадрів відповідної підготовки та структурування відповідного прийняття рішень, створення оптимального психологічного клімату в закладі освіти, впровадження системи заохочень та мотивації працівників до здійснення ефективної педагогічної діяльності.</w:t>
      </w:r>
    </w:p>
    <w:p w:rsidR="00A530AE" w:rsidRPr="00DF469F" w:rsidRDefault="00A530AE" w:rsidP="00D17D66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DF4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икористання ефективних методів управління має сприяти досягненню основної мети управління будь-якого закладу освіти. Для найбільш продуктивного управління закладом освіти керівнику необхідно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оптимально поєднувати різні групи методів управління: психолого-педагогічні, організаційно-педагогічні та соціально-економічні, що визначають стиль управління керівника</w:t>
      </w:r>
      <w:r w:rsidRPr="00DF4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  На сучасному етапі найбільш значущим для керівника закладу освіти визначаються стилі управління, що передбачає введення таких цінностей управлінця, як </w:t>
      </w:r>
      <w:proofErr w:type="spellStart"/>
      <w:r w:rsidRPr="00DF469F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співуправління</w:t>
      </w:r>
      <w:proofErr w:type="spellEnd"/>
      <w:r w:rsidRPr="00DF4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освітнім процесом, спільне цілепокладання, </w:t>
      </w:r>
      <w:proofErr w:type="spellStart"/>
      <w:r w:rsidRPr="00DF469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проєктування</w:t>
      </w:r>
      <w:proofErr w:type="spellEnd"/>
      <w:r w:rsidRPr="00DF469F">
        <w:rPr>
          <w:rFonts w:ascii="Times New Roman" w:eastAsia="Times New Roman" w:hAnsi="Times New Roman" w:cs="Times New Roman"/>
          <w:sz w:val="28"/>
          <w:szCs w:val="28"/>
          <w:lang w:eastAsia="uk-UA"/>
        </w:rPr>
        <w:t>, перетворення змісту знань, стимулювання науково-дослідної діяльності вчителів тощо.</w:t>
      </w:r>
    </w:p>
    <w:p w:rsidR="00A530AE" w:rsidRDefault="00A530AE" w:rsidP="00D17D66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734F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Ефективність управлінської діяльності визначається реальними результатами діяльності закладу освіти. Вміння </w:t>
      </w:r>
      <w:proofErr w:type="spellStart"/>
      <w:r w:rsidRPr="00734FE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проєктувати</w:t>
      </w:r>
      <w:proofErr w:type="spellEnd"/>
      <w:r w:rsidRPr="00734F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модель випускника та програму розвитку закладу освіти, коригувати та спрямовувати діяльність вчителя з урахуванням змін у змісті та технології освітнього процесу допомагає досягнути високих результатів в управлінні закладом загальної середньої освіти. До організаційно-педагогічних умов впровадження методів управління закладами загальної середньої освіти відносять: </w:t>
      </w:r>
      <w:r w:rsidRPr="00734FE5">
        <w:rPr>
          <w:rFonts w:ascii="Times New Roman" w:hAnsi="Times New Roman" w:cs="Times New Roman"/>
          <w:sz w:val="28"/>
          <w:szCs w:val="28"/>
        </w:rPr>
        <w:t xml:space="preserve">розвиток </w:t>
      </w:r>
      <w:r w:rsidRPr="00734FE5">
        <w:rPr>
          <w:rFonts w:ascii="Times New Roman" w:hAnsi="Times New Roman" w:cs="Times New Roman"/>
          <w:sz w:val="28"/>
          <w:szCs w:val="28"/>
        </w:rPr>
        <w:lastRenderedPageBreak/>
        <w:t>корпоративної культури в закладі загальної середньої освіти; використання інформаційно-комунікаційних технологій в освітньому процесі в ЗЗСО; р</w:t>
      </w:r>
      <w:r w:rsidRPr="00734FE5">
        <w:rPr>
          <w:rStyle w:val="y2iqfc"/>
          <w:rFonts w:ascii="Times New Roman" w:hAnsi="Times New Roman" w:cs="Times New Roman"/>
          <w:sz w:val="28"/>
          <w:szCs w:val="28"/>
        </w:rPr>
        <w:t>еклама як засіб інформаційного маркетингу закладу загальної середньої освіти тощо.</w:t>
      </w:r>
    </w:p>
    <w:p w:rsidR="00A530AE" w:rsidRPr="0037373E" w:rsidRDefault="00A530AE" w:rsidP="00D17D66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правління закладом загальної середньої освіти є ефективним, за умов своєчасного вивчення тенденції ринку освітніх послуг та застосування інноваційних методів у маркетингову діяльність. Робота над формуванням, зміцненням та розвитком корпоративної культури в закладі освіти є важливою ланкою в управлінні. Вона дозволяє створити сприятливий імідж закладу освіти, підвищити</w:t>
      </w:r>
      <w:r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задоволеність власною справою в учасників педагогічного колективу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, зробить колектив більш згуртованим і </w:t>
      </w:r>
      <w:proofErr w:type="spellStart"/>
      <w:r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мотивує</w:t>
      </w:r>
      <w:proofErr w:type="spellEnd"/>
      <w:r w:rsidRPr="007C55BF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педагогів на подальший розвиток, який позитивно позначиться на діяльності усього закладу загальної середньої освіти.</w:t>
      </w:r>
    </w:p>
    <w:p w:rsidR="00A530AE" w:rsidRPr="009F5E1F" w:rsidRDefault="00A530AE" w:rsidP="00D17D66">
      <w:pPr>
        <w:pStyle w:val="a3"/>
        <w:numPr>
          <w:ilvl w:val="0"/>
          <w:numId w:val="9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0" w:firstLine="709"/>
        <w:jc w:val="both"/>
        <w:rPr>
          <w:rStyle w:val="y2iqfc"/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Style w:val="y2iqfc"/>
          <w:rFonts w:ascii="Times New Roman" w:hAnsi="Times New Roman" w:cs="Times New Roman"/>
          <w:sz w:val="28"/>
          <w:szCs w:val="28"/>
        </w:rPr>
        <w:t>С</w:t>
      </w:r>
      <w:r w:rsidRPr="0037373E">
        <w:rPr>
          <w:rStyle w:val="y2iqfc"/>
          <w:rFonts w:ascii="Times New Roman" w:hAnsi="Times New Roman" w:cs="Times New Roman"/>
          <w:sz w:val="28"/>
          <w:szCs w:val="28"/>
        </w:rPr>
        <w:t xml:space="preserve">учасні технології опрацювання інформації розглядаються суспільством як інноваційна платформа, де може бути реалізована нова освітня парадигма. Найважливішу роль успішної реалізації цієї парадигми відіграє керівник закладу освіти, основні завдання якого полягають у розвитку зручного середовища для впровадження ІКТ та використання, реалізації «цифрового середовища» та інших проектів. Відповідно, сучасні інформаційно-комунікаційні технології можуть </w:t>
      </w:r>
      <w:r>
        <w:rPr>
          <w:rStyle w:val="y2iqfc"/>
          <w:rFonts w:ascii="Times New Roman" w:hAnsi="Times New Roman" w:cs="Times New Roman"/>
          <w:sz w:val="28"/>
          <w:szCs w:val="28"/>
        </w:rPr>
        <w:t>визначатися</w:t>
      </w:r>
      <w:r w:rsidRPr="0037373E">
        <w:rPr>
          <w:rStyle w:val="y2iqfc"/>
          <w:rFonts w:ascii="Times New Roman" w:hAnsi="Times New Roman" w:cs="Times New Roman"/>
          <w:sz w:val="28"/>
          <w:szCs w:val="28"/>
        </w:rPr>
        <w:t xml:space="preserve"> як ефективний засіб формування позитивного іміджу керівника закладу загальної середньої освіти, оскільки їхнє систематичне застосування веде до розвитку закладу, створення наступності між усіма рівнями освіти, а також реалізації традиційної педагогіки з урахуванням нових сучасних вимог, норм та соціальних запитів. </w:t>
      </w:r>
    </w:p>
    <w:p w:rsidR="00A530AE" w:rsidRPr="009F5E1F" w:rsidRDefault="00A530AE" w:rsidP="00D17D66">
      <w:pPr>
        <w:pStyle w:val="a3"/>
        <w:numPr>
          <w:ilvl w:val="0"/>
          <w:numId w:val="9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E1F">
        <w:rPr>
          <w:rStyle w:val="y2iqfc"/>
          <w:rFonts w:ascii="Times New Roman" w:hAnsi="Times New Roman" w:cs="Times New Roman"/>
          <w:sz w:val="28"/>
          <w:szCs w:val="28"/>
        </w:rPr>
        <w:t>Розробка комплексу маркетингу закладу загальної середньої освіти є</w:t>
      </w:r>
      <w:r w:rsidRPr="009F5E1F">
        <w:rPr>
          <w:rStyle w:val="y2iqfc"/>
          <w:rFonts w:ascii="Times New Roman" w:hAnsi="Times New Roman" w:cs="Times New Roman"/>
          <w:b/>
          <w:sz w:val="28"/>
          <w:szCs w:val="28"/>
        </w:rPr>
        <w:t xml:space="preserve"> </w:t>
      </w:r>
      <w:r w:rsidRPr="009F5E1F">
        <w:rPr>
          <w:rStyle w:val="y2iqfc"/>
          <w:rFonts w:ascii="Times New Roman" w:hAnsi="Times New Roman" w:cs="Times New Roman"/>
          <w:sz w:val="28"/>
          <w:szCs w:val="28"/>
        </w:rPr>
        <w:t xml:space="preserve">однією зі складових стратегії розвитку закладу освіти. Для розвитку іміджу </w:t>
      </w:r>
      <w:r w:rsidRPr="009F5E1F">
        <w:rPr>
          <w:rStyle w:val="y2iqfc"/>
          <w:rFonts w:ascii="Times New Roman" w:hAnsi="Times New Roman" w:cs="Times New Roman"/>
          <w:sz w:val="28"/>
          <w:szCs w:val="28"/>
        </w:rPr>
        <w:lastRenderedPageBreak/>
        <w:t xml:space="preserve">закладу загальної середньої освіти можна використовувати наступні канали маркетингу: </w:t>
      </w:r>
      <w:proofErr w:type="spellStart"/>
      <w:r w:rsidRPr="009F5E1F">
        <w:rPr>
          <w:rStyle w:val="y2iqfc"/>
          <w:rFonts w:ascii="Times New Roman" w:hAnsi="Times New Roman" w:cs="Times New Roman"/>
          <w:sz w:val="28"/>
          <w:szCs w:val="28"/>
        </w:rPr>
        <w:t>інтервʼю</w:t>
      </w:r>
      <w:proofErr w:type="spellEnd"/>
      <w:r w:rsidRPr="009F5E1F">
        <w:rPr>
          <w:rStyle w:val="y2iqfc"/>
          <w:rFonts w:ascii="Times New Roman" w:hAnsi="Times New Roman" w:cs="Times New Roman"/>
          <w:sz w:val="28"/>
          <w:szCs w:val="28"/>
        </w:rPr>
        <w:t xml:space="preserve"> з керівниками закладів загальної середньої освіти; презентація програм на виставках, ярмарках, конференціях; розсилання інформаційних матеріалів; реклама у пресі та інших ЗМІ; використання електронної пошти, реклама в інтернеті. Реклама займає центральне місце у комунікаційній політиці закладу загальної середньої освіти. Вона покликана вирішувати найбільш складну і важко реалізовану функцію в маркетинговій діяльності – формувати та стимулювати попит на освітні послуги. Для успішного розвитку іміджу закладу загальної середньої освіти вагомим є висвітлення діяльності закладу в ЗМІ, соціальних мережах, пошукових системах, блогах тощо.</w:t>
      </w:r>
    </w:p>
    <w:p w:rsidR="00A530AE" w:rsidRDefault="00A530AE" w:rsidP="00A530AE">
      <w:pPr>
        <w:pStyle w:val="a3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Проблема впровадження методів управління закладами загальної середньої освіти є багатоаспектною, подальшими перспективами дослідження вбачаємо у розгляді моделей та методів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коучингу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ефективної технології управління закладами загальної середньої освіти.</w:t>
      </w:r>
    </w:p>
    <w:p w:rsidR="001D531F" w:rsidRDefault="001D531F" w:rsidP="00A530AE">
      <w:pPr>
        <w:pStyle w:val="a3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D531F" w:rsidRDefault="001D531F" w:rsidP="00A530AE">
      <w:pPr>
        <w:pStyle w:val="a3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D531F" w:rsidRDefault="001D531F" w:rsidP="00A530AE">
      <w:pPr>
        <w:pStyle w:val="a3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D531F" w:rsidRDefault="001D531F" w:rsidP="00A530AE">
      <w:pPr>
        <w:pStyle w:val="a3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D531F" w:rsidRDefault="001D531F" w:rsidP="00A530AE">
      <w:pPr>
        <w:pStyle w:val="a3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D531F" w:rsidRDefault="001D531F" w:rsidP="00A530AE">
      <w:pPr>
        <w:pStyle w:val="a3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D531F" w:rsidRDefault="001D531F" w:rsidP="00A530AE">
      <w:pPr>
        <w:pStyle w:val="a3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D531F" w:rsidRDefault="001D531F" w:rsidP="00A530AE">
      <w:pPr>
        <w:pStyle w:val="a3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D531F" w:rsidRDefault="001D531F" w:rsidP="00A530AE">
      <w:pPr>
        <w:pStyle w:val="a3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D531F" w:rsidRDefault="001D531F" w:rsidP="00A530AE">
      <w:pPr>
        <w:pStyle w:val="a3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D531F" w:rsidRDefault="001D531F" w:rsidP="001D531F">
      <w:pPr>
        <w:pStyle w:val="a3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D531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СПИСОК ВИКОРИСТАНИХ ДЖЕРЕЛ</w:t>
      </w:r>
    </w:p>
    <w:p w:rsidR="00A21E56" w:rsidRDefault="00A21E56" w:rsidP="001D531F">
      <w:pPr>
        <w:pStyle w:val="a3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21E56" w:rsidRPr="00B6034C" w:rsidRDefault="00A21E56" w:rsidP="00A21E56">
      <w:pPr>
        <w:pStyle w:val="a3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34C">
        <w:rPr>
          <w:rFonts w:ascii="Times New Roman" w:hAnsi="Times New Roman"/>
          <w:sz w:val="28"/>
          <w:szCs w:val="28"/>
        </w:rPr>
        <w:t xml:space="preserve">Актуальні проблеми менеджменту в Україні: </w:t>
      </w:r>
      <w:proofErr w:type="spellStart"/>
      <w:r w:rsidRPr="00B6034C">
        <w:rPr>
          <w:rFonts w:ascii="Times New Roman" w:hAnsi="Times New Roman"/>
          <w:sz w:val="28"/>
          <w:szCs w:val="28"/>
        </w:rPr>
        <w:t>моногр</w:t>
      </w:r>
      <w:proofErr w:type="spellEnd"/>
      <w:r w:rsidRPr="00B6034C">
        <w:rPr>
          <w:rFonts w:ascii="Times New Roman" w:hAnsi="Times New Roman"/>
          <w:sz w:val="28"/>
          <w:szCs w:val="28"/>
        </w:rPr>
        <w:t xml:space="preserve">. / за </w:t>
      </w:r>
      <w:proofErr w:type="spellStart"/>
      <w:r w:rsidRPr="00B6034C">
        <w:rPr>
          <w:rFonts w:ascii="Times New Roman" w:hAnsi="Times New Roman"/>
          <w:sz w:val="28"/>
          <w:szCs w:val="28"/>
        </w:rPr>
        <w:t>ред.Л</w:t>
      </w:r>
      <w:proofErr w:type="spellEnd"/>
      <w:r w:rsidRPr="00B6034C">
        <w:rPr>
          <w:rFonts w:ascii="Times New Roman" w:hAnsi="Times New Roman"/>
          <w:sz w:val="28"/>
          <w:szCs w:val="28"/>
        </w:rPr>
        <w:t xml:space="preserve">. І. Федулова ; Ін-т </w:t>
      </w:r>
      <w:proofErr w:type="spellStart"/>
      <w:r w:rsidRPr="00B6034C">
        <w:rPr>
          <w:rFonts w:ascii="Times New Roman" w:hAnsi="Times New Roman"/>
          <w:sz w:val="28"/>
          <w:szCs w:val="28"/>
        </w:rPr>
        <w:t>екон</w:t>
      </w:r>
      <w:proofErr w:type="spellEnd"/>
      <w:r w:rsidRPr="00B6034C">
        <w:rPr>
          <w:rFonts w:ascii="Times New Roman" w:hAnsi="Times New Roman"/>
          <w:sz w:val="28"/>
          <w:szCs w:val="28"/>
        </w:rPr>
        <w:t>. прогнозування НАН України. Київ: Фенікс, 2005. 320 с.</w:t>
      </w:r>
    </w:p>
    <w:p w:rsidR="00A21E56" w:rsidRPr="00D147D7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Андрос М. 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Модель управління розвитком інформаційно-комунікаційної компетентності керівника закладу загальної середньої освіти в умовах дистанційного навчання. 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Нова педагогічна думка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2018, 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(4), 42-45.</w:t>
      </w:r>
    </w:p>
    <w:p w:rsidR="00A21E56" w:rsidRPr="00D147D7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Апостолюк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O.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Корпоративна культура як інструмент ефективного менеджменту підприємства в підвищенні його конкурентоспроможності. </w:t>
      </w:r>
      <w:proofErr w:type="spellStart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Economic</w:t>
      </w:r>
      <w:proofErr w:type="spellEnd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journal</w:t>
      </w:r>
      <w:proofErr w:type="spellEnd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of</w:t>
      </w:r>
      <w:proofErr w:type="spellEnd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Lesya</w:t>
      </w:r>
      <w:proofErr w:type="spellEnd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Ukrainka</w:t>
      </w:r>
      <w:proofErr w:type="spellEnd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Volyn</w:t>
      </w:r>
      <w:proofErr w:type="spellEnd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National</w:t>
      </w:r>
      <w:proofErr w:type="spellEnd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University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2016, </w:t>
      </w:r>
      <w:r w:rsidRPr="004A60DF">
        <w:rPr>
          <w:rFonts w:ascii="Times New Roman" w:hAnsi="Times New Roman"/>
          <w:iCs/>
          <w:sz w:val="28"/>
          <w:szCs w:val="28"/>
          <w:shd w:val="clear" w:color="auto" w:fill="FFFFFF"/>
        </w:rPr>
        <w:t>2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(6), 68-73.</w:t>
      </w:r>
    </w:p>
    <w:p w:rsidR="00A21E56" w:rsidRPr="00B6034C" w:rsidRDefault="00A21E56" w:rsidP="00A21E56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034C">
        <w:rPr>
          <w:rFonts w:ascii="Times New Roman" w:hAnsi="Times New Roman"/>
          <w:sz w:val="28"/>
          <w:szCs w:val="28"/>
        </w:rPr>
        <w:t>Бакуменко</w:t>
      </w:r>
      <w:proofErr w:type="spellEnd"/>
      <w:r w:rsidRPr="00B6034C">
        <w:rPr>
          <w:rFonts w:ascii="Times New Roman" w:hAnsi="Times New Roman"/>
          <w:sz w:val="28"/>
          <w:szCs w:val="28"/>
        </w:rPr>
        <w:t xml:space="preserve"> В. Д. Формування державно-управлінських рішень: Проблеми теорії, методології, практики: </w:t>
      </w:r>
      <w:proofErr w:type="spellStart"/>
      <w:r w:rsidRPr="00B6034C">
        <w:rPr>
          <w:rFonts w:ascii="Times New Roman" w:hAnsi="Times New Roman"/>
          <w:sz w:val="28"/>
          <w:szCs w:val="28"/>
        </w:rPr>
        <w:t>моногр</w:t>
      </w:r>
      <w:proofErr w:type="spellEnd"/>
      <w:r w:rsidRPr="00B6034C">
        <w:rPr>
          <w:rFonts w:ascii="Times New Roman" w:hAnsi="Times New Roman"/>
          <w:sz w:val="28"/>
          <w:szCs w:val="28"/>
        </w:rPr>
        <w:t>. Київ: Вид-во УАДУ, 2000. 328 с.</w:t>
      </w:r>
    </w:p>
    <w:p w:rsidR="00A21E56" w:rsidRPr="00B6034C" w:rsidRDefault="00A21E56" w:rsidP="00A21E56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034C">
        <w:rPr>
          <w:rFonts w:ascii="Times New Roman" w:hAnsi="Times New Roman"/>
          <w:sz w:val="28"/>
          <w:szCs w:val="28"/>
        </w:rPr>
        <w:t xml:space="preserve">Бебик В. М. Менеджмент освіти глобального суспільства. Глобалізація і Болонський процес: проблеми і технології: </w:t>
      </w:r>
      <w:proofErr w:type="spellStart"/>
      <w:r w:rsidRPr="00B6034C">
        <w:rPr>
          <w:rFonts w:ascii="Times New Roman" w:hAnsi="Times New Roman"/>
          <w:sz w:val="28"/>
          <w:szCs w:val="28"/>
        </w:rPr>
        <w:t>кол</w:t>
      </w:r>
      <w:proofErr w:type="spellEnd"/>
      <w:r w:rsidRPr="00B6034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6034C">
        <w:rPr>
          <w:rFonts w:ascii="Times New Roman" w:hAnsi="Times New Roman"/>
          <w:sz w:val="28"/>
          <w:szCs w:val="28"/>
        </w:rPr>
        <w:t>моногр</w:t>
      </w:r>
      <w:proofErr w:type="spellEnd"/>
      <w:r w:rsidRPr="00B6034C">
        <w:rPr>
          <w:rFonts w:ascii="Times New Roman" w:hAnsi="Times New Roman"/>
          <w:sz w:val="28"/>
          <w:szCs w:val="28"/>
        </w:rPr>
        <w:t>. Київ: МАУП, 2005.</w:t>
      </w:r>
      <w:r>
        <w:rPr>
          <w:rFonts w:ascii="Times New Roman" w:hAnsi="Times New Roman"/>
          <w:sz w:val="28"/>
          <w:szCs w:val="28"/>
        </w:rPr>
        <w:t>256 с.</w:t>
      </w:r>
    </w:p>
    <w:p w:rsidR="00A21E56" w:rsidRPr="00D147D7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61DB">
        <w:rPr>
          <w:rFonts w:ascii="Times New Roman" w:hAnsi="Times New Roman"/>
          <w:sz w:val="28"/>
          <w:szCs w:val="28"/>
          <w:shd w:val="clear" w:color="auto" w:fill="FFFFFF"/>
        </w:rPr>
        <w:t>Безугла К. О. Інформаційно-комунікаційні технології як фактор інноваційного розвитку економіки.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Економіко-математичне моделювання соціально-економічних систем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2013, 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(18), 42-55.</w:t>
      </w:r>
    </w:p>
    <w:p w:rsidR="00A21E56" w:rsidRPr="00B6034C" w:rsidRDefault="00A21E56" w:rsidP="00A21E56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034C">
        <w:rPr>
          <w:rFonts w:ascii="Times New Roman" w:hAnsi="Times New Roman"/>
          <w:sz w:val="28"/>
          <w:szCs w:val="28"/>
        </w:rPr>
        <w:t>Бобров</w:t>
      </w:r>
      <w:proofErr w:type="spellEnd"/>
      <w:r w:rsidRPr="00B6034C">
        <w:rPr>
          <w:rFonts w:ascii="Times New Roman" w:hAnsi="Times New Roman"/>
          <w:sz w:val="28"/>
          <w:szCs w:val="28"/>
        </w:rPr>
        <w:t xml:space="preserve"> В. Я. Філософія освіти XXI століття: проблеми перспективи : 3б.наук. пр. АПН України, Т-во «Знання» України; За </w:t>
      </w:r>
      <w:proofErr w:type="spellStart"/>
      <w:r w:rsidRPr="00B6034C">
        <w:rPr>
          <w:rFonts w:ascii="Times New Roman" w:hAnsi="Times New Roman"/>
          <w:sz w:val="28"/>
          <w:szCs w:val="28"/>
        </w:rPr>
        <w:t>заг</w:t>
      </w:r>
      <w:proofErr w:type="spellEnd"/>
      <w:r w:rsidRPr="00B6034C">
        <w:rPr>
          <w:rFonts w:ascii="Times New Roman" w:hAnsi="Times New Roman"/>
          <w:sz w:val="28"/>
          <w:szCs w:val="28"/>
        </w:rPr>
        <w:t xml:space="preserve">. ред. </w:t>
      </w:r>
      <w:proofErr w:type="spellStart"/>
      <w:r w:rsidRPr="00B6034C">
        <w:rPr>
          <w:rFonts w:ascii="Times New Roman" w:hAnsi="Times New Roman"/>
          <w:sz w:val="28"/>
          <w:szCs w:val="28"/>
        </w:rPr>
        <w:t>В.Ан</w:t>
      </w:r>
      <w:r>
        <w:rPr>
          <w:rFonts w:ascii="Times New Roman" w:hAnsi="Times New Roman"/>
          <w:sz w:val="28"/>
          <w:szCs w:val="28"/>
        </w:rPr>
        <w:t>друщенка</w:t>
      </w:r>
      <w:proofErr w:type="spellEnd"/>
      <w:r>
        <w:rPr>
          <w:rFonts w:ascii="Times New Roman" w:hAnsi="Times New Roman"/>
          <w:sz w:val="28"/>
          <w:szCs w:val="28"/>
        </w:rPr>
        <w:t xml:space="preserve">. Київ: 2000, </w:t>
      </w:r>
      <w:proofErr w:type="spellStart"/>
      <w:r>
        <w:rPr>
          <w:rFonts w:ascii="Times New Roman" w:hAnsi="Times New Roman"/>
          <w:sz w:val="28"/>
          <w:szCs w:val="28"/>
        </w:rPr>
        <w:t>Вип</w:t>
      </w:r>
      <w:proofErr w:type="spellEnd"/>
      <w:r>
        <w:rPr>
          <w:rFonts w:ascii="Times New Roman" w:hAnsi="Times New Roman"/>
          <w:sz w:val="28"/>
          <w:szCs w:val="28"/>
        </w:rPr>
        <w:t>. 3.,</w:t>
      </w:r>
      <w:r w:rsidRPr="00B6034C">
        <w:rPr>
          <w:rFonts w:ascii="Times New Roman" w:hAnsi="Times New Roman"/>
          <w:sz w:val="28"/>
          <w:szCs w:val="28"/>
        </w:rPr>
        <w:t xml:space="preserve"> 443-447.</w:t>
      </w:r>
    </w:p>
    <w:p w:rsidR="00A21E56" w:rsidRPr="00B6034C" w:rsidRDefault="00A21E56" w:rsidP="00A21E56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034C">
        <w:rPr>
          <w:rFonts w:ascii="Times New Roman" w:hAnsi="Times New Roman"/>
          <w:sz w:val="28"/>
          <w:szCs w:val="28"/>
        </w:rPr>
        <w:t xml:space="preserve">Бондар В. І. Управлінський аспект плану роботи школи. </w:t>
      </w:r>
      <w:r w:rsidRPr="00B6034C">
        <w:rPr>
          <w:rFonts w:ascii="Times New Roman" w:hAnsi="Times New Roman"/>
          <w:i/>
          <w:sz w:val="28"/>
          <w:szCs w:val="28"/>
        </w:rPr>
        <w:t>Підручник для директора.</w:t>
      </w:r>
      <w:r>
        <w:rPr>
          <w:rFonts w:ascii="Times New Roman" w:hAnsi="Times New Roman"/>
          <w:sz w:val="28"/>
          <w:szCs w:val="28"/>
        </w:rPr>
        <w:t xml:space="preserve"> 2006, (1), </w:t>
      </w:r>
      <w:r w:rsidRPr="00B6034C">
        <w:rPr>
          <w:rFonts w:ascii="Times New Roman" w:hAnsi="Times New Roman"/>
          <w:sz w:val="28"/>
          <w:szCs w:val="28"/>
        </w:rPr>
        <w:t>4-6.</w:t>
      </w:r>
    </w:p>
    <w:p w:rsidR="00A21E56" w:rsidRPr="00D147D7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Виноградова О. В., Євтушенко Н. О.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Корпоративна культура як стратегічний інструмент в системі управління телекомунікаційними підприємствами. 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Економіка. Менеджмент. Бізнес</w:t>
      </w:r>
      <w:r>
        <w:rPr>
          <w:rFonts w:ascii="Times New Roman" w:hAnsi="Times New Roman"/>
          <w:sz w:val="28"/>
          <w:szCs w:val="28"/>
          <w:shd w:val="clear" w:color="auto" w:fill="FFFFFF"/>
        </w:rPr>
        <w:t>. 2016,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(4), 38-44.</w:t>
      </w:r>
    </w:p>
    <w:p w:rsidR="00A21E56" w:rsidRPr="00D147D7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Гриньова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М., Дмитренко Г.,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Єльникова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Г.,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Зязюн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І., Калініна Л., Кремень В., ... Олійник В.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Інноваційний менеджмент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як один із напрямів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стратегічного управління закладами загальної середньої освіти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Редакційна колегія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2021. 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204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21E56" w:rsidRPr="00D147D7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Грішнова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О. А.,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Голяка О. М.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Корпоративна культура та стратегія підприємства: взаємозв’язок та взаємообумовленість. 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Формування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ринкової економіки.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2007, (</w:t>
      </w:r>
      <w:r w:rsidRPr="009D2808">
        <w:rPr>
          <w:rFonts w:ascii="Times New Roman" w:hAnsi="Times New Roman"/>
          <w:iCs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)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, 176-186.</w:t>
      </w:r>
    </w:p>
    <w:p w:rsidR="00A21E56" w:rsidRPr="00B6034C" w:rsidRDefault="00A21E56" w:rsidP="00A21E56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034C">
        <w:rPr>
          <w:rFonts w:ascii="Times New Roman" w:hAnsi="Times New Roman"/>
          <w:sz w:val="28"/>
          <w:szCs w:val="28"/>
        </w:rPr>
        <w:t>Гуменник</w:t>
      </w:r>
      <w:proofErr w:type="spellEnd"/>
      <w:r w:rsidRPr="00B6034C">
        <w:rPr>
          <w:rFonts w:ascii="Times New Roman" w:hAnsi="Times New Roman"/>
          <w:sz w:val="28"/>
          <w:szCs w:val="28"/>
        </w:rPr>
        <w:t xml:space="preserve"> В. І. Менеджмент організацій. Київ: Знання, 2012. 503 с. </w:t>
      </w:r>
    </w:p>
    <w:p w:rsidR="00A21E56" w:rsidRPr="00D147D7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Гуменюк В. В.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Інформаційне забезпечення управління загальноосвітнім навчальним закладом. 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Загальна педагогіка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та історія педагогіки. </w:t>
      </w:r>
      <w:r w:rsidRPr="00DC737E">
        <w:rPr>
          <w:rFonts w:ascii="Times New Roman" w:hAnsi="Times New Roman"/>
          <w:iCs/>
          <w:sz w:val="28"/>
          <w:szCs w:val="28"/>
          <w:shd w:val="clear" w:color="auto" w:fill="FFFFFF"/>
        </w:rPr>
        <w:t>2001</w:t>
      </w:r>
      <w:r w:rsidRPr="00DC737E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DC737E">
        <w:rPr>
          <w:rFonts w:ascii="Times New Roman" w:hAnsi="Times New Roman"/>
          <w:iCs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)</w:t>
      </w:r>
      <w:r w:rsidRPr="00DC737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27-28.</w:t>
      </w:r>
    </w:p>
    <w:p w:rsidR="00A21E56" w:rsidRPr="00B6034C" w:rsidRDefault="00A21E56" w:rsidP="00A21E56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034C">
        <w:rPr>
          <w:rFonts w:ascii="Times New Roman" w:hAnsi="Times New Roman"/>
          <w:sz w:val="28"/>
          <w:szCs w:val="28"/>
        </w:rPr>
        <w:t>Даниленко Л. І. Управління інноваційною діяльністю в загальноосвітніх навчальних закладах: монографія. Київ: Міленіум, 2004. 358 с.</w:t>
      </w:r>
    </w:p>
    <w:p w:rsidR="00A21E56" w:rsidRPr="00B6034C" w:rsidRDefault="00A21E56" w:rsidP="00A21E56">
      <w:pPr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34C">
        <w:rPr>
          <w:rFonts w:ascii="Times New Roman" w:hAnsi="Times New Roman"/>
          <w:sz w:val="28"/>
          <w:szCs w:val="28"/>
        </w:rPr>
        <w:t xml:space="preserve">Даниленко Л., </w:t>
      </w:r>
      <w:proofErr w:type="spellStart"/>
      <w:r w:rsidRPr="00B6034C">
        <w:rPr>
          <w:rFonts w:ascii="Times New Roman" w:hAnsi="Times New Roman"/>
          <w:sz w:val="28"/>
          <w:szCs w:val="28"/>
        </w:rPr>
        <w:t>Карамушка</w:t>
      </w:r>
      <w:proofErr w:type="spellEnd"/>
      <w:r w:rsidRPr="00B6034C">
        <w:rPr>
          <w:rFonts w:ascii="Times New Roman" w:hAnsi="Times New Roman"/>
          <w:sz w:val="28"/>
          <w:szCs w:val="28"/>
        </w:rPr>
        <w:t xml:space="preserve"> Л. Освітній менеджмент. Київ: Шкільний світ, 2003. 205 с.</w:t>
      </w:r>
    </w:p>
    <w:p w:rsidR="00A21E56" w:rsidRPr="00B6034C" w:rsidRDefault="00A21E56" w:rsidP="00A21E56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034C">
        <w:rPr>
          <w:rFonts w:ascii="Times New Roman" w:hAnsi="Times New Roman"/>
          <w:sz w:val="28"/>
          <w:szCs w:val="28"/>
        </w:rPr>
        <w:t xml:space="preserve">Демчук В. С. Основи освітнього менеджменту. Київ: </w:t>
      </w:r>
      <w:proofErr w:type="spellStart"/>
      <w:r w:rsidRPr="00B6034C">
        <w:rPr>
          <w:rFonts w:ascii="Times New Roman" w:hAnsi="Times New Roman"/>
          <w:sz w:val="28"/>
          <w:szCs w:val="28"/>
        </w:rPr>
        <w:t>Ленвіт</w:t>
      </w:r>
      <w:proofErr w:type="spellEnd"/>
      <w:r w:rsidRPr="00B6034C">
        <w:rPr>
          <w:rFonts w:ascii="Times New Roman" w:hAnsi="Times New Roman"/>
          <w:sz w:val="28"/>
          <w:szCs w:val="28"/>
        </w:rPr>
        <w:t>, 2007. 263 с.</w:t>
      </w:r>
    </w:p>
    <w:p w:rsidR="00A21E56" w:rsidRPr="00B6034C" w:rsidRDefault="00A21E56" w:rsidP="00A21E56">
      <w:pPr>
        <w:numPr>
          <w:ilvl w:val="0"/>
          <w:numId w:val="36"/>
        </w:numPr>
        <w:tabs>
          <w:tab w:val="left" w:pos="78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034C">
        <w:rPr>
          <w:rFonts w:ascii="Times New Roman" w:hAnsi="Times New Roman"/>
          <w:sz w:val="28"/>
          <w:szCs w:val="28"/>
        </w:rPr>
        <w:t>Десятов</w:t>
      </w:r>
      <w:proofErr w:type="spellEnd"/>
      <w:r w:rsidRPr="00B6034C">
        <w:rPr>
          <w:rFonts w:ascii="Times New Roman" w:hAnsi="Times New Roman"/>
          <w:sz w:val="28"/>
          <w:szCs w:val="28"/>
        </w:rPr>
        <w:t xml:space="preserve"> Т. М., Коберник О. М., </w:t>
      </w:r>
      <w:proofErr w:type="spellStart"/>
      <w:r w:rsidRPr="00B6034C">
        <w:rPr>
          <w:rFonts w:ascii="Times New Roman" w:hAnsi="Times New Roman"/>
          <w:sz w:val="28"/>
          <w:szCs w:val="28"/>
        </w:rPr>
        <w:t>Тевлін</w:t>
      </w:r>
      <w:proofErr w:type="spellEnd"/>
      <w:r w:rsidRPr="00B6034C">
        <w:rPr>
          <w:rFonts w:ascii="Times New Roman" w:hAnsi="Times New Roman"/>
          <w:sz w:val="28"/>
          <w:szCs w:val="28"/>
        </w:rPr>
        <w:t xml:space="preserve"> Б. Л., Чепурна Н. М. Наука управління загальноосвітнім навчальним закладом. Харків: Видав. гр. «Основа», 2004. 234 с.</w:t>
      </w:r>
    </w:p>
    <w:p w:rsidR="00A21E56" w:rsidRPr="00B6034C" w:rsidRDefault="00A21E56" w:rsidP="00A21E56">
      <w:pPr>
        <w:widowControl w:val="0"/>
        <w:numPr>
          <w:ilvl w:val="0"/>
          <w:numId w:val="3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034C">
        <w:rPr>
          <w:rFonts w:ascii="Times New Roman" w:hAnsi="Times New Roman"/>
          <w:sz w:val="28"/>
          <w:szCs w:val="28"/>
        </w:rPr>
        <w:t>Дзвінчук</w:t>
      </w:r>
      <w:proofErr w:type="spellEnd"/>
      <w:r w:rsidRPr="00B6034C">
        <w:rPr>
          <w:rFonts w:ascii="Times New Roman" w:hAnsi="Times New Roman"/>
          <w:sz w:val="28"/>
          <w:szCs w:val="28"/>
        </w:rPr>
        <w:t xml:space="preserve"> Д. І. Психологічні основи ефективного управління. Київ: ЗАТ «НІЧЛАВА», 2000. 176 с.</w:t>
      </w:r>
    </w:p>
    <w:p w:rsidR="00A21E56" w:rsidRPr="00B6034C" w:rsidRDefault="00A21E56" w:rsidP="00A21E56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034C">
        <w:rPr>
          <w:rFonts w:ascii="Times New Roman" w:hAnsi="Times New Roman"/>
          <w:sz w:val="28"/>
          <w:szCs w:val="28"/>
        </w:rPr>
        <w:t>Дикань</w:t>
      </w:r>
      <w:proofErr w:type="spellEnd"/>
      <w:r w:rsidRPr="00B6034C">
        <w:rPr>
          <w:rFonts w:ascii="Times New Roman" w:hAnsi="Times New Roman"/>
          <w:sz w:val="28"/>
          <w:szCs w:val="28"/>
        </w:rPr>
        <w:t xml:space="preserve"> Н. В. Менеджмент. Київ: Знання, 2008. 389 с.</w:t>
      </w:r>
    </w:p>
    <w:p w:rsidR="00A21E56" w:rsidRPr="00B6034C" w:rsidRDefault="00A21E56" w:rsidP="00A21E56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034C">
        <w:rPr>
          <w:rFonts w:ascii="Times New Roman" w:hAnsi="Times New Roman"/>
          <w:sz w:val="28"/>
          <w:szCs w:val="28"/>
        </w:rPr>
        <w:t xml:space="preserve">Дмитренко Г. А. Стратегічний менеджмент у системі освіти: </w:t>
      </w:r>
      <w:proofErr w:type="spellStart"/>
      <w:r w:rsidRPr="00B6034C">
        <w:rPr>
          <w:rFonts w:ascii="Times New Roman" w:hAnsi="Times New Roman"/>
          <w:sz w:val="28"/>
          <w:szCs w:val="28"/>
        </w:rPr>
        <w:t>навч</w:t>
      </w:r>
      <w:proofErr w:type="spellEnd"/>
      <w:r w:rsidRPr="00B6034C">
        <w:rPr>
          <w:rFonts w:ascii="Times New Roman" w:hAnsi="Times New Roman"/>
          <w:sz w:val="28"/>
          <w:szCs w:val="28"/>
        </w:rPr>
        <w:t>. посібник. Київ: МАУП, 1999.</w:t>
      </w:r>
      <w:r>
        <w:rPr>
          <w:rFonts w:ascii="Times New Roman" w:hAnsi="Times New Roman"/>
          <w:sz w:val="28"/>
          <w:szCs w:val="28"/>
        </w:rPr>
        <w:t xml:space="preserve"> 156 с.</w:t>
      </w:r>
    </w:p>
    <w:p w:rsidR="00A21E56" w:rsidRPr="00B6034C" w:rsidRDefault="00A21E56" w:rsidP="00A21E56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034C">
        <w:rPr>
          <w:rFonts w:ascii="Times New Roman" w:hAnsi="Times New Roman"/>
          <w:sz w:val="28"/>
          <w:szCs w:val="28"/>
        </w:rPr>
        <w:t>Єльникова</w:t>
      </w:r>
      <w:proofErr w:type="spellEnd"/>
      <w:r w:rsidRPr="00B6034C">
        <w:rPr>
          <w:rFonts w:ascii="Times New Roman" w:hAnsi="Times New Roman"/>
          <w:sz w:val="28"/>
          <w:szCs w:val="28"/>
        </w:rPr>
        <w:t xml:space="preserve"> Г. В. До питання адаптивного управління. </w:t>
      </w:r>
      <w:r w:rsidRPr="00B6034C">
        <w:rPr>
          <w:rFonts w:ascii="Times New Roman" w:hAnsi="Times New Roman"/>
          <w:i/>
          <w:sz w:val="28"/>
          <w:szCs w:val="28"/>
        </w:rPr>
        <w:t>Освіта і управління</w:t>
      </w:r>
      <w:r>
        <w:rPr>
          <w:rFonts w:ascii="Times New Roman" w:hAnsi="Times New Roman"/>
          <w:sz w:val="28"/>
          <w:szCs w:val="28"/>
        </w:rPr>
        <w:t>. 1999 (2001), (</w:t>
      </w:r>
      <w:r w:rsidRPr="00B6034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),</w:t>
      </w:r>
      <w:r w:rsidRPr="00B6034C">
        <w:rPr>
          <w:rFonts w:ascii="Times New Roman" w:hAnsi="Times New Roman"/>
          <w:sz w:val="28"/>
          <w:szCs w:val="28"/>
        </w:rPr>
        <w:t xml:space="preserve"> С. 7-18.</w:t>
      </w:r>
    </w:p>
    <w:p w:rsidR="00A21E56" w:rsidRPr="00D147D7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61D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Зварич Г. В. Критерії, показники та індикатори моніторингу, експертизи та оцінювання якості освітніх послуг у закладах загальної середньої освіти.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Імідж сучасного педагога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2020, 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(5 (194)), 14-20.</w:t>
      </w:r>
    </w:p>
    <w:p w:rsidR="00A21E56" w:rsidRPr="00D147D7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Івченко Є. І.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Інформаційно-комунікаційні технології як ключовий фактор управління інноваційним розвитком підприємств. 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Економіка та управління підприємствами машинобудівної галузі</w:t>
      </w:r>
      <w:r>
        <w:rPr>
          <w:rFonts w:ascii="Times New Roman" w:hAnsi="Times New Roman"/>
          <w:sz w:val="28"/>
          <w:szCs w:val="28"/>
          <w:shd w:val="clear" w:color="auto" w:fill="FFFFFF"/>
        </w:rPr>
        <w:t>. 2008,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(4), 80-91.</w:t>
      </w:r>
    </w:p>
    <w:p w:rsidR="00A21E56" w:rsidRPr="00D147D7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Калініна Л. М.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Інформатизація управління закладами освіти як один із головних способів розвитку. 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Директор школи</w:t>
      </w:r>
      <w:r>
        <w:rPr>
          <w:rFonts w:ascii="Times New Roman" w:hAnsi="Times New Roman"/>
          <w:sz w:val="28"/>
          <w:szCs w:val="28"/>
          <w:shd w:val="clear" w:color="auto" w:fill="FFFFFF"/>
        </w:rPr>
        <w:t>. 2019,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5D09E6">
        <w:rPr>
          <w:rFonts w:ascii="Times New Roman" w:hAnsi="Times New Roman"/>
          <w:iCs/>
          <w:sz w:val="28"/>
          <w:szCs w:val="28"/>
          <w:shd w:val="clear" w:color="auto" w:fill="FFFFFF"/>
        </w:rPr>
        <w:t>11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(851), 58-65.</w:t>
      </w:r>
    </w:p>
    <w:p w:rsidR="00A21E56" w:rsidRPr="00D147D7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A6242">
        <w:rPr>
          <w:rFonts w:ascii="Times New Roman" w:hAnsi="Times New Roman"/>
          <w:sz w:val="28"/>
          <w:szCs w:val="28"/>
          <w:shd w:val="clear" w:color="auto" w:fill="FFFFFF"/>
        </w:rPr>
        <w:t xml:space="preserve">Калініна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Л.М.</w:t>
      </w:r>
      <w:r w:rsidRPr="005A624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A6242">
        <w:rPr>
          <w:rFonts w:ascii="Times New Roman" w:hAnsi="Times New Roman"/>
          <w:sz w:val="28"/>
          <w:szCs w:val="28"/>
          <w:shd w:val="clear" w:color="auto" w:fill="FFFFFF"/>
        </w:rPr>
        <w:t>Топузов</w:t>
      </w:r>
      <w:proofErr w:type="spellEnd"/>
      <w:r w:rsidRPr="005A624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147D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r w:rsidRPr="005A6242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D147D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M</w:t>
      </w:r>
      <w:r>
        <w:rPr>
          <w:rFonts w:ascii="Times New Roman" w:hAnsi="Times New Roman"/>
          <w:sz w:val="28"/>
          <w:szCs w:val="28"/>
          <w:shd w:val="clear" w:color="auto" w:fill="FFFFFF"/>
        </w:rPr>
        <w:t>.,</w:t>
      </w:r>
      <w:r w:rsidRPr="005A624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6242">
        <w:rPr>
          <w:rFonts w:ascii="Times New Roman" w:hAnsi="Times New Roman"/>
          <w:sz w:val="28"/>
          <w:szCs w:val="28"/>
          <w:shd w:val="clear" w:color="auto" w:fill="FFFFFF"/>
        </w:rPr>
        <w:t>Лапінський</w:t>
      </w:r>
      <w:proofErr w:type="spellEnd"/>
      <w:r w:rsidRPr="005A6242">
        <w:rPr>
          <w:rFonts w:ascii="Times New Roman" w:hAnsi="Times New Roman"/>
          <w:sz w:val="28"/>
          <w:szCs w:val="28"/>
          <w:shd w:val="clear" w:color="auto" w:fill="FFFFFF"/>
        </w:rPr>
        <w:t xml:space="preserve"> В.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В.</w:t>
      </w:r>
      <w:r w:rsidRPr="005A624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Факторна модель оцінювання ефективності управління закладом загальної середньої освіти та її практичне застосування. </w:t>
      </w:r>
      <w:proofErr w:type="spellStart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Information</w:t>
      </w:r>
      <w:proofErr w:type="spellEnd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Technologies </w:t>
      </w:r>
      <w:proofErr w:type="spellStart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and</w:t>
      </w:r>
      <w:proofErr w:type="spellEnd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Learning</w:t>
      </w:r>
      <w:proofErr w:type="spellEnd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Tools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2020, </w:t>
      </w:r>
      <w:r w:rsidRPr="005A6242">
        <w:rPr>
          <w:rFonts w:ascii="Times New Roman" w:hAnsi="Times New Roman"/>
          <w:iCs/>
          <w:sz w:val="28"/>
          <w:szCs w:val="28"/>
          <w:shd w:val="clear" w:color="auto" w:fill="FFFFFF"/>
        </w:rPr>
        <w:t>80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(6), 346-368.</w:t>
      </w:r>
    </w:p>
    <w:p w:rsidR="00A21E56" w:rsidRPr="00D147D7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Кам’янська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О. В.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Корпоративна культура в системі управління інноваційним підприємством. 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Економіка та держава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2010, 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(8), 23-24.</w:t>
      </w:r>
    </w:p>
    <w:p w:rsidR="00A21E56" w:rsidRPr="00B6034C" w:rsidRDefault="00A21E56" w:rsidP="00A21E56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034C">
        <w:rPr>
          <w:rFonts w:ascii="Times New Roman" w:hAnsi="Times New Roman"/>
          <w:sz w:val="28"/>
          <w:szCs w:val="28"/>
        </w:rPr>
        <w:t>Карамушка</w:t>
      </w:r>
      <w:proofErr w:type="spellEnd"/>
      <w:r w:rsidRPr="00B6034C">
        <w:rPr>
          <w:rFonts w:ascii="Times New Roman" w:hAnsi="Times New Roman"/>
          <w:sz w:val="28"/>
          <w:szCs w:val="28"/>
        </w:rPr>
        <w:t xml:space="preserve"> Л. М. Психологія управління: </w:t>
      </w:r>
      <w:proofErr w:type="spellStart"/>
      <w:r w:rsidRPr="00B6034C">
        <w:rPr>
          <w:rFonts w:ascii="Times New Roman" w:hAnsi="Times New Roman"/>
          <w:sz w:val="28"/>
          <w:szCs w:val="28"/>
        </w:rPr>
        <w:t>навч</w:t>
      </w:r>
      <w:proofErr w:type="spellEnd"/>
      <w:r w:rsidRPr="00B6034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6034C">
        <w:rPr>
          <w:rFonts w:ascii="Times New Roman" w:hAnsi="Times New Roman"/>
          <w:sz w:val="28"/>
          <w:szCs w:val="28"/>
        </w:rPr>
        <w:t>посіб</w:t>
      </w:r>
      <w:proofErr w:type="spellEnd"/>
      <w:r w:rsidRPr="00B6034C">
        <w:rPr>
          <w:rFonts w:ascii="Times New Roman" w:hAnsi="Times New Roman"/>
          <w:sz w:val="28"/>
          <w:szCs w:val="28"/>
        </w:rPr>
        <w:t>. Київ: Міленіум, 2003. 344 с.</w:t>
      </w:r>
    </w:p>
    <w:p w:rsidR="00A21E56" w:rsidRPr="00AD61DB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AD61DB">
        <w:rPr>
          <w:rFonts w:ascii="Times New Roman" w:hAnsi="Times New Roman"/>
          <w:sz w:val="28"/>
          <w:szCs w:val="28"/>
          <w:shd w:val="clear" w:color="auto" w:fill="FFFFFF"/>
        </w:rPr>
        <w:t>Карташова</w:t>
      </w:r>
      <w:proofErr w:type="spellEnd"/>
      <w:r w:rsidRPr="00AD61DB">
        <w:rPr>
          <w:rFonts w:ascii="Times New Roman" w:hAnsi="Times New Roman"/>
          <w:sz w:val="28"/>
          <w:szCs w:val="28"/>
          <w:shd w:val="clear" w:color="auto" w:fill="FFFFFF"/>
        </w:rPr>
        <w:t xml:space="preserve"> Л. А., </w:t>
      </w:r>
      <w:proofErr w:type="spellStart"/>
      <w:r w:rsidRPr="00AD61DB">
        <w:rPr>
          <w:rFonts w:ascii="Times New Roman" w:hAnsi="Times New Roman"/>
          <w:sz w:val="28"/>
          <w:szCs w:val="28"/>
          <w:shd w:val="clear" w:color="auto" w:fill="FFFFFF"/>
        </w:rPr>
        <w:t>Бахмат</w:t>
      </w:r>
      <w:proofErr w:type="spellEnd"/>
      <w:r w:rsidRPr="00AD61DB">
        <w:rPr>
          <w:rFonts w:ascii="Times New Roman" w:hAnsi="Times New Roman"/>
          <w:sz w:val="28"/>
          <w:szCs w:val="28"/>
          <w:shd w:val="clear" w:color="auto" w:fill="FFFFFF"/>
        </w:rPr>
        <w:t xml:space="preserve"> Н. В., Пліш І. В. Розвиток цифрової компетентності педагога в інформаційно-освітньому середовищі закладу загальної середньої освіти.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D61DB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Інформаційні технології і засоби навчання</w:t>
      </w:r>
      <w:r w:rsidRPr="00AD61D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2018, </w:t>
      </w:r>
      <w:r w:rsidRPr="00AD61DB">
        <w:rPr>
          <w:rFonts w:ascii="Times New Roman" w:hAnsi="Times New Roman"/>
          <w:sz w:val="28"/>
          <w:szCs w:val="28"/>
          <w:shd w:val="clear" w:color="auto" w:fill="FFFFFF"/>
        </w:rPr>
        <w:t>(68), 193-205.</w:t>
      </w:r>
    </w:p>
    <w:p w:rsidR="00A21E56" w:rsidRPr="00D147D7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Касько І. Інтернет-реклама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системі управління маркетинговою діяльністю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Менеджмент ХХІ століття: сучасні моделі, стратегії, технології: </w:t>
      </w:r>
      <w:proofErr w:type="spellStart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зб</w:t>
      </w:r>
      <w:proofErr w:type="spellEnd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. матеріалів IX Всеукраїнської науково-практичної інтернет-конференції, м. Вінниця, 06 жовтня 202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2р. Вінниця, 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2022,</w:t>
      </w:r>
      <w:r w:rsidRPr="00884345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Ч 1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,</w:t>
      </w:r>
      <w:r w:rsidRPr="00884345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745 с.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, 342.</w:t>
      </w:r>
    </w:p>
    <w:p w:rsidR="00A21E56" w:rsidRPr="00B6034C" w:rsidRDefault="00A21E56" w:rsidP="00A21E56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B6034C">
        <w:rPr>
          <w:rFonts w:ascii="Times New Roman" w:hAnsi="Times New Roman"/>
          <w:sz w:val="28"/>
          <w:szCs w:val="28"/>
          <w:shd w:val="clear" w:color="auto" w:fill="FFFFFF"/>
        </w:rPr>
        <w:t>Кінц</w:t>
      </w:r>
      <w:proofErr w:type="spellEnd"/>
      <w:r w:rsidRPr="00B6034C">
        <w:rPr>
          <w:rFonts w:ascii="Times New Roman" w:hAnsi="Times New Roman"/>
          <w:sz w:val="28"/>
          <w:szCs w:val="28"/>
          <w:shd w:val="clear" w:color="auto" w:fill="FFFFFF"/>
        </w:rPr>
        <w:t xml:space="preserve"> К. В. Керівництво та лідерство в менеджменті. 2020. 140 с.</w:t>
      </w:r>
    </w:p>
    <w:p w:rsidR="00A21E56" w:rsidRPr="00B6034C" w:rsidRDefault="00A21E56" w:rsidP="00A21E56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034C">
        <w:rPr>
          <w:rFonts w:ascii="Times New Roman" w:hAnsi="Times New Roman"/>
          <w:sz w:val="28"/>
          <w:szCs w:val="28"/>
        </w:rPr>
        <w:t xml:space="preserve">Коваленко І. Й. Регіональний менеджмент: </w:t>
      </w:r>
      <w:proofErr w:type="spellStart"/>
      <w:r w:rsidRPr="00B6034C">
        <w:rPr>
          <w:rFonts w:ascii="Times New Roman" w:hAnsi="Times New Roman"/>
          <w:sz w:val="28"/>
          <w:szCs w:val="28"/>
        </w:rPr>
        <w:t>навч</w:t>
      </w:r>
      <w:proofErr w:type="spellEnd"/>
      <w:r w:rsidRPr="00B6034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6034C">
        <w:rPr>
          <w:rFonts w:ascii="Times New Roman" w:hAnsi="Times New Roman"/>
          <w:sz w:val="28"/>
          <w:szCs w:val="28"/>
        </w:rPr>
        <w:t>посіб</w:t>
      </w:r>
      <w:proofErr w:type="spellEnd"/>
      <w:r w:rsidRPr="00B6034C">
        <w:rPr>
          <w:rFonts w:ascii="Times New Roman" w:hAnsi="Times New Roman"/>
          <w:sz w:val="28"/>
          <w:szCs w:val="28"/>
        </w:rPr>
        <w:t xml:space="preserve">. / [І. Й. Коваленко, Н. А. Кругла, Л. М. </w:t>
      </w:r>
      <w:proofErr w:type="spellStart"/>
      <w:r w:rsidRPr="00B6034C">
        <w:rPr>
          <w:rFonts w:ascii="Times New Roman" w:hAnsi="Times New Roman"/>
          <w:sz w:val="28"/>
          <w:szCs w:val="28"/>
        </w:rPr>
        <w:t>Радванська</w:t>
      </w:r>
      <w:proofErr w:type="spellEnd"/>
      <w:r w:rsidRPr="00B6034C">
        <w:rPr>
          <w:rFonts w:ascii="Times New Roman" w:hAnsi="Times New Roman"/>
          <w:sz w:val="28"/>
          <w:szCs w:val="28"/>
        </w:rPr>
        <w:t xml:space="preserve">, Г. М </w:t>
      </w:r>
      <w:proofErr w:type="spellStart"/>
      <w:r w:rsidRPr="00B6034C">
        <w:rPr>
          <w:rFonts w:ascii="Times New Roman" w:hAnsi="Times New Roman"/>
          <w:sz w:val="28"/>
          <w:szCs w:val="28"/>
        </w:rPr>
        <w:t>Швороб</w:t>
      </w:r>
      <w:proofErr w:type="spellEnd"/>
      <w:r w:rsidRPr="00B6034C">
        <w:rPr>
          <w:rFonts w:ascii="Times New Roman" w:hAnsi="Times New Roman"/>
          <w:sz w:val="28"/>
          <w:szCs w:val="28"/>
        </w:rPr>
        <w:t xml:space="preserve">]. Херсон : </w:t>
      </w:r>
      <w:proofErr w:type="spellStart"/>
      <w:r w:rsidRPr="00B6034C">
        <w:rPr>
          <w:rFonts w:ascii="Times New Roman" w:hAnsi="Times New Roman"/>
          <w:sz w:val="28"/>
          <w:szCs w:val="28"/>
        </w:rPr>
        <w:t>Олді</w:t>
      </w:r>
      <w:proofErr w:type="spellEnd"/>
      <w:r w:rsidRPr="00B6034C">
        <w:rPr>
          <w:rFonts w:ascii="Times New Roman" w:hAnsi="Times New Roman"/>
          <w:sz w:val="28"/>
          <w:szCs w:val="28"/>
        </w:rPr>
        <w:t>-плюс, 2004. 304 с.</w:t>
      </w:r>
    </w:p>
    <w:p w:rsidR="00A21E56" w:rsidRPr="00D147D7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D147D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Коновальчук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І. І.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Інформаційно-комунікаційні технології у сучасних моделях інноваційних освітніх процесів. 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Інформаційні технології і засоби навчання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2015, 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(46, </w:t>
      </w:r>
      <w:proofErr w:type="spellStart"/>
      <w:r w:rsidRPr="00D147D7">
        <w:rPr>
          <w:rFonts w:ascii="Times New Roman" w:hAnsi="Times New Roman"/>
          <w:sz w:val="28"/>
          <w:szCs w:val="28"/>
          <w:shd w:val="clear" w:color="auto" w:fill="FFFFFF"/>
        </w:rPr>
        <w:t>вип</w:t>
      </w:r>
      <w:proofErr w:type="spellEnd"/>
      <w:r w:rsidRPr="00D147D7">
        <w:rPr>
          <w:rFonts w:ascii="Times New Roman" w:hAnsi="Times New Roman"/>
          <w:sz w:val="28"/>
          <w:szCs w:val="28"/>
          <w:shd w:val="clear" w:color="auto" w:fill="FFFFFF"/>
        </w:rPr>
        <w:t>. 2), 124-131.</w:t>
      </w:r>
    </w:p>
    <w:p w:rsidR="00A21E56" w:rsidRPr="00D147D7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Копитко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М. І.,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Михаліцька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Н. Я.,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Верескля</w:t>
      </w:r>
      <w:proofErr w:type="spellEnd"/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М. Р. (2021). Корпоративна культура як стратегічний напрям управління підприємством в умовах сучасних викликів. 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Вчені записки Університету «КРОК»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2021,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(2 (62)), 92-99.</w:t>
      </w:r>
    </w:p>
    <w:p w:rsidR="00A21E56" w:rsidRPr="00B6034C" w:rsidRDefault="00A21E56" w:rsidP="00A21E56">
      <w:pPr>
        <w:numPr>
          <w:ilvl w:val="0"/>
          <w:numId w:val="36"/>
        </w:numPr>
        <w:tabs>
          <w:tab w:val="left" w:pos="80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34C">
        <w:rPr>
          <w:rFonts w:ascii="Times New Roman" w:hAnsi="Times New Roman"/>
          <w:sz w:val="28"/>
          <w:szCs w:val="28"/>
        </w:rPr>
        <w:t>Крижко В. В. Теорія та практика менеджменту в освіті. Київ: Освіта України, 2005.  255 с.</w:t>
      </w:r>
    </w:p>
    <w:p w:rsidR="00A21E56" w:rsidRPr="00B6034C" w:rsidRDefault="00A21E56" w:rsidP="00A21E56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034C">
        <w:rPr>
          <w:rFonts w:ascii="Times New Roman" w:hAnsi="Times New Roman"/>
          <w:sz w:val="28"/>
          <w:szCs w:val="28"/>
        </w:rPr>
        <w:t>Кузьмин О. Є. Сучасний менеджмент. Львів. 1995. 140 с.</w:t>
      </w:r>
    </w:p>
    <w:p w:rsidR="00A21E56" w:rsidRPr="00D147D7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D147D7">
        <w:rPr>
          <w:rFonts w:ascii="Times New Roman" w:hAnsi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sz w:val="28"/>
          <w:szCs w:val="28"/>
          <w:shd w:val="clear" w:color="auto" w:fill="FFFFFF"/>
        </w:rPr>
        <w:t>ушнірук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А.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Використання платформи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для управління електронним навчанням у закладах загальної середньої освіти. 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Еле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ктронне наукове фахове видання «Відкрите освітнє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Е-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середовище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сучасного університету»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2019, 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(6), 26-34.</w:t>
      </w:r>
    </w:p>
    <w:p w:rsidR="00A21E56" w:rsidRPr="00D147D7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Логвиненко Ю. В., Мазуренко В. О., Медведєв І. А.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Інформаційно-комунікаційні технології в практиці управління освітніми закладами. 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Імідж сучасного педагога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2015, 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(2), 20-24.</w:t>
      </w:r>
    </w:p>
    <w:p w:rsidR="00A21E56" w:rsidRPr="00D147D7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Лукіна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Т. О.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Досвід управління керівника закладу загальної середньої освіти як чинник трудності об’єктивного оцінювання ним характеристик освітніх та управлінських процесів. 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Використання технологій менеджменту якості в управлінні закладами освіти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2022, (3), 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124-127.</w:t>
      </w:r>
    </w:p>
    <w:p w:rsidR="00A21E56" w:rsidRPr="00D147D7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Люшин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М. О.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Маркетинговий підхід до управління сучасним закладом загальної середньої освіти. 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Вісник Черкаського національного університету імені Богда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на Хмельницького. Серія: «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Педагогічні науки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»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2018, (4), 53-61.</w:t>
      </w:r>
    </w:p>
    <w:p w:rsidR="00A21E56" w:rsidRPr="00775346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Макуха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В. В.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Проблеми управління закладом середньої освіти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D147D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In 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The XV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ІІІ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 xml:space="preserve"> International Science Conference «Perspective directions for the development of science and practice», June 14–16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, 2019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 xml:space="preserve">, Athens, Greece. </w:t>
      </w:r>
      <w:r w:rsidRPr="00775346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205 p.</w:t>
      </w:r>
      <w:r w:rsidRPr="0077534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(p. 81).</w:t>
      </w:r>
    </w:p>
    <w:p w:rsidR="00A21E56" w:rsidRPr="00B6034C" w:rsidRDefault="00A21E56" w:rsidP="00A21E56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034C">
        <w:rPr>
          <w:rFonts w:ascii="Times New Roman" w:hAnsi="Times New Roman"/>
          <w:sz w:val="28"/>
          <w:szCs w:val="28"/>
        </w:rPr>
        <w:lastRenderedPageBreak/>
        <w:t>Мармаза</w:t>
      </w:r>
      <w:proofErr w:type="spellEnd"/>
      <w:r w:rsidRPr="00B6034C">
        <w:rPr>
          <w:rFonts w:ascii="Times New Roman" w:hAnsi="Times New Roman"/>
          <w:sz w:val="28"/>
          <w:szCs w:val="28"/>
        </w:rPr>
        <w:t xml:space="preserve"> О. І. Менеджмент в освіті: дорожня карта керівника. Харків: Основа, 2007. 448 с.</w:t>
      </w:r>
    </w:p>
    <w:p w:rsidR="00A21E56" w:rsidRPr="00B6034C" w:rsidRDefault="00A21E56" w:rsidP="00A21E56">
      <w:pPr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034C">
        <w:rPr>
          <w:rFonts w:ascii="Times New Roman" w:hAnsi="Times New Roman"/>
          <w:sz w:val="28"/>
          <w:szCs w:val="28"/>
        </w:rPr>
        <w:t>Мармаза</w:t>
      </w:r>
      <w:proofErr w:type="spellEnd"/>
      <w:r w:rsidRPr="00B6034C">
        <w:rPr>
          <w:rFonts w:ascii="Times New Roman" w:hAnsi="Times New Roman"/>
          <w:sz w:val="28"/>
          <w:szCs w:val="28"/>
        </w:rPr>
        <w:t xml:space="preserve"> О.І. Менеджмент в освіті: секрети успішного управління. Харків: Видав, гр. «Основа», 2005. 156 с.</w:t>
      </w:r>
    </w:p>
    <w:p w:rsidR="00A21E56" w:rsidRPr="00B6034C" w:rsidRDefault="00A21E56" w:rsidP="00A21E56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034C">
        <w:rPr>
          <w:rFonts w:ascii="Times New Roman" w:hAnsi="Times New Roman"/>
          <w:sz w:val="28"/>
          <w:szCs w:val="28"/>
        </w:rPr>
        <w:t xml:space="preserve">Маслов В. Принципи менеджменту в установах освіти. </w:t>
      </w:r>
      <w:r w:rsidRPr="00B6034C">
        <w:rPr>
          <w:rFonts w:ascii="Times New Roman" w:hAnsi="Times New Roman"/>
          <w:i/>
          <w:sz w:val="28"/>
          <w:szCs w:val="28"/>
        </w:rPr>
        <w:t>Освіта і управління.</w:t>
      </w:r>
      <w:r w:rsidRPr="00B6034C">
        <w:rPr>
          <w:rFonts w:ascii="Times New Roman" w:hAnsi="Times New Roman"/>
          <w:sz w:val="28"/>
          <w:szCs w:val="28"/>
        </w:rPr>
        <w:t xml:space="preserve"> 1997, </w:t>
      </w:r>
      <w:r>
        <w:rPr>
          <w:rFonts w:ascii="Times New Roman" w:hAnsi="Times New Roman"/>
          <w:sz w:val="28"/>
          <w:szCs w:val="28"/>
        </w:rPr>
        <w:t>(</w:t>
      </w:r>
      <w:r w:rsidRPr="00B6034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B6034C">
        <w:rPr>
          <w:rFonts w:ascii="Times New Roman" w:hAnsi="Times New Roman"/>
          <w:sz w:val="28"/>
          <w:szCs w:val="28"/>
        </w:rPr>
        <w:t>, С. 77–84.</w:t>
      </w:r>
    </w:p>
    <w:p w:rsidR="00A21E56" w:rsidRPr="00775346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Мельник</w:t>
      </w:r>
      <w:r w:rsidRPr="00AD61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AD61D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І</w:t>
      </w:r>
      <w:r w:rsidRPr="00AD61DB">
        <w:rPr>
          <w:rFonts w:ascii="Times New Roman" w:hAnsi="Times New Roman"/>
          <w:sz w:val="28"/>
          <w:szCs w:val="28"/>
          <w:shd w:val="clear" w:color="auto" w:fill="FFFFFF"/>
        </w:rPr>
        <w:t xml:space="preserve">.,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Зелена</w:t>
      </w:r>
      <w:r w:rsidRPr="00AD61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AD61D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І</w:t>
      </w:r>
      <w:r w:rsidRPr="00AD61D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Корпоративна</w:t>
      </w:r>
      <w:r w:rsidRPr="00AD61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культура</w:t>
      </w:r>
      <w:r w:rsidRPr="00AD61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як</w:t>
      </w:r>
      <w:r w:rsidRPr="00AD61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чинник</w:t>
      </w:r>
      <w:r w:rsidRPr="00AD61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успішності</w:t>
      </w:r>
      <w:r w:rsidRPr="00AD61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компанії</w:t>
      </w:r>
      <w:r w:rsidRPr="00AD61D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77534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Причорноморські</w:t>
      </w:r>
      <w:r w:rsidRPr="00775346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економічні</w:t>
      </w:r>
      <w:r w:rsidRPr="00775346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студії</w:t>
      </w:r>
      <w:r w:rsidRPr="0077534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2016, </w:t>
      </w:r>
      <w:r w:rsidRPr="0077534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(4), 67-70.</w:t>
      </w:r>
    </w:p>
    <w:p w:rsidR="00A21E56" w:rsidRPr="00D147D7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D147D7">
        <w:rPr>
          <w:rFonts w:ascii="Times New Roman" w:hAnsi="Times New Roman"/>
          <w:sz w:val="28"/>
          <w:szCs w:val="28"/>
          <w:shd w:val="clear" w:color="auto" w:fill="FFFFFF"/>
        </w:rPr>
        <w:t>Миколюк</w:t>
      </w:r>
      <w:proofErr w:type="spellEnd"/>
      <w:r w:rsidRPr="008C5A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8C5AB2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8C5AB2">
        <w:rPr>
          <w:rFonts w:ascii="Times New Roman" w:hAnsi="Times New Roman"/>
          <w:sz w:val="28"/>
          <w:szCs w:val="28"/>
          <w:shd w:val="clear" w:color="auto" w:fill="FFFFFF"/>
        </w:rPr>
        <w:t xml:space="preserve">., </w:t>
      </w:r>
      <w:proofErr w:type="spellStart"/>
      <w:r w:rsidRPr="00D147D7">
        <w:rPr>
          <w:rFonts w:ascii="Times New Roman" w:hAnsi="Times New Roman"/>
          <w:sz w:val="28"/>
          <w:szCs w:val="28"/>
          <w:shd w:val="clear" w:color="auto" w:fill="FFFFFF"/>
        </w:rPr>
        <w:t>Машук</w:t>
      </w:r>
      <w:proofErr w:type="spellEnd"/>
      <w:r w:rsidRPr="008C5A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8C5AB2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І</w:t>
      </w:r>
      <w:r w:rsidRPr="008C5AB2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Сучасні</w:t>
      </w:r>
      <w:r w:rsidRPr="008C5A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інформаційно-комунікаційні технології в управлінні</w:t>
      </w:r>
      <w:r w:rsidRPr="008C5AB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77534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8C5AB2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«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Актуальні проблеми менеджменту в умовах сучасних викликів»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(Івано-Франківськ, 7-8 квітня 2021 року): Матеріали І Міжнародної науково-практичної конференції, Івано-Франківськ</w:t>
      </w:r>
      <w:r w:rsidRPr="008C5AB2">
        <w:rPr>
          <w:rFonts w:ascii="Times New Roman" w:hAnsi="Times New Roman"/>
          <w:iCs/>
          <w:sz w:val="28"/>
          <w:szCs w:val="28"/>
          <w:shd w:val="clear" w:color="auto" w:fill="FFFFFF"/>
        </w:rPr>
        <w:t>, 2021. 165 с.,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39.</w:t>
      </w:r>
    </w:p>
    <w:p w:rsidR="00A21E56" w:rsidRPr="00D147D7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Михасюк</w:t>
      </w:r>
      <w:proofErr w:type="spellEnd"/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О. Інформаційний підхід у системі громадсько-державного управління закладом загальної середньої освіти. 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Адаптивне управління: теорія і практика. Серія Педагогіка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 , </w:t>
      </w:r>
      <w:r>
        <w:rPr>
          <w:rFonts w:ascii="Times New Roman" w:hAnsi="Times New Roman"/>
          <w:sz w:val="28"/>
          <w:szCs w:val="28"/>
          <w:shd w:val="clear" w:color="auto" w:fill="FFFFFF"/>
        </w:rPr>
        <w:t>2020, (</w:t>
      </w:r>
      <w:r w:rsidRPr="008C5AB2">
        <w:rPr>
          <w:rFonts w:ascii="Times New Roman" w:hAnsi="Times New Roman"/>
          <w:iCs/>
          <w:sz w:val="28"/>
          <w:szCs w:val="28"/>
          <w:shd w:val="clear" w:color="auto" w:fill="FFFFFF"/>
        </w:rPr>
        <w:t>9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 (17)</w:t>
      </w:r>
      <w:r>
        <w:rPr>
          <w:rFonts w:ascii="Times New Roman" w:hAnsi="Times New Roman"/>
          <w:sz w:val="28"/>
          <w:szCs w:val="28"/>
          <w:shd w:val="clear" w:color="auto" w:fill="FFFFFF"/>
        </w:rPr>
        <w:t>), 46-54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21E56" w:rsidRPr="00D147D7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Назар Ю. Г.,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Гірна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О. Б., Мороз Л. А.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Сутність управління рекламною діяльністю на підприємстві. </w:t>
      </w:r>
      <w:proofErr w:type="spellStart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Scientific</w:t>
      </w:r>
      <w:proofErr w:type="spellEnd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notes</w:t>
      </w:r>
      <w:proofErr w:type="spellEnd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of</w:t>
      </w:r>
      <w:proofErr w:type="spellEnd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Lviv</w:t>
      </w:r>
      <w:proofErr w:type="spellEnd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University</w:t>
      </w:r>
      <w:proofErr w:type="spellEnd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of</w:t>
      </w:r>
      <w:proofErr w:type="spellEnd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Business</w:t>
      </w:r>
      <w:proofErr w:type="spellEnd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and</w:t>
      </w:r>
      <w:proofErr w:type="spellEnd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Law</w:t>
      </w:r>
      <w:proofErr w:type="spellEnd"/>
      <w:r w:rsidRPr="00D147D7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2017, </w:t>
      </w:r>
      <w:r w:rsidRPr="00FA6E81">
        <w:rPr>
          <w:rFonts w:ascii="Times New Roman" w:hAnsi="Times New Roman"/>
          <w:iCs/>
          <w:sz w:val="28"/>
          <w:szCs w:val="28"/>
          <w:shd w:val="clear" w:color="auto" w:fill="FFFFFF"/>
        </w:rPr>
        <w:t>18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, 38-42.</w:t>
      </w:r>
    </w:p>
    <w:p w:rsidR="00A21E56" w:rsidRPr="00B6034C" w:rsidRDefault="00A21E56" w:rsidP="00A21E56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034C">
        <w:rPr>
          <w:rFonts w:ascii="Times New Roman" w:hAnsi="Times New Roman"/>
          <w:sz w:val="28"/>
          <w:szCs w:val="28"/>
          <w:shd w:val="clear" w:color="auto" w:fill="FFFFFF"/>
        </w:rPr>
        <w:t>Нестуля</w:t>
      </w:r>
      <w:proofErr w:type="spellEnd"/>
      <w:r w:rsidRPr="00B6034C">
        <w:rPr>
          <w:rFonts w:ascii="Times New Roman" w:hAnsi="Times New Roman"/>
          <w:sz w:val="28"/>
          <w:szCs w:val="28"/>
          <w:shd w:val="clear" w:color="auto" w:fill="FFFFFF"/>
        </w:rPr>
        <w:t xml:space="preserve"> С. І. Дидактичні основи формування лідерської компетентності майбутніх бакалаврів з менеджменту.  Полтава : ПУЕТ, 2019. 799 с.</w:t>
      </w:r>
    </w:p>
    <w:p w:rsidR="00A21E56" w:rsidRPr="00B6034C" w:rsidRDefault="00A21E56" w:rsidP="00A21E56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034C">
        <w:rPr>
          <w:rFonts w:ascii="Times New Roman" w:hAnsi="Times New Roman"/>
          <w:sz w:val="28"/>
          <w:szCs w:val="28"/>
          <w:shd w:val="clear" w:color="auto" w:fill="FFFFFF"/>
        </w:rPr>
        <w:t>Овчарук</w:t>
      </w:r>
      <w:proofErr w:type="spellEnd"/>
      <w:r w:rsidRPr="00B6034C">
        <w:rPr>
          <w:rFonts w:ascii="Times New Roman" w:hAnsi="Times New Roman"/>
          <w:sz w:val="28"/>
          <w:szCs w:val="28"/>
          <w:shd w:val="clear" w:color="auto" w:fill="FFFFFF"/>
        </w:rPr>
        <w:t xml:space="preserve"> В. В. Системи адміністрування в управлінні підприємствами: побудова та застосування з урахуванням євроінтеграційних процесів. Львів: Галицька видавнича спілка, 2018. 276 с.</w:t>
      </w:r>
    </w:p>
    <w:p w:rsidR="00A21E56" w:rsidRPr="00AD61DB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AD61DB">
        <w:rPr>
          <w:rFonts w:ascii="Times New Roman" w:hAnsi="Times New Roman"/>
          <w:sz w:val="28"/>
          <w:szCs w:val="28"/>
          <w:shd w:val="clear" w:color="auto" w:fill="FFFFFF"/>
        </w:rPr>
        <w:t>Одайник</w:t>
      </w:r>
      <w:proofErr w:type="spellEnd"/>
      <w:r w:rsidRPr="00AD61DB">
        <w:rPr>
          <w:rFonts w:ascii="Times New Roman" w:hAnsi="Times New Roman"/>
          <w:sz w:val="28"/>
          <w:szCs w:val="28"/>
          <w:shd w:val="clear" w:color="auto" w:fill="FFFFFF"/>
        </w:rPr>
        <w:t xml:space="preserve"> С.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D61DB">
        <w:rPr>
          <w:rFonts w:ascii="Times New Roman" w:hAnsi="Times New Roman"/>
          <w:sz w:val="28"/>
          <w:szCs w:val="28"/>
          <w:shd w:val="clear" w:color="auto" w:fill="FFFFFF"/>
        </w:rPr>
        <w:t>Ф.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D61DB">
        <w:rPr>
          <w:rFonts w:ascii="Times New Roman" w:hAnsi="Times New Roman"/>
          <w:sz w:val="28"/>
          <w:szCs w:val="28"/>
          <w:shd w:val="clear" w:color="auto" w:fill="FFFFFF"/>
        </w:rPr>
        <w:t>Управління якістю загальної середньої освіти на регіональному рівні: теоретичний аспект.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ScienceRise</w:t>
      </w:r>
      <w:proofErr w:type="spellEnd"/>
      <w:r w:rsidRPr="00AD61DB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: Педагогічна освіта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D61D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2018, </w:t>
      </w:r>
      <w:r w:rsidRPr="00AD61DB">
        <w:rPr>
          <w:rFonts w:ascii="Times New Roman" w:hAnsi="Times New Roman"/>
          <w:sz w:val="28"/>
          <w:szCs w:val="28"/>
          <w:shd w:val="clear" w:color="auto" w:fill="FFFFFF"/>
        </w:rPr>
        <w:t>(6 (2)), 11-16.</w:t>
      </w:r>
    </w:p>
    <w:p w:rsidR="00A21E56" w:rsidRPr="00B6034C" w:rsidRDefault="00A21E56" w:rsidP="00A21E56">
      <w:pPr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034C">
        <w:rPr>
          <w:rFonts w:ascii="Times New Roman" w:hAnsi="Times New Roman"/>
          <w:sz w:val="28"/>
          <w:szCs w:val="28"/>
        </w:rPr>
        <w:lastRenderedPageBreak/>
        <w:t>Павлютенков</w:t>
      </w:r>
      <w:proofErr w:type="spellEnd"/>
      <w:r w:rsidRPr="00B6034C">
        <w:rPr>
          <w:rFonts w:ascii="Times New Roman" w:hAnsi="Times New Roman"/>
          <w:sz w:val="28"/>
          <w:szCs w:val="28"/>
        </w:rPr>
        <w:t xml:space="preserve"> Є. М., Крижко В. В. Основи управління школою. Харків: Видав, гр. «Основа», 2006. 187 с.</w:t>
      </w:r>
    </w:p>
    <w:p w:rsidR="00A21E56" w:rsidRPr="00D147D7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Пацалюк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К. О.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Маркетингові комунікації в сучасному менеджменті. 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«Вісник ЖДТУ»: Економіка, управління та адміністрування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2013, 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(1 (63)), 294-295.</w:t>
      </w:r>
    </w:p>
    <w:p w:rsidR="00A21E56" w:rsidRPr="00D147D7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Пліш І. В.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Використання інформаційно-комунікаційних технологій управління якістю освіти в загальноосвітніх навчальних закладах. 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Інформаційні технології і засоби навчання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>
        <w:rPr>
          <w:rFonts w:ascii="Times New Roman" w:hAnsi="Times New Roman"/>
          <w:sz w:val="28"/>
          <w:szCs w:val="28"/>
          <w:shd w:val="clear" w:color="auto" w:fill="FFFFFF"/>
        </w:rPr>
        <w:t>2012, (</w:t>
      </w:r>
      <w:r w:rsidRPr="0088563C">
        <w:rPr>
          <w:rFonts w:ascii="Times New Roman" w:hAnsi="Times New Roman"/>
          <w:iCs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)</w:t>
      </w:r>
      <w:r w:rsidRPr="0088563C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27.</w:t>
      </w:r>
    </w:p>
    <w:p w:rsidR="00A21E56" w:rsidRPr="00D147D7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Поліщук С. В.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З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аклад загальної середньої освіти як педагогічна система й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обʼєкт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управління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Педагогічна освіта: теорія і практика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2020, 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(29), 64-72.</w:t>
      </w:r>
    </w:p>
    <w:p w:rsidR="00A21E56" w:rsidRPr="00D147D7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Поляк О.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Удосконалення компетентності стратегічного управління закладом освіти в умовах воєнного стану. </w:t>
      </w:r>
      <w:proofErr w:type="spellStart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Grail</w:t>
      </w:r>
      <w:proofErr w:type="spellEnd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of</w:t>
      </w:r>
      <w:proofErr w:type="spellEnd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Science</w:t>
      </w:r>
      <w:proofErr w:type="spellEnd"/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2022, 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(14-15), 538-543.</w:t>
      </w:r>
    </w:p>
    <w:p w:rsidR="00A21E56" w:rsidRPr="00D147D7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D147D7">
        <w:rPr>
          <w:rFonts w:ascii="Times New Roman" w:hAnsi="Times New Roman"/>
          <w:sz w:val="28"/>
          <w:szCs w:val="28"/>
          <w:shd w:val="clear" w:color="auto" w:fill="FFFFFF"/>
        </w:rPr>
        <w:t>Правдивцев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П.,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Колган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Т.,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Колган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О.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Моделювання системи управління закладом загальної середньої освіти з використанням цифрових освітніх технологій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Професіоналізм педагога: теоретичні й методичні аспекти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2021,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(15), 150-162.</w:t>
      </w:r>
    </w:p>
    <w:p w:rsidR="00A21E56" w:rsidRPr="00D147D7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Прус Л. Р.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Комунікаційний менеджмент. 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Вісник Хмельницького національного університету. Економічні науки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>
        <w:rPr>
          <w:rFonts w:ascii="Times New Roman" w:hAnsi="Times New Roman"/>
          <w:sz w:val="28"/>
          <w:szCs w:val="28"/>
          <w:shd w:val="clear" w:color="auto" w:fill="FFFFFF"/>
        </w:rPr>
        <w:t>2009, (</w:t>
      </w:r>
      <w:r w:rsidRPr="001A723D">
        <w:rPr>
          <w:rFonts w:ascii="Times New Roman" w:hAnsi="Times New Roman"/>
          <w:iCs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)</w:t>
      </w:r>
      <w:r w:rsidRPr="001A723D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38-41.</w:t>
      </w:r>
    </w:p>
    <w:p w:rsidR="00A21E56" w:rsidRPr="00D147D7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Пушкар З. М.,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Панчук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Д. В.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Корпоративна культура в контексті діяльності організації. 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Молодий вчений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2017, 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(10), 1025-1028.</w:t>
      </w:r>
    </w:p>
    <w:p w:rsidR="00A21E56" w:rsidRPr="00D147D7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5A6242">
        <w:rPr>
          <w:rFonts w:ascii="Times New Roman" w:hAnsi="Times New Roman"/>
          <w:sz w:val="28"/>
          <w:szCs w:val="28"/>
          <w:shd w:val="clear" w:color="auto" w:fill="FFFFFF"/>
        </w:rPr>
        <w:t>Рамський</w:t>
      </w:r>
      <w:proofErr w:type="spellEnd"/>
      <w:r w:rsidRPr="005A6242">
        <w:rPr>
          <w:rFonts w:ascii="Times New Roman" w:hAnsi="Times New Roman"/>
          <w:sz w:val="28"/>
          <w:szCs w:val="28"/>
          <w:shd w:val="clear" w:color="auto" w:fill="FFFFFF"/>
        </w:rPr>
        <w:t xml:space="preserve"> А.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Й., </w:t>
      </w:r>
      <w:proofErr w:type="spellStart"/>
      <w:r w:rsidRPr="00F655AA">
        <w:rPr>
          <w:rFonts w:ascii="Times New Roman" w:hAnsi="Times New Roman"/>
          <w:sz w:val="28"/>
          <w:szCs w:val="28"/>
          <w:shd w:val="clear" w:color="auto" w:fill="FFFFFF"/>
        </w:rPr>
        <w:t>Казак</w:t>
      </w:r>
      <w:proofErr w:type="spellEnd"/>
      <w:r w:rsidRPr="005A624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147D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r w:rsidRPr="005A6242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D147D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5A624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Розвиток системи управління та фінансування закладів загальної середньої освіти. </w:t>
      </w:r>
      <w:proofErr w:type="spellStart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Journal</w:t>
      </w:r>
      <w:proofErr w:type="spellEnd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of</w:t>
      </w:r>
      <w:proofErr w:type="spellEnd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Strategic</w:t>
      </w:r>
      <w:proofErr w:type="spellEnd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Economic</w:t>
      </w:r>
      <w:proofErr w:type="spellEnd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Research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2023, 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(2), 8-15.</w:t>
      </w:r>
    </w:p>
    <w:p w:rsidR="00A21E56" w:rsidRPr="00B6034C" w:rsidRDefault="00A21E56" w:rsidP="00A21E56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034C">
        <w:rPr>
          <w:rFonts w:ascii="Times New Roman" w:hAnsi="Times New Roman"/>
          <w:sz w:val="28"/>
          <w:szCs w:val="28"/>
        </w:rPr>
        <w:t>Ренька</w:t>
      </w:r>
      <w:proofErr w:type="spellEnd"/>
      <w:r w:rsidRPr="00B6034C">
        <w:rPr>
          <w:rFonts w:ascii="Times New Roman" w:hAnsi="Times New Roman"/>
          <w:sz w:val="28"/>
          <w:szCs w:val="28"/>
        </w:rPr>
        <w:t xml:space="preserve"> Б. М. Стратегічне планування в управлінні загальноосвітнім навчальним закладом. Педагогічний процес: теорія і практика. </w:t>
      </w:r>
      <w:proofErr w:type="spellStart"/>
      <w:r w:rsidRPr="00B6034C">
        <w:rPr>
          <w:rFonts w:ascii="Times New Roman" w:hAnsi="Times New Roman"/>
          <w:sz w:val="28"/>
          <w:szCs w:val="28"/>
        </w:rPr>
        <w:t>Зб</w:t>
      </w:r>
      <w:proofErr w:type="spellEnd"/>
      <w:r w:rsidRPr="00B6034C">
        <w:rPr>
          <w:rFonts w:ascii="Times New Roman" w:hAnsi="Times New Roman"/>
          <w:sz w:val="28"/>
          <w:szCs w:val="28"/>
        </w:rPr>
        <w:t xml:space="preserve">. наукових праць. </w:t>
      </w:r>
      <w:proofErr w:type="spellStart"/>
      <w:r w:rsidRPr="00B6034C">
        <w:rPr>
          <w:rFonts w:ascii="Times New Roman" w:hAnsi="Times New Roman"/>
          <w:sz w:val="28"/>
          <w:szCs w:val="28"/>
        </w:rPr>
        <w:t>Вип</w:t>
      </w:r>
      <w:proofErr w:type="spellEnd"/>
      <w:r w:rsidRPr="00B6034C">
        <w:rPr>
          <w:rFonts w:ascii="Times New Roman" w:hAnsi="Times New Roman"/>
          <w:sz w:val="28"/>
          <w:szCs w:val="28"/>
        </w:rPr>
        <w:t>. 2. Київ: Вид-во «ЕКМО», 2009. С. 238-247.</w:t>
      </w:r>
    </w:p>
    <w:p w:rsidR="00A21E56" w:rsidRPr="00D147D7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Руденко О., Сергієнко О.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Сучасні підходи до маркетингової товарної політики, рекламного креативу, мерчандайзингу як запорука ефективного менеджменту. 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Економіка та суспільство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2021, (32), 65-71.</w:t>
      </w:r>
    </w:p>
    <w:p w:rsidR="00A21E56" w:rsidRPr="00D147D7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Семикіна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А.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Корпоративна культура та її роль у розвитку трудового потенціалу підприємства. 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Регіональні аспекти розвитку продуктивних сил України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2017, 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(15), 96-98.</w:t>
      </w:r>
    </w:p>
    <w:p w:rsidR="00A21E56" w:rsidRPr="00D147D7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Соколова Ю. О.,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47D7">
        <w:rPr>
          <w:rFonts w:ascii="Times New Roman" w:hAnsi="Times New Roman"/>
          <w:sz w:val="28"/>
          <w:szCs w:val="28"/>
          <w:shd w:val="clear" w:color="auto" w:fill="FFFFFF"/>
        </w:rPr>
        <w:t>Яблуновська</w:t>
      </w:r>
      <w:proofErr w:type="spellEnd"/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А. Ю. (2014). Зростання ролі Інтернет-реклами як інструменту рекламного менеджменту. 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Держава та регіони. Сер.: Соціальні комунікації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2014, 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(1-2), 214-218.</w:t>
      </w:r>
    </w:p>
    <w:p w:rsidR="00A21E56" w:rsidRPr="00B6034C" w:rsidRDefault="00A21E56" w:rsidP="00A21E56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B6034C">
        <w:rPr>
          <w:rFonts w:ascii="Times New Roman" w:hAnsi="Times New Roman"/>
          <w:sz w:val="28"/>
          <w:szCs w:val="28"/>
        </w:rPr>
        <w:t>Старобінський</w:t>
      </w:r>
      <w:proofErr w:type="spellEnd"/>
      <w:r w:rsidRPr="00B6034C">
        <w:rPr>
          <w:rFonts w:ascii="Times New Roman" w:hAnsi="Times New Roman"/>
          <w:sz w:val="28"/>
          <w:szCs w:val="28"/>
        </w:rPr>
        <w:t xml:space="preserve"> Е. Є. Як управляти персоналом.  Київ: ЦУЛ, 2010. 192 с.</w:t>
      </w:r>
    </w:p>
    <w:p w:rsidR="00A21E56" w:rsidRPr="00D147D7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Тарасова О. В.,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Марінова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С. С.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Корпоративна культура як інструмент ефективного менеджменту підприємства. 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Економіка харчової промисловості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2013, 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(3), 28-32.</w:t>
      </w:r>
    </w:p>
    <w:p w:rsidR="00A21E56" w:rsidRPr="00D147D7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Терехов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Д. С.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Інтернет-реклама у маркетинговій складовій системи антикризового управління підприємством. 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Наука й економіка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2014, 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(3), 103-107.</w:t>
      </w:r>
    </w:p>
    <w:p w:rsidR="00A21E56" w:rsidRPr="00D147D7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Терон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І. В.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Корпоративна культура в механізмах регулювання соціально-трудових відносин. 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Глобальні та національні проблеми економіки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>
        <w:rPr>
          <w:rFonts w:ascii="Times New Roman" w:hAnsi="Times New Roman"/>
          <w:sz w:val="28"/>
          <w:szCs w:val="28"/>
          <w:shd w:val="clear" w:color="auto" w:fill="FFFFFF"/>
        </w:rPr>
        <w:t>2015, (</w:t>
      </w:r>
      <w:r w:rsidRPr="001809D5">
        <w:rPr>
          <w:rFonts w:ascii="Times New Roman" w:hAnsi="Times New Roman"/>
          <w:iCs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)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, 739-745.</w:t>
      </w:r>
    </w:p>
    <w:p w:rsidR="00A21E56" w:rsidRPr="00D147D7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Ткаченко, В. П. Сучасні тенденції в практиці управлін</w:t>
      </w:r>
      <w:r>
        <w:rPr>
          <w:rFonts w:ascii="Times New Roman" w:hAnsi="Times New Roman"/>
          <w:sz w:val="28"/>
          <w:szCs w:val="28"/>
          <w:shd w:val="clear" w:color="auto" w:fill="FFFFFF"/>
        </w:rPr>
        <w:t>ня закладами освіти.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Науково-методичне забезпечення модернізації системи освіти. Методичний вісник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2019, 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(46), 30-40.</w:t>
      </w:r>
    </w:p>
    <w:p w:rsidR="00A21E56" w:rsidRPr="00B6034C" w:rsidRDefault="00A21E56" w:rsidP="00A21E56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034C">
        <w:rPr>
          <w:rFonts w:ascii="Times New Roman" w:hAnsi="Times New Roman"/>
          <w:sz w:val="28"/>
          <w:szCs w:val="28"/>
        </w:rPr>
        <w:t>Тодосова</w:t>
      </w:r>
      <w:proofErr w:type="spellEnd"/>
      <w:r w:rsidRPr="00B6034C">
        <w:rPr>
          <w:rFonts w:ascii="Times New Roman" w:hAnsi="Times New Roman"/>
          <w:sz w:val="28"/>
          <w:szCs w:val="28"/>
        </w:rPr>
        <w:t xml:space="preserve"> Г. І. Шляхи розвитку державно-громадського управління освітою в Україні: європейський досвід та українська реальність. Головне управління освіти і науки виконавчого органу Київської міської ради, 2012.</w:t>
      </w:r>
      <w:r>
        <w:rPr>
          <w:rFonts w:ascii="Times New Roman" w:hAnsi="Times New Roman"/>
          <w:sz w:val="28"/>
          <w:szCs w:val="28"/>
        </w:rPr>
        <w:t xml:space="preserve"> 456 с.</w:t>
      </w:r>
    </w:p>
    <w:p w:rsidR="00A21E56" w:rsidRPr="00D147D7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AD61D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Топузов</w:t>
      </w:r>
      <w:proofErr w:type="spellEnd"/>
      <w:r w:rsidRPr="00AD61DB">
        <w:rPr>
          <w:rFonts w:ascii="Times New Roman" w:hAnsi="Times New Roman"/>
          <w:sz w:val="28"/>
          <w:szCs w:val="28"/>
          <w:shd w:val="clear" w:color="auto" w:fill="FFFFFF"/>
        </w:rPr>
        <w:t xml:space="preserve"> О., Калініна Л. Організаційні механізми управління закладами освіти: методології та теоретичні засади.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Український педагогічний журнал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2017, 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(4), 34-44.</w:t>
      </w:r>
    </w:p>
    <w:p w:rsidR="00A21E56" w:rsidRPr="00B6034C" w:rsidRDefault="00A21E56" w:rsidP="00A21E56">
      <w:pPr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34C">
        <w:rPr>
          <w:rFonts w:ascii="Times New Roman" w:hAnsi="Times New Roman"/>
          <w:sz w:val="28"/>
          <w:szCs w:val="28"/>
        </w:rPr>
        <w:t>Федоров В. Д. Менеджмент закладу освіти, менеджер закладу освіти: психологічні засади. Кам’янець-Подільський: Абетка – НОВА, 2004. 267 с.</w:t>
      </w:r>
    </w:p>
    <w:p w:rsidR="00A21E56" w:rsidRPr="00D147D7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Федоряченко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Л.,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Волотовська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Т. Комп’ютеризація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управління закладом загальної середньої освіти як сучасна технологія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Вісник науки та освіти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2023, (5 (11)), 76-81.</w:t>
      </w:r>
    </w:p>
    <w:p w:rsidR="00A21E56" w:rsidRPr="00D147D7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Химич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І. Г.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Імідж як важливий показник діяльності підприємства у сучасних умовах розвитку корпоративної культури. 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Економіка та держава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2009, 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(9), 59-61.</w:t>
      </w:r>
    </w:p>
    <w:p w:rsidR="00A21E56" w:rsidRPr="00B6034C" w:rsidRDefault="00A21E56" w:rsidP="00A21E56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034C">
        <w:rPr>
          <w:rFonts w:ascii="Times New Roman" w:hAnsi="Times New Roman"/>
          <w:sz w:val="28"/>
          <w:szCs w:val="28"/>
        </w:rPr>
        <w:t>Хміль Ф. І. Менеджмент: підручник. Київ. 1995. 153 с.</w:t>
      </w:r>
    </w:p>
    <w:p w:rsidR="00A21E56" w:rsidRPr="00B6034C" w:rsidRDefault="00A21E56" w:rsidP="00A21E56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03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034C">
        <w:rPr>
          <w:rFonts w:ascii="Times New Roman" w:hAnsi="Times New Roman"/>
          <w:sz w:val="28"/>
          <w:szCs w:val="28"/>
        </w:rPr>
        <w:t>Хриков</w:t>
      </w:r>
      <w:proofErr w:type="spellEnd"/>
      <w:r w:rsidRPr="00B6034C">
        <w:rPr>
          <w:rFonts w:ascii="Times New Roman" w:hAnsi="Times New Roman"/>
          <w:sz w:val="28"/>
          <w:szCs w:val="28"/>
        </w:rPr>
        <w:t xml:space="preserve"> Є. М. Управління навчальним закладом: </w:t>
      </w:r>
      <w:proofErr w:type="spellStart"/>
      <w:r w:rsidRPr="00B6034C">
        <w:rPr>
          <w:rFonts w:ascii="Times New Roman" w:hAnsi="Times New Roman"/>
          <w:sz w:val="28"/>
          <w:szCs w:val="28"/>
        </w:rPr>
        <w:t>навч</w:t>
      </w:r>
      <w:proofErr w:type="spellEnd"/>
      <w:r w:rsidRPr="00B6034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6034C">
        <w:rPr>
          <w:rFonts w:ascii="Times New Roman" w:hAnsi="Times New Roman"/>
          <w:sz w:val="28"/>
          <w:szCs w:val="28"/>
        </w:rPr>
        <w:t>посіб</w:t>
      </w:r>
      <w:proofErr w:type="spellEnd"/>
      <w:r w:rsidRPr="00B6034C">
        <w:rPr>
          <w:rFonts w:ascii="Times New Roman" w:hAnsi="Times New Roman"/>
          <w:sz w:val="28"/>
          <w:szCs w:val="28"/>
        </w:rPr>
        <w:t>. Київ: Знання, 2006. 365 с.</w:t>
      </w:r>
    </w:p>
    <w:p w:rsidR="00A21E56" w:rsidRPr="00D147D7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Цвєткова І. В.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Оновлення змісту управління закладом освіти в умовах реформування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Нова українська школа: траєкторія поступу: </w:t>
      </w:r>
      <w:proofErr w:type="spellStart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зб</w:t>
      </w:r>
      <w:proofErr w:type="spellEnd"/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. тез доповідей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2021, (47), 85-92.</w:t>
      </w:r>
    </w:p>
    <w:p w:rsidR="00A21E56" w:rsidRPr="00B6034C" w:rsidRDefault="00A21E56" w:rsidP="00A21E56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6034C">
        <w:rPr>
          <w:rFonts w:ascii="Times New Roman" w:hAnsi="Times New Roman"/>
          <w:sz w:val="28"/>
          <w:szCs w:val="28"/>
          <w:shd w:val="clear" w:color="auto" w:fill="FFFFFF"/>
        </w:rPr>
        <w:t>Швед В. В. Методологічні основи впливу на неформальні групи в міжнародному менеджменті. </w:t>
      </w:r>
      <w:r w:rsidRPr="00B6034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Вісник Східноукраїнського національного університету імені Володимира Даля</w:t>
      </w:r>
      <w:r>
        <w:rPr>
          <w:rFonts w:ascii="Times New Roman" w:hAnsi="Times New Roman"/>
          <w:sz w:val="28"/>
          <w:szCs w:val="28"/>
          <w:shd w:val="clear" w:color="auto" w:fill="FFFFFF"/>
        </w:rPr>
        <w:t>, 2016,</w:t>
      </w:r>
      <w:r w:rsidRPr="00B6034C">
        <w:rPr>
          <w:rFonts w:ascii="Times New Roman" w:hAnsi="Times New Roman"/>
          <w:sz w:val="28"/>
          <w:szCs w:val="28"/>
          <w:shd w:val="clear" w:color="auto" w:fill="FFFFFF"/>
        </w:rPr>
        <w:t xml:space="preserve"> 94-96.</w:t>
      </w:r>
    </w:p>
    <w:p w:rsidR="00A21E56" w:rsidRPr="00B6034C" w:rsidRDefault="00A21E56" w:rsidP="00A21E56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034C">
        <w:rPr>
          <w:rFonts w:ascii="Times New Roman" w:hAnsi="Times New Roman"/>
          <w:sz w:val="28"/>
          <w:szCs w:val="28"/>
        </w:rPr>
        <w:t>Шевченко В. М. Особливості формування механізмів державного управління навчальними закладами в умовах євроінтеграції та інноваційного розвитку України. Дніпропетровський ун-т економіки та права, 2012. 324 с.</w:t>
      </w:r>
    </w:p>
    <w:p w:rsidR="00A21E56" w:rsidRPr="00B6034C" w:rsidRDefault="00A21E56" w:rsidP="00A21E56">
      <w:pPr>
        <w:widowControl w:val="0"/>
        <w:numPr>
          <w:ilvl w:val="0"/>
          <w:numId w:val="3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034C">
        <w:rPr>
          <w:rFonts w:ascii="Times New Roman" w:hAnsi="Times New Roman"/>
          <w:sz w:val="28"/>
          <w:szCs w:val="28"/>
        </w:rPr>
        <w:t>Шегда</w:t>
      </w:r>
      <w:proofErr w:type="spellEnd"/>
      <w:r w:rsidRPr="00B6034C">
        <w:rPr>
          <w:rFonts w:ascii="Times New Roman" w:hAnsi="Times New Roman"/>
          <w:sz w:val="28"/>
          <w:szCs w:val="28"/>
        </w:rPr>
        <w:t xml:space="preserve"> А. В. Менеджмент. Київ: Товариство «Знання», КОО, 2000. </w:t>
      </w:r>
    </w:p>
    <w:p w:rsidR="00A21E56" w:rsidRPr="00B6034C" w:rsidRDefault="00A21E56" w:rsidP="00A21E56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034C">
        <w:rPr>
          <w:rFonts w:ascii="Times New Roman" w:hAnsi="Times New Roman"/>
          <w:sz w:val="28"/>
          <w:szCs w:val="28"/>
        </w:rPr>
        <w:t>Шершньова</w:t>
      </w:r>
      <w:proofErr w:type="spellEnd"/>
      <w:r w:rsidRPr="00B6034C">
        <w:rPr>
          <w:rFonts w:ascii="Times New Roman" w:hAnsi="Times New Roman"/>
          <w:sz w:val="28"/>
          <w:szCs w:val="28"/>
        </w:rPr>
        <w:t xml:space="preserve"> З. Є. Стратегічне управління: підручник. 2-ге вид., перероб. і </w:t>
      </w:r>
      <w:proofErr w:type="spellStart"/>
      <w:r w:rsidRPr="00B6034C">
        <w:rPr>
          <w:rFonts w:ascii="Times New Roman" w:hAnsi="Times New Roman"/>
          <w:sz w:val="28"/>
          <w:szCs w:val="28"/>
        </w:rPr>
        <w:t>доп</w:t>
      </w:r>
      <w:proofErr w:type="spellEnd"/>
      <w:r w:rsidRPr="00B6034C">
        <w:rPr>
          <w:rFonts w:ascii="Times New Roman" w:hAnsi="Times New Roman"/>
          <w:sz w:val="28"/>
          <w:szCs w:val="28"/>
        </w:rPr>
        <w:t>. Київ: КНЕУ, 2004. 699 с.</w:t>
      </w:r>
    </w:p>
    <w:p w:rsidR="00A21E56" w:rsidRPr="00B6034C" w:rsidRDefault="00A21E56" w:rsidP="00A21E56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34C">
        <w:rPr>
          <w:rFonts w:ascii="Times New Roman" w:hAnsi="Times New Roman"/>
          <w:sz w:val="28"/>
          <w:szCs w:val="28"/>
        </w:rPr>
        <w:lastRenderedPageBreak/>
        <w:t xml:space="preserve">Ширяєва Н. Ю. Преамбула щодо професійного позиціювання проектних менеджерів. </w:t>
      </w:r>
      <w:r w:rsidRPr="00B6034C">
        <w:rPr>
          <w:rFonts w:ascii="Times New Roman" w:hAnsi="Times New Roman"/>
          <w:i/>
          <w:sz w:val="28"/>
          <w:szCs w:val="28"/>
        </w:rPr>
        <w:t>Управління проектами: стан та перспективи</w:t>
      </w:r>
      <w:r w:rsidRPr="00B6034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6034C">
        <w:rPr>
          <w:rFonts w:ascii="Times New Roman" w:hAnsi="Times New Roman"/>
          <w:sz w:val="28"/>
          <w:szCs w:val="28"/>
        </w:rPr>
        <w:t>Матер.VІІІ</w:t>
      </w:r>
      <w:proofErr w:type="spellEnd"/>
      <w:r w:rsidRPr="00B603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034C">
        <w:rPr>
          <w:rFonts w:ascii="Times New Roman" w:hAnsi="Times New Roman"/>
          <w:sz w:val="28"/>
          <w:szCs w:val="28"/>
        </w:rPr>
        <w:t>міжн.наук</w:t>
      </w:r>
      <w:proofErr w:type="spellEnd"/>
      <w:r w:rsidRPr="00B603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практ.конф</w:t>
      </w:r>
      <w:proofErr w:type="spellEnd"/>
      <w:r>
        <w:rPr>
          <w:rFonts w:ascii="Times New Roman" w:hAnsi="Times New Roman"/>
          <w:sz w:val="28"/>
          <w:szCs w:val="28"/>
        </w:rPr>
        <w:t>. Миколаїв, 2012,</w:t>
      </w:r>
      <w:r w:rsidRPr="00B6034C">
        <w:rPr>
          <w:rFonts w:ascii="Times New Roman" w:hAnsi="Times New Roman"/>
          <w:sz w:val="28"/>
          <w:szCs w:val="28"/>
        </w:rPr>
        <w:t xml:space="preserve"> 242-243.</w:t>
      </w:r>
    </w:p>
    <w:p w:rsidR="00A21E56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AD61DB">
        <w:rPr>
          <w:rFonts w:ascii="Times New Roman" w:hAnsi="Times New Roman"/>
          <w:sz w:val="28"/>
          <w:szCs w:val="28"/>
          <w:shd w:val="clear" w:color="auto" w:fill="FFFFFF"/>
        </w:rPr>
        <w:t>Шкляєва</w:t>
      </w:r>
      <w:proofErr w:type="spellEnd"/>
      <w:r w:rsidRPr="00AD61DB">
        <w:rPr>
          <w:rFonts w:ascii="Times New Roman" w:hAnsi="Times New Roman"/>
          <w:sz w:val="28"/>
          <w:szCs w:val="28"/>
          <w:shd w:val="clear" w:color="auto" w:fill="FFFFFF"/>
        </w:rPr>
        <w:t xml:space="preserve"> Г. О. Інтерактивні маркетингові комунікації у менеджменті підприємства.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D147D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Економічний нобелівський вісник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2014, </w:t>
      </w:r>
      <w:r w:rsidRPr="00D147D7">
        <w:rPr>
          <w:rFonts w:ascii="Times New Roman" w:hAnsi="Times New Roman"/>
          <w:sz w:val="28"/>
          <w:szCs w:val="28"/>
          <w:shd w:val="clear" w:color="auto" w:fill="FFFFFF"/>
        </w:rPr>
        <w:t>(1), 509-515.</w:t>
      </w:r>
    </w:p>
    <w:p w:rsidR="00A21E56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0481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Drucker Peter. </w:t>
      </w:r>
      <w:r w:rsidRPr="00E04814">
        <w:rPr>
          <w:rFonts w:ascii="Times New Roman" w:hAnsi="Times New Roman"/>
          <w:iCs/>
          <w:sz w:val="28"/>
          <w:szCs w:val="28"/>
          <w:shd w:val="clear" w:color="auto" w:fill="FFFFFF"/>
          <w:lang w:val="en-US"/>
        </w:rPr>
        <w:t>Innovation and entrepreneurship</w:t>
      </w:r>
      <w:r w:rsidRPr="00E0481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E04814">
        <w:rPr>
          <w:rFonts w:ascii="Times New Roman" w:hAnsi="Times New Roman"/>
          <w:sz w:val="28"/>
          <w:szCs w:val="28"/>
          <w:shd w:val="clear" w:color="auto" w:fill="FFFFFF"/>
        </w:rPr>
        <w:t>Routledge</w:t>
      </w:r>
      <w:proofErr w:type="spellEnd"/>
      <w:r w:rsidRPr="00E04814">
        <w:rPr>
          <w:rFonts w:ascii="Times New Roman" w:hAnsi="Times New Roman"/>
          <w:sz w:val="28"/>
          <w:szCs w:val="28"/>
          <w:shd w:val="clear" w:color="auto" w:fill="FFFFFF"/>
        </w:rPr>
        <w:t>, 2020.</w:t>
      </w:r>
    </w:p>
    <w:p w:rsidR="00A21E56" w:rsidRPr="00C36224" w:rsidRDefault="00A21E56" w:rsidP="00A21E5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proofErr w:type="spellStart"/>
      <w:r w:rsidRPr="00E0481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Meskon</w:t>
      </w:r>
      <w:proofErr w:type="spellEnd"/>
      <w:r w:rsidRPr="00E0481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81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</w:t>
      </w:r>
      <w:r w:rsidRPr="00E04814">
        <w:rPr>
          <w:rFonts w:ascii="Times New Roman" w:hAnsi="Times New Roman"/>
          <w:sz w:val="28"/>
          <w:szCs w:val="28"/>
          <w:shd w:val="clear" w:color="auto" w:fill="FFFFFF"/>
        </w:rPr>
        <w:t xml:space="preserve">., </w:t>
      </w:r>
      <w:proofErr w:type="spellStart"/>
      <w:r w:rsidRPr="00E0481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Hedouri</w:t>
      </w:r>
      <w:proofErr w:type="spellEnd"/>
      <w:r w:rsidRPr="00E0481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81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M</w:t>
      </w:r>
      <w:r w:rsidRPr="00E04814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E0481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Fundamentals</w:t>
      </w:r>
      <w:r w:rsidRPr="00E0481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81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of</w:t>
      </w:r>
      <w:r w:rsidRPr="00E0481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481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Management</w:t>
      </w:r>
      <w:r w:rsidRPr="00E0481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481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E04814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The</w:t>
      </w:r>
      <w:r w:rsidRPr="00E0481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00E04814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Case</w:t>
      </w:r>
      <w:r w:rsidRPr="00E0481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00E04814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of</w:t>
      </w:r>
      <w:r w:rsidRPr="00E0481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00E04814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LTD</w:t>
      </w:r>
      <w:r w:rsidRPr="00E0481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., </w:t>
      </w:r>
      <w:r w:rsidRPr="00E0481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2010. 701 </w:t>
      </w:r>
      <w:r w:rsidRPr="00E04814">
        <w:rPr>
          <w:rFonts w:ascii="Times New Roman" w:hAnsi="Times New Roman"/>
          <w:iCs/>
          <w:sz w:val="28"/>
          <w:szCs w:val="28"/>
          <w:shd w:val="clear" w:color="auto" w:fill="FFFFFF"/>
          <w:lang w:val="en-US"/>
        </w:rPr>
        <w:t>p</w:t>
      </w:r>
      <w:r w:rsidRPr="00E0481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21E56" w:rsidRPr="00AD61DB" w:rsidRDefault="00A21E56" w:rsidP="00A21E56">
      <w:pPr>
        <w:pStyle w:val="a3"/>
        <w:spacing w:line="240" w:lineRule="auto"/>
        <w:ind w:left="851"/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</w:p>
    <w:p w:rsidR="00A21E56" w:rsidRPr="00A21E56" w:rsidRDefault="00A21E56" w:rsidP="001D531F">
      <w:pPr>
        <w:pStyle w:val="a3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1D531F" w:rsidRDefault="001D531F" w:rsidP="00A530AE">
      <w:pPr>
        <w:pStyle w:val="a3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D531F" w:rsidRPr="003315C2" w:rsidRDefault="001D531F" w:rsidP="00A530AE">
      <w:pPr>
        <w:pStyle w:val="a3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530AE" w:rsidRPr="00522F0D" w:rsidRDefault="00A530AE" w:rsidP="002F054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548" w:rsidRPr="00522F0D" w:rsidRDefault="002F0548" w:rsidP="002F054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548" w:rsidRPr="00522F0D" w:rsidRDefault="002F0548" w:rsidP="002F0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DBB" w:rsidRPr="00315C47" w:rsidRDefault="00616DBB" w:rsidP="004675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819B0" w:rsidRPr="00744AE5" w:rsidRDefault="00C819B0" w:rsidP="00EA12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C819B0" w:rsidRPr="00744AE5" w:rsidSect="00AD63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34B" w:rsidRDefault="006E334B" w:rsidP="00AD6341">
      <w:pPr>
        <w:spacing w:after="0" w:line="240" w:lineRule="auto"/>
      </w:pPr>
      <w:r>
        <w:separator/>
      </w:r>
    </w:p>
  </w:endnote>
  <w:endnote w:type="continuationSeparator" w:id="0">
    <w:p w:rsidR="006E334B" w:rsidRDefault="006E334B" w:rsidP="00AD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CA9" w:rsidRDefault="00974CA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CA9" w:rsidRDefault="00974CA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CA9" w:rsidRDefault="00974C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34B" w:rsidRDefault="006E334B" w:rsidP="00AD6341">
      <w:pPr>
        <w:spacing w:after="0" w:line="240" w:lineRule="auto"/>
      </w:pPr>
      <w:r>
        <w:separator/>
      </w:r>
    </w:p>
  </w:footnote>
  <w:footnote w:type="continuationSeparator" w:id="0">
    <w:p w:rsidR="006E334B" w:rsidRDefault="006E334B" w:rsidP="00AD6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CA9" w:rsidRDefault="00974CA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8"/>
      <w:gridCol w:w="3119"/>
      <w:gridCol w:w="3117"/>
    </w:tblGrid>
    <w:tr w:rsidR="00974CA9">
      <w:trPr>
        <w:trHeight w:val="720"/>
      </w:trPr>
      <w:tc>
        <w:tcPr>
          <w:tcW w:w="1667" w:type="pct"/>
        </w:tcPr>
        <w:p w:rsidR="00974CA9" w:rsidRDefault="00974CA9">
          <w:pPr>
            <w:pStyle w:val="a5"/>
            <w:rPr>
              <w:color w:val="5B9BD5" w:themeColor="accent1"/>
            </w:rPr>
          </w:pPr>
        </w:p>
      </w:tc>
      <w:tc>
        <w:tcPr>
          <w:tcW w:w="1667" w:type="pct"/>
        </w:tcPr>
        <w:p w:rsidR="00974CA9" w:rsidRDefault="00974CA9">
          <w:pPr>
            <w:pStyle w:val="a5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974CA9" w:rsidRDefault="00974CA9">
          <w:pPr>
            <w:pStyle w:val="a5"/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 w:rsidR="006F7369" w:rsidRPr="006F7369">
            <w:rPr>
              <w:noProof/>
              <w:color w:val="5B9BD5" w:themeColor="accent1"/>
              <w:sz w:val="24"/>
              <w:szCs w:val="24"/>
              <w:lang w:val="ru-RU"/>
            </w:rPr>
            <w:t>21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:rsidR="00974CA9" w:rsidRDefault="00974CA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CA9" w:rsidRDefault="00974CA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1CC0"/>
    <w:multiLevelType w:val="hybridMultilevel"/>
    <w:tmpl w:val="5C7A11F0"/>
    <w:lvl w:ilvl="0" w:tplc="8446EA7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A80C5B"/>
    <w:multiLevelType w:val="hybridMultilevel"/>
    <w:tmpl w:val="6D967610"/>
    <w:lvl w:ilvl="0" w:tplc="8446EA7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8446EA7E">
      <w:start w:val="1"/>
      <w:numFmt w:val="bullet"/>
      <w:lvlText w:val="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D541EC"/>
    <w:multiLevelType w:val="hybridMultilevel"/>
    <w:tmpl w:val="7B2EFF68"/>
    <w:lvl w:ilvl="0" w:tplc="8446EA7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10ADB"/>
    <w:multiLevelType w:val="hybridMultilevel"/>
    <w:tmpl w:val="3892B22A"/>
    <w:lvl w:ilvl="0" w:tplc="8446EA7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8446EA7E">
      <w:start w:val="1"/>
      <w:numFmt w:val="bullet"/>
      <w:lvlText w:val="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5326F0B"/>
    <w:multiLevelType w:val="multilevel"/>
    <w:tmpl w:val="7BD2A25E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332BCA"/>
    <w:multiLevelType w:val="hybridMultilevel"/>
    <w:tmpl w:val="2D28ACBE"/>
    <w:lvl w:ilvl="0" w:tplc="8446EA7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CE2CEC"/>
    <w:multiLevelType w:val="multilevel"/>
    <w:tmpl w:val="252EAED0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F049B9"/>
    <w:multiLevelType w:val="multilevel"/>
    <w:tmpl w:val="E89EB550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E642D0"/>
    <w:multiLevelType w:val="hybridMultilevel"/>
    <w:tmpl w:val="D5E0A598"/>
    <w:lvl w:ilvl="0" w:tplc="8446EA7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8446EA7E">
      <w:start w:val="1"/>
      <w:numFmt w:val="bullet"/>
      <w:lvlText w:val="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F9D23AA"/>
    <w:multiLevelType w:val="hybridMultilevel"/>
    <w:tmpl w:val="ED7C5880"/>
    <w:lvl w:ilvl="0" w:tplc="8446EA7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8446EA7E">
      <w:start w:val="1"/>
      <w:numFmt w:val="bullet"/>
      <w:lvlText w:val="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676F58"/>
    <w:multiLevelType w:val="hybridMultilevel"/>
    <w:tmpl w:val="BF1E5656"/>
    <w:lvl w:ilvl="0" w:tplc="8446EA7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8446EA7E">
      <w:start w:val="1"/>
      <w:numFmt w:val="bullet"/>
      <w:lvlText w:val="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6783C5F"/>
    <w:multiLevelType w:val="hybridMultilevel"/>
    <w:tmpl w:val="8DD0FC7E"/>
    <w:lvl w:ilvl="0" w:tplc="8446EA7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446EA7E">
      <w:start w:val="1"/>
      <w:numFmt w:val="bullet"/>
      <w:lvlText w:val="‒"/>
      <w:lvlJc w:val="left"/>
      <w:pPr>
        <w:ind w:left="3589" w:hanging="360"/>
      </w:pPr>
      <w:rPr>
        <w:rFonts w:ascii="Times New Roman" w:hAnsi="Times New Roman" w:cs="Times New Roman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A7C3EEC"/>
    <w:multiLevelType w:val="hybridMultilevel"/>
    <w:tmpl w:val="6A0008FA"/>
    <w:lvl w:ilvl="0" w:tplc="8446EA7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B891941"/>
    <w:multiLevelType w:val="hybridMultilevel"/>
    <w:tmpl w:val="32BCD322"/>
    <w:lvl w:ilvl="0" w:tplc="8446EA7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8446EA7E">
      <w:start w:val="1"/>
      <w:numFmt w:val="bullet"/>
      <w:lvlText w:val="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CDB3F7B"/>
    <w:multiLevelType w:val="hybridMultilevel"/>
    <w:tmpl w:val="1090DD14"/>
    <w:lvl w:ilvl="0" w:tplc="8446EA7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2157ED"/>
    <w:multiLevelType w:val="multilevel"/>
    <w:tmpl w:val="35B4AFB4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numFmt w:val="bullet"/>
      <w:lvlText w:val="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B564E9"/>
    <w:multiLevelType w:val="hybridMultilevel"/>
    <w:tmpl w:val="1916DC52"/>
    <w:lvl w:ilvl="0" w:tplc="8446EA7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E6E6CAB"/>
    <w:multiLevelType w:val="hybridMultilevel"/>
    <w:tmpl w:val="5BC8724C"/>
    <w:lvl w:ilvl="0" w:tplc="8446EA7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446EA7E">
      <w:start w:val="1"/>
      <w:numFmt w:val="bullet"/>
      <w:lvlText w:val="‒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68B35BF"/>
    <w:multiLevelType w:val="hybridMultilevel"/>
    <w:tmpl w:val="1F9881D6"/>
    <w:lvl w:ilvl="0" w:tplc="8446EA7E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80842E7"/>
    <w:multiLevelType w:val="hybridMultilevel"/>
    <w:tmpl w:val="E770464E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0" w15:restartNumberingAfterBreak="0">
    <w:nsid w:val="38CB71A8"/>
    <w:multiLevelType w:val="hybridMultilevel"/>
    <w:tmpl w:val="16B80580"/>
    <w:lvl w:ilvl="0" w:tplc="8446EA7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446EA7E">
      <w:start w:val="1"/>
      <w:numFmt w:val="bullet"/>
      <w:lvlText w:val="‒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A534234"/>
    <w:multiLevelType w:val="hybridMultilevel"/>
    <w:tmpl w:val="FA94A266"/>
    <w:lvl w:ilvl="0" w:tplc="8446EA7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B1C515F"/>
    <w:multiLevelType w:val="hybridMultilevel"/>
    <w:tmpl w:val="CAB2BF70"/>
    <w:lvl w:ilvl="0" w:tplc="8446EA7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D982824"/>
    <w:multiLevelType w:val="hybridMultilevel"/>
    <w:tmpl w:val="006EE6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05A06"/>
    <w:multiLevelType w:val="hybridMultilevel"/>
    <w:tmpl w:val="BA34CFB8"/>
    <w:lvl w:ilvl="0" w:tplc="8446EA7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BEC5024"/>
    <w:multiLevelType w:val="hybridMultilevel"/>
    <w:tmpl w:val="94CA98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F28F4"/>
    <w:multiLevelType w:val="hybridMultilevel"/>
    <w:tmpl w:val="466CF4DE"/>
    <w:lvl w:ilvl="0" w:tplc="2B90AFDE">
      <w:start w:val="7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4840646"/>
    <w:multiLevelType w:val="multilevel"/>
    <w:tmpl w:val="CE02A9EA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D36FA0"/>
    <w:multiLevelType w:val="hybridMultilevel"/>
    <w:tmpl w:val="4AF85FAE"/>
    <w:lvl w:ilvl="0" w:tplc="8446EA7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6720DAF"/>
    <w:multiLevelType w:val="hybridMultilevel"/>
    <w:tmpl w:val="57DE7350"/>
    <w:lvl w:ilvl="0" w:tplc="8446EA7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DAE2DB7"/>
    <w:multiLevelType w:val="hybridMultilevel"/>
    <w:tmpl w:val="22A2E3DA"/>
    <w:lvl w:ilvl="0" w:tplc="8446EA7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8446EA7E">
      <w:start w:val="1"/>
      <w:numFmt w:val="bullet"/>
      <w:lvlText w:val="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4E90DE0"/>
    <w:multiLevelType w:val="hybridMultilevel"/>
    <w:tmpl w:val="DFF449AE"/>
    <w:lvl w:ilvl="0" w:tplc="8446EA7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6EC3107"/>
    <w:multiLevelType w:val="hybridMultilevel"/>
    <w:tmpl w:val="208C23BE"/>
    <w:lvl w:ilvl="0" w:tplc="8446EA7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8446EA7E">
      <w:start w:val="1"/>
      <w:numFmt w:val="bullet"/>
      <w:lvlText w:val="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BCD5EA7"/>
    <w:multiLevelType w:val="multilevel"/>
    <w:tmpl w:val="05DC3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CF17E2"/>
    <w:multiLevelType w:val="hybridMultilevel"/>
    <w:tmpl w:val="E77631A4"/>
    <w:lvl w:ilvl="0" w:tplc="8446EA7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8446EA7E">
      <w:start w:val="1"/>
      <w:numFmt w:val="bullet"/>
      <w:lvlText w:val="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19B119A"/>
    <w:multiLevelType w:val="hybridMultilevel"/>
    <w:tmpl w:val="F93E6578"/>
    <w:lvl w:ilvl="0" w:tplc="8446EA7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8446EA7E">
      <w:start w:val="1"/>
      <w:numFmt w:val="bullet"/>
      <w:lvlText w:val="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29"/>
  </w:num>
  <w:num w:numId="4">
    <w:abstractNumId w:val="12"/>
  </w:num>
  <w:num w:numId="5">
    <w:abstractNumId w:val="33"/>
  </w:num>
  <w:num w:numId="6">
    <w:abstractNumId w:val="13"/>
  </w:num>
  <w:num w:numId="7">
    <w:abstractNumId w:val="19"/>
  </w:num>
  <w:num w:numId="8">
    <w:abstractNumId w:val="26"/>
  </w:num>
  <w:num w:numId="9">
    <w:abstractNumId w:val="23"/>
  </w:num>
  <w:num w:numId="10">
    <w:abstractNumId w:val="28"/>
  </w:num>
  <w:num w:numId="11">
    <w:abstractNumId w:val="18"/>
  </w:num>
  <w:num w:numId="12">
    <w:abstractNumId w:val="5"/>
  </w:num>
  <w:num w:numId="13">
    <w:abstractNumId w:val="31"/>
  </w:num>
  <w:num w:numId="14">
    <w:abstractNumId w:val="27"/>
  </w:num>
  <w:num w:numId="15">
    <w:abstractNumId w:val="4"/>
  </w:num>
  <w:num w:numId="16">
    <w:abstractNumId w:val="6"/>
  </w:num>
  <w:num w:numId="17">
    <w:abstractNumId w:val="15"/>
  </w:num>
  <w:num w:numId="18">
    <w:abstractNumId w:val="7"/>
  </w:num>
  <w:num w:numId="19">
    <w:abstractNumId w:val="35"/>
  </w:num>
  <w:num w:numId="20">
    <w:abstractNumId w:val="32"/>
  </w:num>
  <w:num w:numId="21">
    <w:abstractNumId w:val="10"/>
  </w:num>
  <w:num w:numId="22">
    <w:abstractNumId w:val="8"/>
  </w:num>
  <w:num w:numId="23">
    <w:abstractNumId w:val="34"/>
  </w:num>
  <w:num w:numId="24">
    <w:abstractNumId w:val="9"/>
  </w:num>
  <w:num w:numId="25">
    <w:abstractNumId w:val="30"/>
  </w:num>
  <w:num w:numId="26">
    <w:abstractNumId w:val="3"/>
  </w:num>
  <w:num w:numId="27">
    <w:abstractNumId w:val="1"/>
  </w:num>
  <w:num w:numId="28">
    <w:abstractNumId w:val="17"/>
  </w:num>
  <w:num w:numId="29">
    <w:abstractNumId w:val="20"/>
  </w:num>
  <w:num w:numId="30">
    <w:abstractNumId w:val="11"/>
  </w:num>
  <w:num w:numId="31">
    <w:abstractNumId w:val="2"/>
  </w:num>
  <w:num w:numId="32">
    <w:abstractNumId w:val="16"/>
  </w:num>
  <w:num w:numId="33">
    <w:abstractNumId w:val="21"/>
  </w:num>
  <w:num w:numId="34">
    <w:abstractNumId w:val="14"/>
  </w:num>
  <w:num w:numId="35">
    <w:abstractNumId w:val="0"/>
  </w:num>
  <w:num w:numId="36">
    <w:abstractNumId w:val="2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88"/>
    <w:rsid w:val="0000476C"/>
    <w:rsid w:val="00015956"/>
    <w:rsid w:val="00023A48"/>
    <w:rsid w:val="00024188"/>
    <w:rsid w:val="0003097E"/>
    <w:rsid w:val="00035E1F"/>
    <w:rsid w:val="00036544"/>
    <w:rsid w:val="000441D7"/>
    <w:rsid w:val="00050D27"/>
    <w:rsid w:val="00055D1B"/>
    <w:rsid w:val="0006326D"/>
    <w:rsid w:val="00070E45"/>
    <w:rsid w:val="0007432D"/>
    <w:rsid w:val="00081AF5"/>
    <w:rsid w:val="0008440E"/>
    <w:rsid w:val="00084CDD"/>
    <w:rsid w:val="0009231C"/>
    <w:rsid w:val="00093CB8"/>
    <w:rsid w:val="000948A5"/>
    <w:rsid w:val="00097BCF"/>
    <w:rsid w:val="000A0366"/>
    <w:rsid w:val="000A038C"/>
    <w:rsid w:val="000B5AE0"/>
    <w:rsid w:val="000B74B9"/>
    <w:rsid w:val="000C090F"/>
    <w:rsid w:val="000E0890"/>
    <w:rsid w:val="000E094B"/>
    <w:rsid w:val="000F53DE"/>
    <w:rsid w:val="000F7FCB"/>
    <w:rsid w:val="00100733"/>
    <w:rsid w:val="00105506"/>
    <w:rsid w:val="00107ECF"/>
    <w:rsid w:val="00112ECF"/>
    <w:rsid w:val="00116B20"/>
    <w:rsid w:val="00120613"/>
    <w:rsid w:val="00120C3D"/>
    <w:rsid w:val="00122D56"/>
    <w:rsid w:val="00125E38"/>
    <w:rsid w:val="0012660B"/>
    <w:rsid w:val="0012781D"/>
    <w:rsid w:val="00131556"/>
    <w:rsid w:val="00133020"/>
    <w:rsid w:val="00150947"/>
    <w:rsid w:val="00152D43"/>
    <w:rsid w:val="00153198"/>
    <w:rsid w:val="00153B8E"/>
    <w:rsid w:val="00156DE9"/>
    <w:rsid w:val="00184330"/>
    <w:rsid w:val="00186978"/>
    <w:rsid w:val="00186C1D"/>
    <w:rsid w:val="00191F2C"/>
    <w:rsid w:val="0019411D"/>
    <w:rsid w:val="00194330"/>
    <w:rsid w:val="001B2141"/>
    <w:rsid w:val="001B291D"/>
    <w:rsid w:val="001C7EBE"/>
    <w:rsid w:val="001D24A7"/>
    <w:rsid w:val="001D531F"/>
    <w:rsid w:val="001E1DB9"/>
    <w:rsid w:val="001F0323"/>
    <w:rsid w:val="001F20C8"/>
    <w:rsid w:val="001F30EC"/>
    <w:rsid w:val="00202D9F"/>
    <w:rsid w:val="00203674"/>
    <w:rsid w:val="00211454"/>
    <w:rsid w:val="002350B3"/>
    <w:rsid w:val="00236D6C"/>
    <w:rsid w:val="00237574"/>
    <w:rsid w:val="0024279B"/>
    <w:rsid w:val="0024739B"/>
    <w:rsid w:val="00253E78"/>
    <w:rsid w:val="0026083B"/>
    <w:rsid w:val="00263983"/>
    <w:rsid w:val="00271FBB"/>
    <w:rsid w:val="00275AFB"/>
    <w:rsid w:val="002822BB"/>
    <w:rsid w:val="0028500C"/>
    <w:rsid w:val="002852D7"/>
    <w:rsid w:val="00287AAC"/>
    <w:rsid w:val="00290D70"/>
    <w:rsid w:val="00291C67"/>
    <w:rsid w:val="00292ADA"/>
    <w:rsid w:val="002944BE"/>
    <w:rsid w:val="00294A91"/>
    <w:rsid w:val="00297AC1"/>
    <w:rsid w:val="002A782F"/>
    <w:rsid w:val="002B0964"/>
    <w:rsid w:val="002B0CFB"/>
    <w:rsid w:val="002B2536"/>
    <w:rsid w:val="002B3D28"/>
    <w:rsid w:val="002B4B18"/>
    <w:rsid w:val="002C062F"/>
    <w:rsid w:val="002C2C85"/>
    <w:rsid w:val="002C41B3"/>
    <w:rsid w:val="002D1D76"/>
    <w:rsid w:val="002D2374"/>
    <w:rsid w:val="002D67B2"/>
    <w:rsid w:val="002D7A07"/>
    <w:rsid w:val="002E7059"/>
    <w:rsid w:val="002F0548"/>
    <w:rsid w:val="002F0EA8"/>
    <w:rsid w:val="002F6428"/>
    <w:rsid w:val="002F72F2"/>
    <w:rsid w:val="00301A0B"/>
    <w:rsid w:val="003106D0"/>
    <w:rsid w:val="00310B48"/>
    <w:rsid w:val="00311B05"/>
    <w:rsid w:val="003122ED"/>
    <w:rsid w:val="00312AC6"/>
    <w:rsid w:val="00315A8C"/>
    <w:rsid w:val="00315C47"/>
    <w:rsid w:val="00317C2F"/>
    <w:rsid w:val="0033044A"/>
    <w:rsid w:val="003312DA"/>
    <w:rsid w:val="00331AC0"/>
    <w:rsid w:val="00334461"/>
    <w:rsid w:val="003369F5"/>
    <w:rsid w:val="003405A8"/>
    <w:rsid w:val="003416E0"/>
    <w:rsid w:val="00350B7B"/>
    <w:rsid w:val="0035315A"/>
    <w:rsid w:val="00355EC7"/>
    <w:rsid w:val="0035788F"/>
    <w:rsid w:val="00361113"/>
    <w:rsid w:val="0036306B"/>
    <w:rsid w:val="00363A19"/>
    <w:rsid w:val="00365E96"/>
    <w:rsid w:val="00370B0C"/>
    <w:rsid w:val="00371963"/>
    <w:rsid w:val="00372E48"/>
    <w:rsid w:val="00373CE1"/>
    <w:rsid w:val="00385CFA"/>
    <w:rsid w:val="003A1F04"/>
    <w:rsid w:val="003A2317"/>
    <w:rsid w:val="003A299F"/>
    <w:rsid w:val="003B086B"/>
    <w:rsid w:val="003B5C62"/>
    <w:rsid w:val="003C0435"/>
    <w:rsid w:val="003C574E"/>
    <w:rsid w:val="003D301B"/>
    <w:rsid w:val="003E0A97"/>
    <w:rsid w:val="003E3563"/>
    <w:rsid w:val="003E5D88"/>
    <w:rsid w:val="003F02B5"/>
    <w:rsid w:val="003F2267"/>
    <w:rsid w:val="003F4CD4"/>
    <w:rsid w:val="00400DF8"/>
    <w:rsid w:val="00412139"/>
    <w:rsid w:val="00414DEC"/>
    <w:rsid w:val="004173C0"/>
    <w:rsid w:val="004210AF"/>
    <w:rsid w:val="004262B3"/>
    <w:rsid w:val="00431684"/>
    <w:rsid w:val="00434DAC"/>
    <w:rsid w:val="0044570D"/>
    <w:rsid w:val="00460DFA"/>
    <w:rsid w:val="00461E7D"/>
    <w:rsid w:val="004664E8"/>
    <w:rsid w:val="0046744F"/>
    <w:rsid w:val="0046755F"/>
    <w:rsid w:val="0048027E"/>
    <w:rsid w:val="00481580"/>
    <w:rsid w:val="0048440C"/>
    <w:rsid w:val="004874B8"/>
    <w:rsid w:val="00487AEE"/>
    <w:rsid w:val="00491E0A"/>
    <w:rsid w:val="00495E0D"/>
    <w:rsid w:val="004963B1"/>
    <w:rsid w:val="004A1333"/>
    <w:rsid w:val="004A2EA7"/>
    <w:rsid w:val="004A785C"/>
    <w:rsid w:val="004B35DB"/>
    <w:rsid w:val="004B404E"/>
    <w:rsid w:val="004B7177"/>
    <w:rsid w:val="004C04EB"/>
    <w:rsid w:val="004C3329"/>
    <w:rsid w:val="004C4FF8"/>
    <w:rsid w:val="004D547D"/>
    <w:rsid w:val="004D70F6"/>
    <w:rsid w:val="004D7E0A"/>
    <w:rsid w:val="004E0B83"/>
    <w:rsid w:val="004E0C9F"/>
    <w:rsid w:val="004E2802"/>
    <w:rsid w:val="004E5AA5"/>
    <w:rsid w:val="004F392A"/>
    <w:rsid w:val="004F7D7C"/>
    <w:rsid w:val="00512468"/>
    <w:rsid w:val="00514890"/>
    <w:rsid w:val="0051721B"/>
    <w:rsid w:val="00522351"/>
    <w:rsid w:val="00524B63"/>
    <w:rsid w:val="00530372"/>
    <w:rsid w:val="0054514C"/>
    <w:rsid w:val="0054702C"/>
    <w:rsid w:val="00551FFB"/>
    <w:rsid w:val="0055556B"/>
    <w:rsid w:val="00563AAE"/>
    <w:rsid w:val="0056642B"/>
    <w:rsid w:val="00570205"/>
    <w:rsid w:val="005778F0"/>
    <w:rsid w:val="005829F2"/>
    <w:rsid w:val="00585797"/>
    <w:rsid w:val="00585D39"/>
    <w:rsid w:val="0059236F"/>
    <w:rsid w:val="00593042"/>
    <w:rsid w:val="0059734E"/>
    <w:rsid w:val="005A1D79"/>
    <w:rsid w:val="005A5C0B"/>
    <w:rsid w:val="005A6401"/>
    <w:rsid w:val="005B0434"/>
    <w:rsid w:val="005B22CA"/>
    <w:rsid w:val="005B3ECA"/>
    <w:rsid w:val="005C3E89"/>
    <w:rsid w:val="005C69CA"/>
    <w:rsid w:val="005E7949"/>
    <w:rsid w:val="0060714E"/>
    <w:rsid w:val="00610DBA"/>
    <w:rsid w:val="00611DBB"/>
    <w:rsid w:val="00616DBB"/>
    <w:rsid w:val="00620053"/>
    <w:rsid w:val="00625B13"/>
    <w:rsid w:val="006362DD"/>
    <w:rsid w:val="00641158"/>
    <w:rsid w:val="006449AF"/>
    <w:rsid w:val="0065525D"/>
    <w:rsid w:val="0065794A"/>
    <w:rsid w:val="00660183"/>
    <w:rsid w:val="006650BE"/>
    <w:rsid w:val="006719BA"/>
    <w:rsid w:val="006753FD"/>
    <w:rsid w:val="00676666"/>
    <w:rsid w:val="00676A1C"/>
    <w:rsid w:val="00676ECD"/>
    <w:rsid w:val="00680668"/>
    <w:rsid w:val="00690F09"/>
    <w:rsid w:val="00691B37"/>
    <w:rsid w:val="00693839"/>
    <w:rsid w:val="006A09BB"/>
    <w:rsid w:val="006A2DCF"/>
    <w:rsid w:val="006A4495"/>
    <w:rsid w:val="006A71C8"/>
    <w:rsid w:val="006A7AA1"/>
    <w:rsid w:val="006B6181"/>
    <w:rsid w:val="006B672C"/>
    <w:rsid w:val="006C3C14"/>
    <w:rsid w:val="006D0A83"/>
    <w:rsid w:val="006D22DA"/>
    <w:rsid w:val="006D5CF2"/>
    <w:rsid w:val="006E16BF"/>
    <w:rsid w:val="006E334B"/>
    <w:rsid w:val="006F7369"/>
    <w:rsid w:val="007022CF"/>
    <w:rsid w:val="00702FF1"/>
    <w:rsid w:val="007053E5"/>
    <w:rsid w:val="007109D7"/>
    <w:rsid w:val="0071390A"/>
    <w:rsid w:val="00721DF4"/>
    <w:rsid w:val="00723F15"/>
    <w:rsid w:val="007243B9"/>
    <w:rsid w:val="00741948"/>
    <w:rsid w:val="00742F14"/>
    <w:rsid w:val="00751A53"/>
    <w:rsid w:val="00752EF7"/>
    <w:rsid w:val="00754E3C"/>
    <w:rsid w:val="0075569F"/>
    <w:rsid w:val="00757A4A"/>
    <w:rsid w:val="00764969"/>
    <w:rsid w:val="00764E05"/>
    <w:rsid w:val="00767D23"/>
    <w:rsid w:val="00773C95"/>
    <w:rsid w:val="00776DF6"/>
    <w:rsid w:val="007830C6"/>
    <w:rsid w:val="007855CC"/>
    <w:rsid w:val="00787CB2"/>
    <w:rsid w:val="0079284C"/>
    <w:rsid w:val="007C5058"/>
    <w:rsid w:val="007C55BF"/>
    <w:rsid w:val="007D69B8"/>
    <w:rsid w:val="007E0C1A"/>
    <w:rsid w:val="007E1746"/>
    <w:rsid w:val="007E2EBD"/>
    <w:rsid w:val="007E7279"/>
    <w:rsid w:val="008023D9"/>
    <w:rsid w:val="00803F26"/>
    <w:rsid w:val="008047D4"/>
    <w:rsid w:val="0080716D"/>
    <w:rsid w:val="008109AA"/>
    <w:rsid w:val="00811E17"/>
    <w:rsid w:val="00813594"/>
    <w:rsid w:val="0082342C"/>
    <w:rsid w:val="00825F4A"/>
    <w:rsid w:val="008275CB"/>
    <w:rsid w:val="008303AA"/>
    <w:rsid w:val="0083159D"/>
    <w:rsid w:val="008351A3"/>
    <w:rsid w:val="00835F3C"/>
    <w:rsid w:val="008363C0"/>
    <w:rsid w:val="00862004"/>
    <w:rsid w:val="00863C39"/>
    <w:rsid w:val="00870AB1"/>
    <w:rsid w:val="008712E1"/>
    <w:rsid w:val="008737F1"/>
    <w:rsid w:val="00882D1C"/>
    <w:rsid w:val="008858D8"/>
    <w:rsid w:val="00893F86"/>
    <w:rsid w:val="00894A59"/>
    <w:rsid w:val="00897621"/>
    <w:rsid w:val="008A5161"/>
    <w:rsid w:val="008B40C5"/>
    <w:rsid w:val="008C1615"/>
    <w:rsid w:val="008C30D7"/>
    <w:rsid w:val="008D31DE"/>
    <w:rsid w:val="008E1EB3"/>
    <w:rsid w:val="008E39C5"/>
    <w:rsid w:val="008E4182"/>
    <w:rsid w:val="008F5553"/>
    <w:rsid w:val="008F5DF2"/>
    <w:rsid w:val="008F5F51"/>
    <w:rsid w:val="008F73FD"/>
    <w:rsid w:val="009061F4"/>
    <w:rsid w:val="00910C53"/>
    <w:rsid w:val="00911F1C"/>
    <w:rsid w:val="00916664"/>
    <w:rsid w:val="00920C19"/>
    <w:rsid w:val="00927299"/>
    <w:rsid w:val="00936F33"/>
    <w:rsid w:val="009370D6"/>
    <w:rsid w:val="00941BF3"/>
    <w:rsid w:val="00942649"/>
    <w:rsid w:val="00946502"/>
    <w:rsid w:val="0096029B"/>
    <w:rsid w:val="00961AE8"/>
    <w:rsid w:val="00962015"/>
    <w:rsid w:val="00963282"/>
    <w:rsid w:val="00966466"/>
    <w:rsid w:val="00972DEC"/>
    <w:rsid w:val="00973505"/>
    <w:rsid w:val="00974CA9"/>
    <w:rsid w:val="00975384"/>
    <w:rsid w:val="00975940"/>
    <w:rsid w:val="00992EBA"/>
    <w:rsid w:val="009A00E3"/>
    <w:rsid w:val="009A331F"/>
    <w:rsid w:val="009A4D1C"/>
    <w:rsid w:val="009A52D8"/>
    <w:rsid w:val="009B01C3"/>
    <w:rsid w:val="009B2B32"/>
    <w:rsid w:val="009C681D"/>
    <w:rsid w:val="009D0916"/>
    <w:rsid w:val="009D2E38"/>
    <w:rsid w:val="009D3627"/>
    <w:rsid w:val="009D4D18"/>
    <w:rsid w:val="009D5A3A"/>
    <w:rsid w:val="009E7A46"/>
    <w:rsid w:val="009F1431"/>
    <w:rsid w:val="009F4EC5"/>
    <w:rsid w:val="00A006BA"/>
    <w:rsid w:val="00A033B8"/>
    <w:rsid w:val="00A0378F"/>
    <w:rsid w:val="00A037D0"/>
    <w:rsid w:val="00A03BC8"/>
    <w:rsid w:val="00A05058"/>
    <w:rsid w:val="00A136AA"/>
    <w:rsid w:val="00A21E56"/>
    <w:rsid w:val="00A2604A"/>
    <w:rsid w:val="00A3245F"/>
    <w:rsid w:val="00A33490"/>
    <w:rsid w:val="00A369B7"/>
    <w:rsid w:val="00A37EDC"/>
    <w:rsid w:val="00A4512B"/>
    <w:rsid w:val="00A530AE"/>
    <w:rsid w:val="00A54DBA"/>
    <w:rsid w:val="00A54FDA"/>
    <w:rsid w:val="00A71E01"/>
    <w:rsid w:val="00A73C2A"/>
    <w:rsid w:val="00A8146E"/>
    <w:rsid w:val="00A83AB1"/>
    <w:rsid w:val="00A8592C"/>
    <w:rsid w:val="00A94B80"/>
    <w:rsid w:val="00A95F8F"/>
    <w:rsid w:val="00A969EC"/>
    <w:rsid w:val="00A97C58"/>
    <w:rsid w:val="00AA5039"/>
    <w:rsid w:val="00AA5E69"/>
    <w:rsid w:val="00AB3CCA"/>
    <w:rsid w:val="00AB44EC"/>
    <w:rsid w:val="00AB45C1"/>
    <w:rsid w:val="00AC2544"/>
    <w:rsid w:val="00AC31D4"/>
    <w:rsid w:val="00AC370E"/>
    <w:rsid w:val="00AD339D"/>
    <w:rsid w:val="00AD4AAA"/>
    <w:rsid w:val="00AD6341"/>
    <w:rsid w:val="00AE4F3E"/>
    <w:rsid w:val="00AF5A19"/>
    <w:rsid w:val="00AF7141"/>
    <w:rsid w:val="00AF7C3F"/>
    <w:rsid w:val="00B03E5E"/>
    <w:rsid w:val="00B101FB"/>
    <w:rsid w:val="00B15B81"/>
    <w:rsid w:val="00B209BE"/>
    <w:rsid w:val="00B2633A"/>
    <w:rsid w:val="00B26DCB"/>
    <w:rsid w:val="00B34F53"/>
    <w:rsid w:val="00B44A49"/>
    <w:rsid w:val="00B56A0F"/>
    <w:rsid w:val="00B6013E"/>
    <w:rsid w:val="00B80AE3"/>
    <w:rsid w:val="00B83596"/>
    <w:rsid w:val="00B840BF"/>
    <w:rsid w:val="00B84FB8"/>
    <w:rsid w:val="00B85303"/>
    <w:rsid w:val="00B854D8"/>
    <w:rsid w:val="00B91818"/>
    <w:rsid w:val="00BA6BB5"/>
    <w:rsid w:val="00BB1D8D"/>
    <w:rsid w:val="00BB45BB"/>
    <w:rsid w:val="00BB555B"/>
    <w:rsid w:val="00BC61FA"/>
    <w:rsid w:val="00BD0B03"/>
    <w:rsid w:val="00BD3313"/>
    <w:rsid w:val="00BD4C21"/>
    <w:rsid w:val="00BF2262"/>
    <w:rsid w:val="00BF238D"/>
    <w:rsid w:val="00C00F4B"/>
    <w:rsid w:val="00C014CB"/>
    <w:rsid w:val="00C1610F"/>
    <w:rsid w:val="00C26A70"/>
    <w:rsid w:val="00C27984"/>
    <w:rsid w:val="00C33C86"/>
    <w:rsid w:val="00C45FDA"/>
    <w:rsid w:val="00C55848"/>
    <w:rsid w:val="00C57691"/>
    <w:rsid w:val="00C6601F"/>
    <w:rsid w:val="00C679E3"/>
    <w:rsid w:val="00C72D96"/>
    <w:rsid w:val="00C819B0"/>
    <w:rsid w:val="00C830E1"/>
    <w:rsid w:val="00C85146"/>
    <w:rsid w:val="00C856DD"/>
    <w:rsid w:val="00C91C03"/>
    <w:rsid w:val="00C94EED"/>
    <w:rsid w:val="00C96CED"/>
    <w:rsid w:val="00CA067F"/>
    <w:rsid w:val="00CA796C"/>
    <w:rsid w:val="00CB0AB1"/>
    <w:rsid w:val="00CB1ABE"/>
    <w:rsid w:val="00CB5A47"/>
    <w:rsid w:val="00CC3857"/>
    <w:rsid w:val="00CC4D22"/>
    <w:rsid w:val="00CC4E9D"/>
    <w:rsid w:val="00CD4F83"/>
    <w:rsid w:val="00CE636F"/>
    <w:rsid w:val="00CF1F89"/>
    <w:rsid w:val="00CF4047"/>
    <w:rsid w:val="00D04CA2"/>
    <w:rsid w:val="00D0752C"/>
    <w:rsid w:val="00D138D0"/>
    <w:rsid w:val="00D17D66"/>
    <w:rsid w:val="00D20368"/>
    <w:rsid w:val="00D23454"/>
    <w:rsid w:val="00D24999"/>
    <w:rsid w:val="00D25A3A"/>
    <w:rsid w:val="00D26FA4"/>
    <w:rsid w:val="00D44841"/>
    <w:rsid w:val="00D4689E"/>
    <w:rsid w:val="00D5136A"/>
    <w:rsid w:val="00D53EA0"/>
    <w:rsid w:val="00D61BDB"/>
    <w:rsid w:val="00D65F87"/>
    <w:rsid w:val="00D670BE"/>
    <w:rsid w:val="00D67327"/>
    <w:rsid w:val="00D73EE2"/>
    <w:rsid w:val="00D82FD8"/>
    <w:rsid w:val="00D84399"/>
    <w:rsid w:val="00D854A2"/>
    <w:rsid w:val="00D854FB"/>
    <w:rsid w:val="00D923D0"/>
    <w:rsid w:val="00D955F3"/>
    <w:rsid w:val="00D96B5D"/>
    <w:rsid w:val="00DB162C"/>
    <w:rsid w:val="00DB6119"/>
    <w:rsid w:val="00DC0C72"/>
    <w:rsid w:val="00DC0DA3"/>
    <w:rsid w:val="00DC41CF"/>
    <w:rsid w:val="00DC62CB"/>
    <w:rsid w:val="00DC76E6"/>
    <w:rsid w:val="00DC7BED"/>
    <w:rsid w:val="00DD6273"/>
    <w:rsid w:val="00DE4455"/>
    <w:rsid w:val="00DE519B"/>
    <w:rsid w:val="00DF03FA"/>
    <w:rsid w:val="00DF199E"/>
    <w:rsid w:val="00DF3AE6"/>
    <w:rsid w:val="00DF6676"/>
    <w:rsid w:val="00E02051"/>
    <w:rsid w:val="00E03F7B"/>
    <w:rsid w:val="00E11531"/>
    <w:rsid w:val="00E13DA8"/>
    <w:rsid w:val="00E15B74"/>
    <w:rsid w:val="00E168BE"/>
    <w:rsid w:val="00E17A22"/>
    <w:rsid w:val="00E26640"/>
    <w:rsid w:val="00E30DDB"/>
    <w:rsid w:val="00E330F8"/>
    <w:rsid w:val="00E33213"/>
    <w:rsid w:val="00E429C9"/>
    <w:rsid w:val="00E42E40"/>
    <w:rsid w:val="00E4562C"/>
    <w:rsid w:val="00E474BC"/>
    <w:rsid w:val="00E51878"/>
    <w:rsid w:val="00E53156"/>
    <w:rsid w:val="00E541D6"/>
    <w:rsid w:val="00E6594C"/>
    <w:rsid w:val="00E707B2"/>
    <w:rsid w:val="00E7372D"/>
    <w:rsid w:val="00E77CC4"/>
    <w:rsid w:val="00E84A5F"/>
    <w:rsid w:val="00E86D82"/>
    <w:rsid w:val="00EA12E2"/>
    <w:rsid w:val="00EA1AC3"/>
    <w:rsid w:val="00EA3797"/>
    <w:rsid w:val="00EA3C10"/>
    <w:rsid w:val="00EA78E1"/>
    <w:rsid w:val="00EB14A4"/>
    <w:rsid w:val="00EB7ABF"/>
    <w:rsid w:val="00EC0350"/>
    <w:rsid w:val="00EC0DC7"/>
    <w:rsid w:val="00EC760D"/>
    <w:rsid w:val="00ED2702"/>
    <w:rsid w:val="00ED4022"/>
    <w:rsid w:val="00EE1937"/>
    <w:rsid w:val="00EF329C"/>
    <w:rsid w:val="00F057C1"/>
    <w:rsid w:val="00F062D7"/>
    <w:rsid w:val="00F10F94"/>
    <w:rsid w:val="00F21D46"/>
    <w:rsid w:val="00F227DD"/>
    <w:rsid w:val="00F2315E"/>
    <w:rsid w:val="00F23B19"/>
    <w:rsid w:val="00F31ECE"/>
    <w:rsid w:val="00F375E9"/>
    <w:rsid w:val="00F40CBD"/>
    <w:rsid w:val="00F478AD"/>
    <w:rsid w:val="00F53AAA"/>
    <w:rsid w:val="00F53C7B"/>
    <w:rsid w:val="00F678E8"/>
    <w:rsid w:val="00F74FB5"/>
    <w:rsid w:val="00F81539"/>
    <w:rsid w:val="00FA5316"/>
    <w:rsid w:val="00FA7D2C"/>
    <w:rsid w:val="00FB304F"/>
    <w:rsid w:val="00FD0100"/>
    <w:rsid w:val="00FD2F3E"/>
    <w:rsid w:val="00FF450F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0D30C2-F617-4B7E-9464-44AFE0F6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601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822BB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7C55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C55BF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7C55BF"/>
  </w:style>
  <w:style w:type="paragraph" w:styleId="a5">
    <w:name w:val="header"/>
    <w:basedOn w:val="a"/>
    <w:link w:val="a6"/>
    <w:uiPriority w:val="99"/>
    <w:unhideWhenUsed/>
    <w:rsid w:val="00AD63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6341"/>
  </w:style>
  <w:style w:type="paragraph" w:styleId="a7">
    <w:name w:val="footer"/>
    <w:basedOn w:val="a"/>
    <w:link w:val="a8"/>
    <w:uiPriority w:val="99"/>
    <w:unhideWhenUsed/>
    <w:rsid w:val="00AD63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6341"/>
  </w:style>
  <w:style w:type="character" w:styleId="a9">
    <w:name w:val="Emphasis"/>
    <w:basedOn w:val="a0"/>
    <w:uiPriority w:val="20"/>
    <w:qFormat/>
    <w:rsid w:val="00FB304F"/>
    <w:rPr>
      <w:i/>
      <w:iCs/>
    </w:rPr>
  </w:style>
  <w:style w:type="table" w:styleId="aa">
    <w:name w:val="Table Grid"/>
    <w:basedOn w:val="a1"/>
    <w:uiPriority w:val="39"/>
    <w:rsid w:val="002F054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61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1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Знайомі Ви із основною метою, цілями закладу освіти?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834-4BC6-988F-A8FE0ADB012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834-4BC6-988F-A8FE0ADB012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834-4BC6-988F-A8FE0ADB012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834-4BC6-988F-A8FE0ADB0120}"/>
              </c:ext>
            </c:extLst>
          </c:dPt>
          <c:cat>
            <c:strRef>
              <c:f>Лист1!$A$2:$A$5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0.86</c:v>
                </c:pt>
                <c:pt idx="1">
                  <c:v>0.14000000000000001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834-4BC6-988F-A8FE0ADB01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Корпотативна культура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01C-42EC-B3EE-E17CB0E0408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01C-42EC-B3EE-E17CB0E0408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01C-42EC-B3EE-E17CB0E0408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01C-42EC-B3EE-E17CB0E0408D}"/>
              </c:ext>
            </c:extLst>
          </c:dPt>
          <c:cat>
            <c:strRef>
              <c:f>Лист1!$A$2:$A$5</c:f>
              <c:strCache>
                <c:ptCount val="4"/>
                <c:pt idx="0">
                  <c:v>злагоджені взаємовідносини у колективі</c:v>
                </c:pt>
                <c:pt idx="1">
                  <c:v>гарні умови праці</c:v>
                </c:pt>
                <c:pt idx="2">
                  <c:v>співпраця з адміністрацією на високому рівні</c:v>
                </c:pt>
                <c:pt idx="3">
                  <c:v>дисциплінарні стягнення як виключення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33</c:v>
                </c:pt>
                <c:pt idx="2">
                  <c:v>17</c:v>
                </c:pt>
                <c:pt idx="3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01C-42EC-B3EE-E17CB0E040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73</Pages>
  <Words>16712</Words>
  <Characters>95263</Characters>
  <Application>Microsoft Office Word</Application>
  <DocSecurity>0</DocSecurity>
  <Lines>793</Lines>
  <Paragraphs>223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ASUS</cp:lastModifiedBy>
  <cp:revision>302</cp:revision>
  <cp:lastPrinted>2023-10-31T08:34:00Z</cp:lastPrinted>
  <dcterms:created xsi:type="dcterms:W3CDTF">2023-10-28T10:12:00Z</dcterms:created>
  <dcterms:modified xsi:type="dcterms:W3CDTF">2024-11-12T10:24:00Z</dcterms:modified>
</cp:coreProperties>
</file>