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41" w:rsidRPr="002E1980" w:rsidRDefault="00C13C41" w:rsidP="00C13C41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b/>
          <w:i/>
          <w:sz w:val="18"/>
          <w:szCs w:val="18"/>
          <w:lang w:val="uk-UA"/>
        </w:rPr>
        <w:t>Хмара Марина Анатоліївна,</w:t>
      </w:r>
    </w:p>
    <w:p w:rsidR="00C13C41" w:rsidRPr="002E1980" w:rsidRDefault="00C13C41" w:rsidP="00C13C41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 xml:space="preserve">викладач кафедри туризму, </w:t>
      </w:r>
    </w:p>
    <w:p w:rsidR="00C13C41" w:rsidRPr="002E1980" w:rsidRDefault="00C13C41" w:rsidP="00C13C41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>теорії і методики фізичної культури та валеології</w:t>
      </w:r>
    </w:p>
    <w:p w:rsidR="00C13C41" w:rsidRPr="002E1980" w:rsidRDefault="00C13C41" w:rsidP="00C13C41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 xml:space="preserve">Хмельницької </w:t>
      </w:r>
      <w:proofErr w:type="spellStart"/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>гуманітарно</w:t>
      </w:r>
      <w:proofErr w:type="spellEnd"/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>-педагогічної академії</w:t>
      </w:r>
    </w:p>
    <w:p w:rsidR="00C13C41" w:rsidRPr="002E1980" w:rsidRDefault="00C13C41" w:rsidP="005D742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5D7424" w:rsidRPr="002E1980" w:rsidRDefault="005D7424" w:rsidP="005D742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b/>
          <w:sz w:val="18"/>
          <w:szCs w:val="18"/>
          <w:lang w:val="uk-UA"/>
        </w:rPr>
        <w:t>ФУНКЦІЇ ТРЕНЕРА СПОРТИВНОЇ КОМАНДИ</w:t>
      </w:r>
    </w:p>
    <w:p w:rsidR="005D7424" w:rsidRPr="002E1980" w:rsidRDefault="005D7424" w:rsidP="00BF01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B3DD4" w:rsidRPr="002E1980" w:rsidRDefault="006B3DD4" w:rsidP="00BF01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b/>
          <w:sz w:val="18"/>
          <w:szCs w:val="18"/>
          <w:lang w:val="uk-UA"/>
        </w:rPr>
        <w:t>Вступ.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Однією з центральних фігур у</w:t>
      </w:r>
      <w:r w:rsidR="0091633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спортивній діяльності є тренер.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916331" w:rsidRPr="002E1980">
        <w:rPr>
          <w:rFonts w:ascii="Times New Roman" w:hAnsi="Times New Roman" w:cs="Times New Roman"/>
          <w:sz w:val="18"/>
          <w:szCs w:val="18"/>
          <w:lang w:val="uk-UA"/>
        </w:rPr>
        <w:t>Саме від нього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91633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від 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його </w:t>
      </w:r>
      <w:r w:rsidR="0091633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особистісних, 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>життєвих</w:t>
      </w:r>
      <w:r w:rsidR="00202BF5" w:rsidRPr="002E1980">
        <w:rPr>
          <w:rFonts w:ascii="Times New Roman" w:hAnsi="Times New Roman" w:cs="Times New Roman"/>
          <w:sz w:val="18"/>
          <w:szCs w:val="18"/>
          <w:lang w:val="uk-UA"/>
        </w:rPr>
        <w:t>, педагогічних,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спортивних принципів</w:t>
      </w:r>
      <w:r w:rsidR="00916331" w:rsidRPr="002E1980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професійної </w:t>
      </w:r>
      <w:r w:rsidR="00202BF5" w:rsidRPr="002E1980">
        <w:rPr>
          <w:rFonts w:ascii="Times New Roman" w:hAnsi="Times New Roman" w:cs="Times New Roman"/>
          <w:sz w:val="18"/>
          <w:szCs w:val="18"/>
          <w:lang w:val="uk-UA"/>
        </w:rPr>
        <w:t>майстерності, рівня кваліфікації, організаційних та управлінських здібностей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багато в чому залежить успішне вирішення</w:t>
      </w:r>
      <w:r w:rsidR="00916331" w:rsidRPr="002E1980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як загальних завдань </w:t>
      </w:r>
      <w:r w:rsidR="00202BF5" w:rsidRPr="002E1980">
        <w:rPr>
          <w:rFonts w:ascii="Times New Roman" w:hAnsi="Times New Roman" w:cs="Times New Roman"/>
          <w:sz w:val="18"/>
          <w:szCs w:val="18"/>
          <w:lang w:val="uk-UA"/>
        </w:rPr>
        <w:t>навчання, виховання та розвитку спортсменів</w:t>
      </w:r>
      <w:r w:rsidR="00916331" w:rsidRPr="002E1980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202BF5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так й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досягнення високих спортивних результатів</w:t>
      </w:r>
      <w:r w:rsidR="00202BF5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його учнів [1].</w:t>
      </w:r>
    </w:p>
    <w:p w:rsidR="006B3DD4" w:rsidRPr="002E1980" w:rsidRDefault="006B3DD4" w:rsidP="00202B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1980">
        <w:rPr>
          <w:rFonts w:ascii="Times New Roman" w:hAnsi="Times New Roman" w:cs="Times New Roman"/>
          <w:b/>
          <w:sz w:val="18"/>
          <w:szCs w:val="18"/>
          <w:lang w:val="uk-UA"/>
        </w:rPr>
        <w:t xml:space="preserve">Мета статті – </w:t>
      </w:r>
      <w:r w:rsidR="00202BF5" w:rsidRPr="002E1980">
        <w:rPr>
          <w:rFonts w:ascii="Times New Roman" w:hAnsi="Times New Roman" w:cs="Times New Roman"/>
          <w:sz w:val="18"/>
          <w:szCs w:val="18"/>
          <w:lang w:val="uk-UA"/>
        </w:rPr>
        <w:t>аналіз педагогічних, організаційних та управлінських функцій тренера</w:t>
      </w:r>
      <w:r w:rsidR="00813730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спортивної команди</w:t>
      </w:r>
      <w:r w:rsidR="00202BF5" w:rsidRPr="002E1980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BF01EF" w:rsidRPr="002E1980" w:rsidRDefault="006B3DD4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b/>
          <w:sz w:val="18"/>
          <w:szCs w:val="18"/>
          <w:lang w:val="uk-UA"/>
        </w:rPr>
        <w:t>Результати дослідження.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Спортивна діяльність тренера </w:t>
      </w:r>
      <w:r w:rsidR="00845DBB" w:rsidRPr="002E1980">
        <w:rPr>
          <w:rFonts w:ascii="Times New Roman" w:hAnsi="Times New Roman" w:cs="Times New Roman"/>
          <w:sz w:val="18"/>
          <w:szCs w:val="18"/>
          <w:lang w:val="uk-UA"/>
        </w:rPr>
        <w:t>– це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828B6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багатогранний </w:t>
      </w:r>
      <w:r w:rsidR="00845DBB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навчально-тренувальний процес. Для якісної організації даного процесу тренеру необхідно володіти професійними уміннями, навичками та виконувати велику кількість різноманітних функцій </w:t>
      </w:r>
      <w:r w:rsidR="00202BF5" w:rsidRPr="002E1980">
        <w:rPr>
          <w:rFonts w:ascii="Times New Roman" w:hAnsi="Times New Roman" w:cs="Times New Roman"/>
          <w:sz w:val="18"/>
          <w:szCs w:val="18"/>
          <w:lang w:val="uk-UA"/>
        </w:rPr>
        <w:t>[2</w:t>
      </w:r>
      <w:r w:rsidR="00BF01E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]. </w:t>
      </w:r>
    </w:p>
    <w:p w:rsidR="00DD55E0" w:rsidRPr="002E1980" w:rsidRDefault="00845DBB" w:rsidP="00BF01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>До професійних функцій тренера, як кер</w:t>
      </w:r>
      <w:r w:rsidR="00FF4782" w:rsidRPr="002E1980">
        <w:rPr>
          <w:rFonts w:ascii="Times New Roman" w:hAnsi="Times New Roman" w:cs="Times New Roman"/>
          <w:sz w:val="18"/>
          <w:szCs w:val="18"/>
          <w:lang w:val="uk-UA"/>
        </w:rPr>
        <w:t>івника спортивної команди належа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ть: </w:t>
      </w:r>
    </w:p>
    <w:p w:rsidR="00274A15" w:rsidRPr="002E1980" w:rsidRDefault="00274A15" w:rsidP="00274A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r w:rsidR="00664EA6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стратегічна </w:t>
      </w:r>
      <w:r w:rsidR="00E965CE" w:rsidRPr="002E1980">
        <w:rPr>
          <w:rFonts w:ascii="Times New Roman" w:hAnsi="Times New Roman" w:cs="Times New Roman"/>
          <w:sz w:val="18"/>
          <w:szCs w:val="18"/>
          <w:lang w:val="uk-UA"/>
        </w:rPr>
        <w:t>функція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64EA6" w:rsidRPr="002E1980">
        <w:rPr>
          <w:rFonts w:ascii="Times New Roman" w:hAnsi="Times New Roman" w:cs="Times New Roman"/>
          <w:sz w:val="18"/>
          <w:szCs w:val="18"/>
          <w:lang w:val="uk-UA"/>
        </w:rPr>
        <w:t>– тренер визначає цілі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та </w:t>
      </w:r>
      <w:r w:rsidR="00664EA6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ставить 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>завдан</w:t>
      </w:r>
      <w:r w:rsidR="009D58DB">
        <w:rPr>
          <w:rFonts w:ascii="Times New Roman" w:hAnsi="Times New Roman" w:cs="Times New Roman"/>
          <w:sz w:val="18"/>
          <w:szCs w:val="18"/>
          <w:lang w:val="uk-UA"/>
        </w:rPr>
        <w:t>н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>я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664EA6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обирає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м</w:t>
      </w:r>
      <w:r w:rsidR="00664EA6" w:rsidRPr="002E1980">
        <w:rPr>
          <w:rFonts w:ascii="Times New Roman" w:hAnsi="Times New Roman" w:cs="Times New Roman"/>
          <w:sz w:val="18"/>
          <w:szCs w:val="18"/>
          <w:lang w:val="uk-UA"/>
        </w:rPr>
        <w:t>етоди та засоби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їх досягнення; </w:t>
      </w:r>
    </w:p>
    <w:p w:rsidR="00274A15" w:rsidRPr="002E1980" w:rsidRDefault="00274A15" w:rsidP="00274A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r w:rsidR="00664EA6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виховна </w:t>
      </w:r>
      <w:r w:rsidR="00E965CE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функція </w:t>
      </w:r>
      <w:r w:rsidR="00930DBC" w:rsidRPr="002E1980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тренер </w:t>
      </w:r>
      <w:r w:rsidR="00664EA6" w:rsidRPr="002E1980">
        <w:rPr>
          <w:rFonts w:ascii="Times New Roman" w:hAnsi="Times New Roman" w:cs="Times New Roman"/>
          <w:sz w:val="18"/>
          <w:szCs w:val="18"/>
          <w:lang w:val="uk-UA"/>
        </w:rPr>
        <w:t>здійснює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виховний вплив на своїх учнів, приймає участь у формуванні та розвитку особистісних якостей спортсменів; </w:t>
      </w:r>
    </w:p>
    <w:p w:rsidR="00930DBC" w:rsidRPr="002E1980" w:rsidRDefault="00DD55E0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r w:rsidR="00930DBC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адміністративно-організаційна </w:t>
      </w:r>
      <w:r w:rsidR="00E965CE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функція </w:t>
      </w:r>
      <w:r w:rsidR="00930DBC" w:rsidRPr="002E1980">
        <w:rPr>
          <w:rFonts w:ascii="Times New Roman" w:hAnsi="Times New Roman" w:cs="Times New Roman"/>
          <w:sz w:val="18"/>
          <w:szCs w:val="18"/>
          <w:lang w:val="uk-UA"/>
        </w:rPr>
        <w:t>– тренер організовує навчально-тренувальний процес, співпрацює з адміністративним апаратом навчального закладу та іншими тренерами;</w:t>
      </w:r>
    </w:p>
    <w:p w:rsidR="00FE3AA6" w:rsidRDefault="00274A15" w:rsidP="00FE3A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r w:rsidR="00930DBC" w:rsidRPr="002E1980">
        <w:rPr>
          <w:rFonts w:ascii="Times New Roman" w:hAnsi="Times New Roman" w:cs="Times New Roman"/>
          <w:sz w:val="18"/>
          <w:szCs w:val="18"/>
          <w:lang w:val="uk-UA"/>
        </w:rPr>
        <w:t>творча</w:t>
      </w:r>
      <w:r w:rsidR="00E965CE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функція</w:t>
      </w:r>
      <w:r w:rsidR="00930DBC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 xml:space="preserve">характеризує </w:t>
      </w:r>
      <w:r w:rsidR="00FE3AA6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здатність генерувати нові ідеї та впроваджувати їх в 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 xml:space="preserve">систему підготовки спортсменів, а також визначає здатність </w:t>
      </w:r>
      <w:r w:rsidR="00930DBC" w:rsidRPr="002E1980">
        <w:rPr>
          <w:rFonts w:ascii="Times New Roman" w:hAnsi="Times New Roman" w:cs="Times New Roman"/>
          <w:sz w:val="18"/>
          <w:szCs w:val="18"/>
          <w:lang w:val="uk-UA"/>
        </w:rPr>
        <w:t>тренер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>а обирати</w:t>
      </w:r>
      <w:r w:rsidR="00DD55E0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>методичні</w:t>
      </w:r>
      <w:r w:rsidR="00930DBC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>підхо</w:t>
      </w:r>
      <w:r w:rsidR="00DD55E0" w:rsidRPr="002E1980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="00DD55E0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до 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організації </w:t>
      </w:r>
      <w:r w:rsidR="00FE3AA6">
        <w:rPr>
          <w:rFonts w:ascii="Times New Roman" w:hAnsi="Times New Roman" w:cs="Times New Roman"/>
          <w:sz w:val="18"/>
          <w:szCs w:val="18"/>
          <w:lang w:val="uk-UA"/>
        </w:rPr>
        <w:t>ефективної тренувальної діяльності;</w:t>
      </w:r>
      <w:r w:rsidR="00DD55E0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DD55E0" w:rsidRPr="00FE3AA6" w:rsidRDefault="00FE3AA6" w:rsidP="00FE3A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r w:rsidR="00E965CE"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функція прогнозування </w:t>
      </w:r>
      <w:r w:rsidR="00930DBC" w:rsidRPr="00FE3AA6">
        <w:rPr>
          <w:rFonts w:ascii="Times New Roman" w:hAnsi="Times New Roman" w:cs="Times New Roman"/>
          <w:sz w:val="18"/>
          <w:szCs w:val="18"/>
          <w:lang w:val="uk-UA"/>
        </w:rPr>
        <w:t>– тренер передбачає кінцевий</w:t>
      </w:r>
      <w:r w:rsidR="00DD55E0"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 результат</w:t>
      </w:r>
      <w:r w:rsidR="00930DBC"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 досягнень</w:t>
      </w:r>
      <w:r w:rsidR="00DD55E0"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 кожного сп</w:t>
      </w:r>
      <w:r w:rsidR="00AF4367"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ортсмена </w:t>
      </w:r>
      <w:r w:rsidR="00930DBC"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 та </w:t>
      </w:r>
      <w:r w:rsidR="00AF4367" w:rsidRPr="00FE3AA6">
        <w:rPr>
          <w:rFonts w:ascii="Times New Roman" w:hAnsi="Times New Roman" w:cs="Times New Roman"/>
          <w:sz w:val="18"/>
          <w:szCs w:val="18"/>
          <w:lang w:val="uk-UA"/>
        </w:rPr>
        <w:t>команди</w:t>
      </w:r>
      <w:r w:rsidR="00930DBC"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 в цілому</w:t>
      </w:r>
      <w:r w:rsidR="00DD55E0" w:rsidRPr="00FE3AA6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</w:p>
    <w:p w:rsidR="00DD55E0" w:rsidRPr="002E1980" w:rsidRDefault="00930DBC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r w:rsidR="00E965CE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функція 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планування – тренер </w:t>
      </w:r>
      <w:r w:rsidR="00DD55E0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визначення 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>часові</w:t>
      </w:r>
      <w:r w:rsidR="00AF4367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меж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>і щодо</w:t>
      </w:r>
      <w:r w:rsidR="00633B6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вирішення поставлених завдань, </w:t>
      </w:r>
      <w:r w:rsidR="00DD55E0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їх поетапної реалізації та 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>до</w:t>
      </w:r>
      <w:r w:rsidR="00AF4367" w:rsidRPr="002E1980">
        <w:rPr>
          <w:rFonts w:ascii="Times New Roman" w:hAnsi="Times New Roman" w:cs="Times New Roman"/>
          <w:sz w:val="18"/>
          <w:szCs w:val="18"/>
          <w:lang w:val="uk-UA"/>
        </w:rPr>
        <w:t>бору засобі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>в їх</w:t>
      </w:r>
      <w:r w:rsidR="00633B6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досягнення;</w:t>
      </w:r>
    </w:p>
    <w:p w:rsidR="00DD55E0" w:rsidRPr="002E1980" w:rsidRDefault="00DC1724" w:rsidP="0063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>– експертно-фахов</w:t>
      </w:r>
      <w:r w:rsidR="00633B6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а </w:t>
      </w:r>
      <w:r w:rsidR="001C066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функція </w:t>
      </w:r>
      <w:r w:rsidR="00633B61" w:rsidRPr="002E1980">
        <w:rPr>
          <w:rFonts w:ascii="Times New Roman" w:hAnsi="Times New Roman" w:cs="Times New Roman"/>
          <w:sz w:val="18"/>
          <w:szCs w:val="18"/>
          <w:lang w:val="uk-UA"/>
        </w:rPr>
        <w:t>– тренер здійснює аналіз дій спортсменів своєї команди та команди суперника, визначає їх слабкі та сильні сторони, визначає способи усунення недоліків у діях гравців та шляхи активізації їх спортивної діяльності</w:t>
      </w:r>
      <w:r w:rsidR="00DD55E0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</w:p>
    <w:p w:rsidR="00DD55E0" w:rsidRPr="002E1980" w:rsidRDefault="00DD55E0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r w:rsidR="00633B6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комунікативна </w:t>
      </w:r>
      <w:r w:rsidR="001C066F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функція </w:t>
      </w:r>
      <w:r w:rsidR="00877660" w:rsidRPr="002E1980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="00633B6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тренер</w:t>
      </w:r>
      <w:r w:rsidR="00274A15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33B61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вишукує </w:t>
      </w:r>
      <w:r w:rsidR="00877660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необхідні </w:t>
      </w:r>
      <w:r w:rsidR="00633B61" w:rsidRPr="002E1980">
        <w:rPr>
          <w:rFonts w:ascii="Times New Roman" w:hAnsi="Times New Roman" w:cs="Times New Roman"/>
          <w:sz w:val="18"/>
          <w:szCs w:val="18"/>
          <w:lang w:val="uk-UA"/>
        </w:rPr>
        <w:t>шляхи спілкування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77660" w:rsidRPr="002E1980">
        <w:rPr>
          <w:rFonts w:ascii="Times New Roman" w:hAnsi="Times New Roman" w:cs="Times New Roman"/>
          <w:sz w:val="18"/>
          <w:szCs w:val="18"/>
          <w:lang w:val="uk-UA"/>
        </w:rPr>
        <w:t>зі спортсменами з урахуванням їхніх індивідуальних особливостей та налагоджує взаємовідносини з кожним спортсменом окремо і командою в цілому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</w:p>
    <w:p w:rsidR="00DD55E0" w:rsidRPr="002E1980" w:rsidRDefault="00DD55E0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психологічні, аналіз та врахування емоційного стану учасників спортивної команди, усунення конфліктних </w:t>
      </w:r>
      <w:r w:rsidR="009F6E81" w:rsidRPr="002E1980">
        <w:rPr>
          <w:rFonts w:ascii="Times New Roman" w:hAnsi="Times New Roman" w:cs="Times New Roman"/>
          <w:sz w:val="18"/>
          <w:szCs w:val="18"/>
          <w:lang w:val="uk-UA"/>
        </w:rPr>
        <w:t>ситуацій, підтримання сприятливого психологічного клімату, нівелювання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стресових станів </w:t>
      </w:r>
      <w:r w:rsidR="009F6E81" w:rsidRPr="002E1980">
        <w:rPr>
          <w:rFonts w:ascii="Times New Roman" w:hAnsi="Times New Roman" w:cs="Times New Roman"/>
          <w:sz w:val="18"/>
          <w:szCs w:val="18"/>
          <w:lang w:val="uk-UA"/>
        </w:rPr>
        <w:t>у спортсменів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</w:p>
    <w:p w:rsidR="004B25AB" w:rsidRPr="002E1980" w:rsidRDefault="00DD55E0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lastRenderedPageBreak/>
        <w:t>– представницькі, ефективний зв’язок із управлінським та адміністративним апаратом, зовнішнім соціальним середовищем (представниками інших спортивних установ і організацій, клубів, команд, керівниками, суддями тощо).</w:t>
      </w:r>
    </w:p>
    <w:p w:rsidR="00DC1724" w:rsidRPr="002E1980" w:rsidRDefault="00DC1724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>Педагогічним та психологічним здібност</w:t>
      </w:r>
      <w:r w:rsidR="005D7424" w:rsidRPr="002E1980">
        <w:rPr>
          <w:rFonts w:ascii="Times New Roman" w:hAnsi="Times New Roman" w:cs="Times New Roman"/>
          <w:sz w:val="18"/>
          <w:szCs w:val="18"/>
          <w:lang w:val="uk-UA"/>
        </w:rPr>
        <w:t>ям та умінням відводиться важливе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місце у діяльності будь-якого тренера. </w:t>
      </w:r>
      <w:r w:rsidR="00DA59D4" w:rsidRPr="002E1980">
        <w:rPr>
          <w:rFonts w:ascii="Times New Roman" w:hAnsi="Times New Roman" w:cs="Times New Roman"/>
          <w:sz w:val="18"/>
          <w:szCs w:val="18"/>
          <w:lang w:val="uk-UA"/>
        </w:rPr>
        <w:t>Розвинуті в процесі навчання і трудової діяльності тренера спортивної команди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A59D4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професійні здібності 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включають в себе: </w:t>
      </w:r>
    </w:p>
    <w:p w:rsidR="00DC1724" w:rsidRPr="002E1980" w:rsidRDefault="00DC1724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proofErr w:type="spellStart"/>
      <w:r w:rsidRPr="002E1980">
        <w:rPr>
          <w:rFonts w:ascii="Times New Roman" w:hAnsi="Times New Roman" w:cs="Times New Roman"/>
          <w:sz w:val="18"/>
          <w:szCs w:val="18"/>
          <w:lang w:val="uk-UA"/>
        </w:rPr>
        <w:t>перцептивні</w:t>
      </w:r>
      <w:bookmarkStart w:id="0" w:name="_GoBack"/>
      <w:bookmarkEnd w:id="0"/>
      <w:proofErr w:type="spellEnd"/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здібності – педагогічна спостережливість, яка дає уяву про внутрішній світ спортсмена, дозволяє розуміти його стан, бачити зміни його характеру, корегувати негативні прояви та розвивати позитивні риси в процесі виховних впливів; </w:t>
      </w:r>
    </w:p>
    <w:p w:rsidR="00DC1724" w:rsidRPr="002E1980" w:rsidRDefault="00DC1724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>– конструктивні здібності – дозволяють успішно проектувати та формувати особистість в групі спортсменів, завдяки чому тренер може прогнозувати досягнення своїх вихованців та передбачати зміни в їхній пов</w:t>
      </w:r>
      <w:r w:rsidR="0069021B" w:rsidRPr="002E1980">
        <w:rPr>
          <w:rFonts w:ascii="Times New Roman" w:hAnsi="Times New Roman" w:cs="Times New Roman"/>
          <w:sz w:val="18"/>
          <w:szCs w:val="18"/>
          <w:lang w:val="uk-UA"/>
        </w:rPr>
        <w:t>едінці в конкретних змагальних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ситуаціях; </w:t>
      </w:r>
    </w:p>
    <w:p w:rsidR="00DC1724" w:rsidRPr="002E1980" w:rsidRDefault="00DC1724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>– дидактичні здібності – з</w:t>
      </w:r>
      <w:r w:rsidR="0069021B" w:rsidRPr="002E1980">
        <w:rPr>
          <w:rFonts w:ascii="Times New Roman" w:hAnsi="Times New Roman" w:cs="Times New Roman"/>
          <w:sz w:val="18"/>
          <w:szCs w:val="18"/>
          <w:lang w:val="uk-UA"/>
        </w:rPr>
        <w:t>абезпечують ефективне доведення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необхідних знань</w:t>
      </w:r>
      <w:r w:rsidR="0069021B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(технічних та тактичних дій), з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урахуванням рівня розвитку спортсменів, </w:t>
      </w:r>
      <w:r w:rsidR="00EB4BE8" w:rsidRPr="002E1980">
        <w:rPr>
          <w:rFonts w:ascii="Times New Roman" w:hAnsi="Times New Roman" w:cs="Times New Roman"/>
          <w:sz w:val="18"/>
          <w:szCs w:val="18"/>
          <w:lang w:val="uk-UA"/>
        </w:rPr>
        <w:t>визначення</w:t>
      </w:r>
      <w:r w:rsidR="0069021B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способів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стимулювання їх самостійності, </w:t>
      </w:r>
      <w:r w:rsidR="0069021B" w:rsidRPr="002E1980">
        <w:rPr>
          <w:rFonts w:ascii="Times New Roman" w:hAnsi="Times New Roman" w:cs="Times New Roman"/>
          <w:sz w:val="18"/>
          <w:szCs w:val="18"/>
          <w:lang w:val="uk-UA"/>
        </w:rPr>
        <w:t>розвитку уваги та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вольових якостей; </w:t>
      </w:r>
    </w:p>
    <w:p w:rsidR="00DC1724" w:rsidRPr="002E1980" w:rsidRDefault="00DC1724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– комунікативні здібності – допомагають під час спілкування ефективно виконувати функції: інформативну (передача та отримання інформації); пізнавальну (здійснювати пошук необхідної інформації для професійної діяльності); управлінську (вміння впливати на підлеглих); розвиваючу (вплив на виховання у спортсменів, тренерів необхідних професійних та особистісних якостей) і емоційну (обмін емоціями, делегування психологічних станів тощо); </w:t>
      </w:r>
    </w:p>
    <w:p w:rsidR="00DC1724" w:rsidRPr="002E1980" w:rsidRDefault="00DC1724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>– організаторські здібності – спрямовані забезпечити необхідні складові життєдіяльності спортсменів, умов їх тренувань, змагань і відпочинку, вдосконаленні техніко-тактичних якостей, підтриманні позитивної психологічної атмосфери в команді, організації роботи всіх служб, що с</w:t>
      </w:r>
      <w:r w:rsidR="00054501" w:rsidRPr="002E1980">
        <w:rPr>
          <w:rFonts w:ascii="Times New Roman" w:hAnsi="Times New Roman" w:cs="Times New Roman"/>
          <w:sz w:val="18"/>
          <w:szCs w:val="18"/>
          <w:lang w:val="uk-UA"/>
        </w:rPr>
        <w:t>упроводжують діяльність команди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</w:p>
    <w:p w:rsidR="00DC1724" w:rsidRPr="002E1980" w:rsidRDefault="00DC1724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lang w:val="uk-UA"/>
        </w:rPr>
        <w:t>– спеціальні здібності – такі, як талановитість, уміння утверджувати та підтримувати авторитет, дотримання педагогічного такту, готовність до різних ситуативних викликів, наявність оптимізму та доброго гумору, необхідні психомоторні здібності, пов’язані з рівнем психофізичного здоров’я тренера, та гностичні здібності, що визначають здатність тренера до самовдосконалення, його вміння аналізувати явища та ситуації.</w:t>
      </w:r>
    </w:p>
    <w:p w:rsidR="00947B60" w:rsidRPr="002E1980" w:rsidRDefault="00947B60" w:rsidP="00C07BC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b/>
          <w:sz w:val="18"/>
          <w:szCs w:val="18"/>
          <w:lang w:val="uk-UA"/>
        </w:rPr>
        <w:t>Висновки.</w:t>
      </w:r>
      <w:r w:rsidR="00602DAD" w:rsidRPr="002E198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602DAD"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Професійна діяльність тренера спортивної команди багатовекторна і включає велику кількість професійних функцій, які відносяться до організаційних, виховних, управлінських, правових, педагогічних, адміністративних видів діяльності. Особистість тренера, якій здатний вдало поєднувати виконання професійних функцій є однією з складових успішного виступу спортивної команди. </w:t>
      </w:r>
    </w:p>
    <w:p w:rsidR="00947B60" w:rsidRPr="002E1980" w:rsidRDefault="00947B60" w:rsidP="00947B6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b/>
          <w:sz w:val="18"/>
          <w:szCs w:val="18"/>
          <w:lang w:val="uk-UA"/>
        </w:rPr>
        <w:t>Література</w:t>
      </w:r>
    </w:p>
    <w:p w:rsidR="00202BF5" w:rsidRPr="002E1980" w:rsidRDefault="00202BF5" w:rsidP="00947B6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9D58DB">
        <w:rPr>
          <w:rFonts w:ascii="Times New Roman" w:hAnsi="Times New Roman" w:cs="Times New Roman"/>
          <w:sz w:val="18"/>
          <w:szCs w:val="18"/>
          <w:lang w:val="en-US"/>
        </w:rPr>
        <w:t>Mozolev</w:t>
      </w:r>
      <w:proofErr w:type="spellEnd"/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, О., </w:t>
      </w:r>
      <w:proofErr w:type="spellStart"/>
      <w:r w:rsidRPr="009D58DB">
        <w:rPr>
          <w:rFonts w:ascii="Times New Roman" w:hAnsi="Times New Roman" w:cs="Times New Roman"/>
          <w:sz w:val="18"/>
          <w:szCs w:val="18"/>
          <w:lang w:val="en-US"/>
        </w:rPr>
        <w:t>Kovalcuk</w:t>
      </w:r>
      <w:proofErr w:type="spellEnd"/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9D58DB">
        <w:rPr>
          <w:rFonts w:ascii="Times New Roman" w:hAnsi="Times New Roman" w:cs="Times New Roman"/>
          <w:sz w:val="18"/>
          <w:szCs w:val="18"/>
          <w:lang w:val="en-US"/>
        </w:rPr>
        <w:t>R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9D58DB">
        <w:rPr>
          <w:rFonts w:ascii="Times New Roman" w:hAnsi="Times New Roman" w:cs="Times New Roman"/>
          <w:sz w:val="18"/>
          <w:szCs w:val="18"/>
          <w:lang w:val="en-US"/>
        </w:rPr>
        <w:t>Gnydiuk</w:t>
      </w:r>
      <w:proofErr w:type="spellEnd"/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, О.,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et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al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. (2023).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 xml:space="preserve">Analysis of the Effectiveness of Management by the Chief Coach of Professional Volleyball Team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during Competitions. </w:t>
      </w:r>
      <w:r w:rsidRPr="002E1980">
        <w:rPr>
          <w:rFonts w:ascii="Times New Roman" w:hAnsi="Times New Roman" w:cs="Times New Roman"/>
          <w:i/>
          <w:sz w:val="18"/>
          <w:szCs w:val="18"/>
          <w:lang w:val="en-US"/>
        </w:rPr>
        <w:t>International Journal of Human Movement and Sports Sciences, 11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(6), 1227 – 1237. DOI: 10.13189/saj.2023.110606.</w:t>
      </w:r>
    </w:p>
    <w:p w:rsidR="00202BF5" w:rsidRPr="002E1980" w:rsidRDefault="00202BF5" w:rsidP="00202BF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</w:rPr>
        <w:t>Данилко, М., &amp; Толкач, В. (2010</w:t>
      </w:r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). Сучасні уявлення про сутність і структуру діяльності тренера</w:t>
      </w:r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Physical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education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sport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and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health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culture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in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modern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society</w:t>
      </w:r>
      <w:proofErr w:type="spellEnd"/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</w:rPr>
        <w:t>, (2 (10)), 22-26.</w:t>
      </w:r>
    </w:p>
    <w:p w:rsidR="00947B60" w:rsidRPr="002E1980" w:rsidRDefault="00947B60" w:rsidP="00947B6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Хмара, М.А., </w:t>
      </w:r>
      <w:proofErr w:type="spellStart"/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О.М. (2023). Інформаційно комунікативні технології як засіб мотивації молоді до занять фізичною культурою.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Scientific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Collection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 xml:space="preserve"> «</w:t>
      </w:r>
      <w:proofErr w:type="spellStart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InterConf</w:t>
      </w:r>
      <w:proofErr w:type="spellEnd"/>
      <w:r w:rsidRPr="002E198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>»</w:t>
      </w:r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(156), 608-612.</w:t>
      </w:r>
    </w:p>
    <w:p w:rsidR="005D7424" w:rsidRPr="002E1980" w:rsidRDefault="00202BF5" w:rsidP="005D742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E1980">
        <w:rPr>
          <w:rFonts w:ascii="Times New Roman" w:hAnsi="Times New Roman" w:cs="Times New Roman"/>
          <w:sz w:val="18"/>
          <w:szCs w:val="18"/>
          <w:lang w:val="en-US"/>
        </w:rPr>
        <w:t>Kovalcuk</w:t>
      </w:r>
      <w:proofErr w:type="spellEnd"/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R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2E1980">
        <w:rPr>
          <w:rFonts w:ascii="Times New Roman" w:hAnsi="Times New Roman" w:cs="Times New Roman"/>
          <w:sz w:val="18"/>
          <w:szCs w:val="18"/>
          <w:lang w:val="en-US"/>
        </w:rPr>
        <w:t>Gnydiuk</w:t>
      </w:r>
      <w:proofErr w:type="spellEnd"/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2E1980">
        <w:rPr>
          <w:rFonts w:ascii="Times New Roman" w:hAnsi="Times New Roman" w:cs="Times New Roman"/>
          <w:sz w:val="18"/>
          <w:szCs w:val="18"/>
          <w:lang w:val="en-US"/>
        </w:rPr>
        <w:t>Melnykov</w:t>
      </w:r>
      <w:proofErr w:type="spellEnd"/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et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al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 xml:space="preserve">. (2023). 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 xml:space="preserve">Tactical Team Training as a Component of Achieving Sports Results. </w:t>
      </w:r>
      <w:r w:rsidRPr="002E1980">
        <w:rPr>
          <w:rFonts w:ascii="Times New Roman" w:hAnsi="Times New Roman" w:cs="Times New Roman"/>
          <w:i/>
          <w:sz w:val="18"/>
          <w:szCs w:val="18"/>
          <w:lang w:val="en-US"/>
        </w:rPr>
        <w:t>International Journal of Human Movement and Sports Sciences, 11</w:t>
      </w:r>
      <w:r w:rsidRPr="002E1980">
        <w:rPr>
          <w:rFonts w:ascii="Times New Roman" w:hAnsi="Times New Roman" w:cs="Times New Roman"/>
          <w:sz w:val="18"/>
          <w:szCs w:val="18"/>
          <w:lang w:val="en-US"/>
        </w:rPr>
        <w:t>(2), 484 - 497. DOI: 10.13189/saj.2023.110228</w:t>
      </w:r>
      <w:r w:rsidRPr="002E1980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947B60" w:rsidRPr="002E1980" w:rsidRDefault="005D7424" w:rsidP="005D742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, О., Ковальчук, Р. (2023). Можливості головного тренера управляти тактичними діями волейбольної команди під час змагань. 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Physical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Culture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and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Sport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: 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Scientific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Perspective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, </w:t>
      </w:r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(3)</w:t>
      </w:r>
      <w:r w:rsidRPr="002E198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>,</w:t>
      </w:r>
      <w:r w:rsidRPr="002E1980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98-107. </w:t>
      </w:r>
      <w:hyperlink r:id="rId6" w:history="1">
        <w:r w:rsidRPr="002E1980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uk-UA"/>
          </w:rPr>
          <w:t>http://doi.org/10.31891/pcs.2023.3.13</w:t>
        </w:r>
      </w:hyperlink>
    </w:p>
    <w:sectPr w:rsidR="00947B60" w:rsidRPr="002E1980" w:rsidSect="002E1980">
      <w:pgSz w:w="8392" w:h="11907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4CD"/>
    <w:multiLevelType w:val="hybridMultilevel"/>
    <w:tmpl w:val="651EBD04"/>
    <w:lvl w:ilvl="0" w:tplc="63DC44CA">
      <w:start w:val="25"/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127040"/>
    <w:multiLevelType w:val="hybridMultilevel"/>
    <w:tmpl w:val="299802C4"/>
    <w:lvl w:ilvl="0" w:tplc="96B058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786A40"/>
    <w:multiLevelType w:val="hybridMultilevel"/>
    <w:tmpl w:val="E820C90A"/>
    <w:lvl w:ilvl="0" w:tplc="78B0964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AB"/>
    <w:rsid w:val="00054501"/>
    <w:rsid w:val="001015E1"/>
    <w:rsid w:val="001C066F"/>
    <w:rsid w:val="001D2917"/>
    <w:rsid w:val="00202BF5"/>
    <w:rsid w:val="00274A15"/>
    <w:rsid w:val="002E1980"/>
    <w:rsid w:val="003D3163"/>
    <w:rsid w:val="004B25AB"/>
    <w:rsid w:val="005D7424"/>
    <w:rsid w:val="00602DAD"/>
    <w:rsid w:val="00633B61"/>
    <w:rsid w:val="00664EA6"/>
    <w:rsid w:val="0069021B"/>
    <w:rsid w:val="006B3DD4"/>
    <w:rsid w:val="00813730"/>
    <w:rsid w:val="00845DBB"/>
    <w:rsid w:val="00877660"/>
    <w:rsid w:val="00916331"/>
    <w:rsid w:val="00930DBC"/>
    <w:rsid w:val="00947B60"/>
    <w:rsid w:val="009D58DB"/>
    <w:rsid w:val="009F6E81"/>
    <w:rsid w:val="00A00E36"/>
    <w:rsid w:val="00A93F3E"/>
    <w:rsid w:val="00AF4367"/>
    <w:rsid w:val="00B70761"/>
    <w:rsid w:val="00BF01EF"/>
    <w:rsid w:val="00C07BCD"/>
    <w:rsid w:val="00C13C41"/>
    <w:rsid w:val="00C828B6"/>
    <w:rsid w:val="00DA59D4"/>
    <w:rsid w:val="00DC1724"/>
    <w:rsid w:val="00DD0A4C"/>
    <w:rsid w:val="00DD55E0"/>
    <w:rsid w:val="00E965CE"/>
    <w:rsid w:val="00EB4BE8"/>
    <w:rsid w:val="00FE3AA6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63B2"/>
  <w15:chartTrackingRefBased/>
  <w15:docId w15:val="{1EDDAFAB-EDD1-42DB-A4F5-EC481918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B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i.org/10.31891/pcs.2023.3.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3DF8-9A35-449D-B772-750BE643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7655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Сolonel</dc:creator>
  <cp:keywords/>
  <dc:description/>
  <cp:lastModifiedBy>Home</cp:lastModifiedBy>
  <cp:revision>19</cp:revision>
  <dcterms:created xsi:type="dcterms:W3CDTF">2024-01-22T14:18:00Z</dcterms:created>
  <dcterms:modified xsi:type="dcterms:W3CDTF">2025-04-19T07:45:00Z</dcterms:modified>
</cp:coreProperties>
</file>