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1C" w:rsidRDefault="00AB221C" w:rsidP="006A25ED">
      <w:pPr>
        <w:pStyle w:val="2"/>
        <w:rPr>
          <w:lang w:val="en-US"/>
        </w:rPr>
      </w:pPr>
      <w:bookmarkStart w:id="0" w:name="_Toc324250981"/>
      <w:bookmarkStart w:id="1" w:name="_Toc325631528"/>
      <w:bookmarkStart w:id="2" w:name="_Toc326559632"/>
      <w:bookmarkStart w:id="3" w:name="_Toc327295010"/>
      <w:proofErr w:type="spellStart"/>
      <w:r w:rsidRPr="009B7599">
        <w:t>Островий</w:t>
      </w:r>
      <w:proofErr w:type="spellEnd"/>
      <w:r w:rsidRPr="009B7599">
        <w:t xml:space="preserve"> В.</w:t>
      </w:r>
      <w:r>
        <w:t xml:space="preserve"> </w:t>
      </w:r>
      <w:r w:rsidRPr="009B7599">
        <w:t xml:space="preserve">М. Формування світогляду та наукових інтересів Володимира </w:t>
      </w:r>
      <w:proofErr w:type="spellStart"/>
      <w:r w:rsidRPr="009B7599">
        <w:t>Ґериновича</w:t>
      </w:r>
      <w:proofErr w:type="spellEnd"/>
      <w:r w:rsidRPr="009B7599">
        <w:t xml:space="preserve"> / В.</w:t>
      </w:r>
      <w:r>
        <w:t xml:space="preserve"> </w:t>
      </w:r>
      <w:r w:rsidRPr="009B7599">
        <w:t xml:space="preserve">М. </w:t>
      </w:r>
      <w:proofErr w:type="spellStart"/>
      <w:r w:rsidRPr="009B7599">
        <w:t>Островий</w:t>
      </w:r>
      <w:proofErr w:type="spellEnd"/>
      <w:r w:rsidRPr="009B7599">
        <w:t xml:space="preserve"> // Наукові записки Тернопільського національного педагогічного університету імені Володимира Гнатюка. Серія: Історія / За. </w:t>
      </w:r>
      <w:proofErr w:type="spellStart"/>
      <w:r w:rsidRPr="009B7599">
        <w:t>заг</w:t>
      </w:r>
      <w:proofErr w:type="spellEnd"/>
      <w:r w:rsidRPr="009B7599">
        <w:t>. ред. проф. І.</w:t>
      </w:r>
      <w:r>
        <w:t xml:space="preserve"> </w:t>
      </w:r>
      <w:r w:rsidRPr="009B7599">
        <w:t>С. Зозуляка. У двох частинах. – Тернопіль: Вид-во ТНПУ ім. В. Гнатюка, 2013. – Вип. 2. – Ч. 2. – С. 136-142.</w:t>
      </w:r>
      <w:bookmarkStart w:id="4" w:name="_GoBack"/>
      <w:bookmarkEnd w:id="4"/>
    </w:p>
    <w:p w:rsidR="00AB221C" w:rsidRDefault="00AB221C" w:rsidP="006A25ED">
      <w:pPr>
        <w:pStyle w:val="2"/>
        <w:rPr>
          <w:lang w:val="en-US"/>
        </w:rPr>
      </w:pPr>
    </w:p>
    <w:p w:rsidR="000C769D" w:rsidRDefault="006C454C" w:rsidP="006A25ED">
      <w:pPr>
        <w:pStyle w:val="2"/>
      </w:pPr>
      <w:r w:rsidRPr="00EF5318">
        <w:t>УДК</w:t>
      </w:r>
      <w:r w:rsidR="00EF5318" w:rsidRPr="00EF5318">
        <w:t xml:space="preserve">:140.8:929-052 В.О. </w:t>
      </w:r>
      <w:proofErr w:type="spellStart"/>
      <w:r w:rsidR="00EF5318" w:rsidRPr="00EF5318">
        <w:t>Ґеринович</w:t>
      </w:r>
      <w:proofErr w:type="spellEnd"/>
      <w:r w:rsidR="00EF5318" w:rsidRPr="00EF5318">
        <w:t xml:space="preserve"> (477)</w:t>
      </w:r>
      <w:r w:rsidR="000C769D">
        <w:t xml:space="preserve"> </w:t>
      </w:r>
      <w:r w:rsidR="00EF5318" w:rsidRPr="00EF5318">
        <w:t>(09)</w:t>
      </w:r>
      <w:r w:rsidR="000C769D">
        <w:t xml:space="preserve"> </w:t>
      </w:r>
      <w:r w:rsidR="00EF5318" w:rsidRPr="00EF5318">
        <w:t>(045)</w:t>
      </w:r>
      <w:r w:rsidR="00EF5318">
        <w:t xml:space="preserve">  </w:t>
      </w:r>
    </w:p>
    <w:p w:rsidR="006C454C" w:rsidRPr="00EF5318" w:rsidRDefault="006C454C" w:rsidP="006A25ED">
      <w:pPr>
        <w:pStyle w:val="2"/>
      </w:pPr>
      <w:r w:rsidRPr="00EF5318">
        <w:t xml:space="preserve">Володимир </w:t>
      </w:r>
      <w:proofErr w:type="spellStart"/>
      <w:r w:rsidRPr="00EF5318">
        <w:t>Островий</w:t>
      </w:r>
      <w:proofErr w:type="spellEnd"/>
    </w:p>
    <w:bookmarkEnd w:id="0"/>
    <w:bookmarkEnd w:id="1"/>
    <w:bookmarkEnd w:id="2"/>
    <w:bookmarkEnd w:id="3"/>
    <w:p w:rsidR="00BD52DB" w:rsidRDefault="006C454C" w:rsidP="005A5E14">
      <w:pPr>
        <w:spacing w:before="240" w:after="0" w:line="360" w:lineRule="auto"/>
        <w:ind w:firstLine="709"/>
        <w:jc w:val="center"/>
        <w:rPr>
          <w:rFonts w:ascii="Times New Roman" w:hAnsi="Times New Roman" w:cs="Times New Roman"/>
          <w:b/>
          <w:sz w:val="28"/>
          <w:szCs w:val="28"/>
        </w:rPr>
      </w:pPr>
      <w:r w:rsidRPr="006C454C">
        <w:rPr>
          <w:rFonts w:ascii="Times New Roman" w:hAnsi="Times New Roman" w:cs="Times New Roman"/>
          <w:b/>
          <w:sz w:val="28"/>
          <w:szCs w:val="28"/>
        </w:rPr>
        <w:t>Ф</w:t>
      </w:r>
      <w:r w:rsidR="00BD52DB">
        <w:rPr>
          <w:rFonts w:ascii="Times New Roman" w:hAnsi="Times New Roman" w:cs="Times New Roman"/>
          <w:b/>
          <w:sz w:val="28"/>
          <w:szCs w:val="28"/>
        </w:rPr>
        <w:t xml:space="preserve">ОРМУВАННЯ СВІТОГЛЯДУ ТА НАУКОВИХ ІНТЕРЕСІВ </w:t>
      </w:r>
    </w:p>
    <w:p w:rsidR="006C454C" w:rsidRDefault="006C454C" w:rsidP="006C454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 О</w:t>
      </w:r>
      <w:r w:rsidRPr="006C454C">
        <w:rPr>
          <w:rFonts w:ascii="Times New Roman" w:hAnsi="Times New Roman" w:cs="Times New Roman"/>
          <w:b/>
          <w:sz w:val="28"/>
          <w:szCs w:val="28"/>
        </w:rPr>
        <w:t xml:space="preserve">. </w:t>
      </w:r>
      <w:r w:rsidR="00BD52DB">
        <w:rPr>
          <w:rFonts w:ascii="Times New Roman" w:hAnsi="Times New Roman" w:cs="Times New Roman"/>
          <w:b/>
          <w:sz w:val="28"/>
          <w:szCs w:val="28"/>
        </w:rPr>
        <w:t>ҐЕРИНОВИЧА</w:t>
      </w:r>
    </w:p>
    <w:p w:rsidR="00230758" w:rsidRPr="005B0BD1" w:rsidRDefault="00230758" w:rsidP="00230758">
      <w:pPr>
        <w:spacing w:before="240" w:after="0" w:line="360" w:lineRule="auto"/>
        <w:ind w:firstLine="709"/>
        <w:jc w:val="both"/>
        <w:rPr>
          <w:rFonts w:ascii="Times New Roman" w:hAnsi="Times New Roman"/>
          <w:i/>
          <w:sz w:val="28"/>
          <w:szCs w:val="28"/>
        </w:rPr>
      </w:pPr>
      <w:r w:rsidRPr="003352D0">
        <w:rPr>
          <w:rFonts w:ascii="Times New Roman" w:hAnsi="Times New Roman"/>
          <w:i/>
          <w:sz w:val="28"/>
          <w:szCs w:val="28"/>
        </w:rPr>
        <w:t>У статті проаналізовано</w:t>
      </w:r>
      <w:r>
        <w:rPr>
          <w:rFonts w:ascii="Times New Roman" w:hAnsi="Times New Roman"/>
          <w:i/>
          <w:sz w:val="28"/>
          <w:szCs w:val="28"/>
        </w:rPr>
        <w:t xml:space="preserve"> передумови та </w:t>
      </w:r>
      <w:r w:rsidRPr="003352D0">
        <w:rPr>
          <w:rFonts w:ascii="Times New Roman" w:hAnsi="Times New Roman"/>
          <w:i/>
          <w:sz w:val="28"/>
          <w:szCs w:val="28"/>
        </w:rPr>
        <w:t>чинники які вплинули на формування</w:t>
      </w:r>
      <w:r>
        <w:rPr>
          <w:rFonts w:ascii="Times New Roman" w:hAnsi="Times New Roman"/>
          <w:i/>
          <w:sz w:val="28"/>
          <w:szCs w:val="28"/>
        </w:rPr>
        <w:t xml:space="preserve"> наукового</w:t>
      </w:r>
      <w:r w:rsidRPr="003352D0">
        <w:rPr>
          <w:rFonts w:ascii="Times New Roman" w:hAnsi="Times New Roman"/>
          <w:i/>
          <w:sz w:val="28"/>
          <w:szCs w:val="28"/>
        </w:rPr>
        <w:t xml:space="preserve"> світогляду</w:t>
      </w:r>
      <w:r w:rsidR="005B0BD1">
        <w:rPr>
          <w:rFonts w:ascii="Times New Roman" w:hAnsi="Times New Roman"/>
          <w:i/>
          <w:sz w:val="28"/>
          <w:szCs w:val="28"/>
        </w:rPr>
        <w:t>,</w:t>
      </w:r>
      <w:r>
        <w:rPr>
          <w:rFonts w:ascii="Times New Roman" w:hAnsi="Times New Roman"/>
          <w:i/>
          <w:sz w:val="28"/>
          <w:szCs w:val="28"/>
        </w:rPr>
        <w:t xml:space="preserve"> </w:t>
      </w:r>
      <w:proofErr w:type="spellStart"/>
      <w:r w:rsidR="005B0BD1">
        <w:rPr>
          <w:rFonts w:ascii="Times New Roman" w:hAnsi="Times New Roman"/>
          <w:i/>
          <w:sz w:val="28"/>
          <w:szCs w:val="28"/>
          <w:lang w:val="ru-RU"/>
        </w:rPr>
        <w:t>громадсько-політичної</w:t>
      </w:r>
      <w:proofErr w:type="spellEnd"/>
      <w:r w:rsidR="005B0BD1">
        <w:rPr>
          <w:rFonts w:ascii="Times New Roman" w:hAnsi="Times New Roman"/>
          <w:i/>
          <w:sz w:val="28"/>
          <w:szCs w:val="28"/>
          <w:lang w:val="ru-RU"/>
        </w:rPr>
        <w:t xml:space="preserve"> </w:t>
      </w:r>
      <w:proofErr w:type="spellStart"/>
      <w:r w:rsidR="005B0BD1">
        <w:rPr>
          <w:rFonts w:ascii="Times New Roman" w:hAnsi="Times New Roman"/>
          <w:i/>
          <w:sz w:val="28"/>
          <w:szCs w:val="28"/>
          <w:lang w:val="ru-RU"/>
        </w:rPr>
        <w:t>позиції</w:t>
      </w:r>
      <w:proofErr w:type="spellEnd"/>
      <w:r w:rsidR="005B0BD1" w:rsidRPr="003352D0">
        <w:rPr>
          <w:rFonts w:ascii="Times New Roman" w:hAnsi="Times New Roman"/>
          <w:i/>
          <w:sz w:val="28"/>
          <w:szCs w:val="28"/>
        </w:rPr>
        <w:t xml:space="preserve"> </w:t>
      </w:r>
      <w:r w:rsidRPr="003352D0">
        <w:rPr>
          <w:rFonts w:ascii="Times New Roman" w:hAnsi="Times New Roman"/>
          <w:i/>
          <w:sz w:val="28"/>
          <w:szCs w:val="28"/>
        </w:rPr>
        <w:t xml:space="preserve">В. </w:t>
      </w:r>
      <w:proofErr w:type="spellStart"/>
      <w:r w:rsidRPr="003352D0">
        <w:rPr>
          <w:rFonts w:ascii="Times New Roman" w:hAnsi="Times New Roman"/>
          <w:i/>
          <w:sz w:val="28"/>
          <w:szCs w:val="28"/>
        </w:rPr>
        <w:t>О. Ґеринов</w:t>
      </w:r>
      <w:proofErr w:type="spellEnd"/>
      <w:r w:rsidRPr="003352D0">
        <w:rPr>
          <w:rFonts w:ascii="Times New Roman" w:hAnsi="Times New Roman"/>
          <w:i/>
          <w:sz w:val="28"/>
          <w:szCs w:val="28"/>
        </w:rPr>
        <w:t xml:space="preserve">ича. </w:t>
      </w:r>
      <w:r>
        <w:rPr>
          <w:rFonts w:ascii="Times New Roman" w:hAnsi="Times New Roman"/>
          <w:i/>
          <w:sz w:val="28"/>
          <w:szCs w:val="28"/>
        </w:rPr>
        <w:t>Визначено та охарактеризовано маловідомий етап біографії, а саме становлення і розвитку</w:t>
      </w:r>
      <w:r w:rsidR="005B0BD1">
        <w:rPr>
          <w:rFonts w:ascii="Times New Roman" w:hAnsi="Times New Roman"/>
          <w:i/>
          <w:sz w:val="28"/>
          <w:szCs w:val="28"/>
        </w:rPr>
        <w:t xml:space="preserve"> цієї непересічної особистості</w:t>
      </w:r>
      <w:r w:rsidR="005B0BD1">
        <w:rPr>
          <w:rFonts w:ascii="Times New Roman" w:hAnsi="Times New Roman"/>
          <w:i/>
          <w:sz w:val="28"/>
          <w:szCs w:val="28"/>
          <w:lang w:val="ru-RU"/>
        </w:rPr>
        <w:t>.</w:t>
      </w:r>
    </w:p>
    <w:p w:rsidR="00A3434C" w:rsidRPr="003352D0" w:rsidRDefault="003352D0" w:rsidP="00270AE3">
      <w:pPr>
        <w:spacing w:before="240" w:line="360" w:lineRule="auto"/>
        <w:ind w:firstLine="709"/>
        <w:jc w:val="both"/>
        <w:rPr>
          <w:rFonts w:ascii="Times New Roman" w:hAnsi="Times New Roman" w:cs="Times New Roman"/>
          <w:i/>
          <w:sz w:val="28"/>
          <w:szCs w:val="28"/>
        </w:rPr>
      </w:pPr>
      <w:r w:rsidRPr="003352D0">
        <w:rPr>
          <w:rFonts w:ascii="Times New Roman" w:eastAsia="Calibri" w:hAnsi="Times New Roman" w:cs="Times New Roman"/>
          <w:i/>
          <w:sz w:val="28"/>
          <w:szCs w:val="28"/>
        </w:rPr>
        <w:t>Ключові слова:</w:t>
      </w:r>
      <w:r w:rsidRPr="003352D0">
        <w:rPr>
          <w:rFonts w:ascii="Times New Roman" w:hAnsi="Times New Roman" w:cs="Times New Roman"/>
          <w:i/>
          <w:sz w:val="28"/>
          <w:szCs w:val="28"/>
        </w:rPr>
        <w:t xml:space="preserve"> В. </w:t>
      </w:r>
      <w:proofErr w:type="spellStart"/>
      <w:r w:rsidRPr="003352D0">
        <w:rPr>
          <w:rFonts w:ascii="Times New Roman" w:hAnsi="Times New Roman" w:cs="Times New Roman"/>
          <w:i/>
          <w:sz w:val="28"/>
          <w:szCs w:val="28"/>
        </w:rPr>
        <w:t>О. Ґерино</w:t>
      </w:r>
      <w:proofErr w:type="spellEnd"/>
      <w:r w:rsidRPr="003352D0">
        <w:rPr>
          <w:rFonts w:ascii="Times New Roman" w:hAnsi="Times New Roman" w:cs="Times New Roman"/>
          <w:i/>
          <w:sz w:val="28"/>
          <w:szCs w:val="28"/>
        </w:rPr>
        <w:t>вич</w:t>
      </w:r>
      <w:r>
        <w:rPr>
          <w:rFonts w:ascii="Times New Roman" w:hAnsi="Times New Roman" w:cs="Times New Roman"/>
          <w:i/>
          <w:sz w:val="28"/>
          <w:szCs w:val="28"/>
        </w:rPr>
        <w:t>,</w:t>
      </w:r>
      <w:r w:rsidR="00EB0527">
        <w:rPr>
          <w:rFonts w:ascii="Times New Roman" w:hAnsi="Times New Roman" w:cs="Times New Roman"/>
          <w:i/>
          <w:sz w:val="28"/>
          <w:szCs w:val="28"/>
        </w:rPr>
        <w:t xml:space="preserve"> </w:t>
      </w:r>
      <w:r w:rsidR="00BF4452">
        <w:rPr>
          <w:rFonts w:ascii="Times New Roman" w:hAnsi="Times New Roman" w:cs="Times New Roman"/>
          <w:i/>
          <w:sz w:val="28"/>
          <w:szCs w:val="28"/>
        </w:rPr>
        <w:t xml:space="preserve">український </w:t>
      </w:r>
      <w:r w:rsidR="00EB0527">
        <w:rPr>
          <w:rFonts w:ascii="Times New Roman" w:hAnsi="Times New Roman" w:cs="Times New Roman"/>
          <w:i/>
          <w:sz w:val="28"/>
          <w:szCs w:val="28"/>
        </w:rPr>
        <w:t>вчений,</w:t>
      </w:r>
      <w:r w:rsidR="00642F94">
        <w:rPr>
          <w:rFonts w:ascii="Times New Roman" w:hAnsi="Times New Roman" w:cs="Times New Roman"/>
          <w:i/>
          <w:sz w:val="28"/>
          <w:szCs w:val="28"/>
        </w:rPr>
        <w:t xml:space="preserve"> світогляд,</w:t>
      </w:r>
      <w:r w:rsidR="00EB0527">
        <w:rPr>
          <w:rFonts w:ascii="Times New Roman" w:hAnsi="Times New Roman" w:cs="Times New Roman"/>
          <w:i/>
          <w:sz w:val="28"/>
          <w:szCs w:val="28"/>
        </w:rPr>
        <w:t xml:space="preserve"> </w:t>
      </w:r>
      <w:proofErr w:type="spellStart"/>
      <w:r w:rsidR="00BF4452">
        <w:rPr>
          <w:rFonts w:ascii="Times New Roman" w:hAnsi="Times New Roman" w:cs="Times New Roman"/>
          <w:i/>
          <w:sz w:val="28"/>
          <w:szCs w:val="28"/>
        </w:rPr>
        <w:t>антропогеографія</w:t>
      </w:r>
      <w:proofErr w:type="spellEnd"/>
      <w:r w:rsidR="00BF4452">
        <w:rPr>
          <w:rFonts w:ascii="Times New Roman" w:hAnsi="Times New Roman" w:cs="Times New Roman"/>
          <w:i/>
          <w:sz w:val="28"/>
          <w:szCs w:val="28"/>
        </w:rPr>
        <w:t xml:space="preserve">, краєзнавча діяльність, </w:t>
      </w:r>
      <w:r w:rsidR="00EB0527">
        <w:rPr>
          <w:rFonts w:ascii="Times New Roman" w:hAnsi="Times New Roman" w:cs="Times New Roman"/>
          <w:i/>
          <w:sz w:val="28"/>
          <w:szCs w:val="28"/>
        </w:rPr>
        <w:t>географічне</w:t>
      </w:r>
      <w:r w:rsidR="00BF4452">
        <w:rPr>
          <w:rFonts w:ascii="Times New Roman" w:hAnsi="Times New Roman" w:cs="Times New Roman"/>
          <w:i/>
          <w:sz w:val="28"/>
          <w:szCs w:val="28"/>
        </w:rPr>
        <w:t xml:space="preserve"> та історичне краєзнавство.</w:t>
      </w:r>
    </w:p>
    <w:p w:rsidR="00E07E98" w:rsidRDefault="00270AE3" w:rsidP="00270AE3">
      <w:pPr>
        <w:pStyle w:val="a7"/>
        <w:suppressAutoHyphens/>
        <w:spacing w:line="360" w:lineRule="auto"/>
        <w:ind w:firstLine="709"/>
        <w:rPr>
          <w:rFonts w:ascii="Times New Roman" w:eastAsia="Calibri" w:hAnsi="Times New Roman"/>
          <w:color w:val="auto"/>
          <w:spacing w:val="0"/>
          <w:sz w:val="28"/>
          <w:szCs w:val="28"/>
        </w:rPr>
      </w:pPr>
      <w:r w:rsidRPr="006C454C">
        <w:rPr>
          <w:rFonts w:ascii="Times New Roman" w:eastAsia="Calibri" w:hAnsi="Times New Roman"/>
          <w:b/>
          <w:color w:val="auto"/>
          <w:spacing w:val="0"/>
          <w:sz w:val="28"/>
          <w:szCs w:val="28"/>
        </w:rPr>
        <w:t>Актуальність</w:t>
      </w:r>
      <w:r w:rsidR="00BD52DB">
        <w:rPr>
          <w:rFonts w:ascii="Times New Roman" w:eastAsia="Calibri" w:hAnsi="Times New Roman"/>
          <w:color w:val="auto"/>
          <w:spacing w:val="0"/>
          <w:sz w:val="28"/>
          <w:szCs w:val="28"/>
        </w:rPr>
        <w:t xml:space="preserve"> проблеми</w:t>
      </w:r>
      <w:r w:rsidRPr="006C454C">
        <w:rPr>
          <w:rFonts w:ascii="Times New Roman" w:eastAsia="Calibri" w:hAnsi="Times New Roman"/>
          <w:color w:val="auto"/>
          <w:spacing w:val="0"/>
          <w:sz w:val="28"/>
          <w:szCs w:val="28"/>
        </w:rPr>
        <w:t xml:space="preserve"> ґрунтується на тому, що </w:t>
      </w:r>
      <w:proofErr w:type="spellStart"/>
      <w:r w:rsidR="00FB5E47" w:rsidRPr="006C454C">
        <w:rPr>
          <w:rFonts w:ascii="Times New Roman" w:hAnsi="Times New Roman"/>
          <w:color w:val="auto"/>
          <w:sz w:val="28"/>
          <w:szCs w:val="28"/>
        </w:rPr>
        <w:t>В. Ґерино</w:t>
      </w:r>
      <w:proofErr w:type="spellEnd"/>
      <w:r w:rsidR="00FB5E47" w:rsidRPr="006C454C">
        <w:rPr>
          <w:rFonts w:ascii="Times New Roman" w:hAnsi="Times New Roman"/>
          <w:color w:val="auto"/>
          <w:sz w:val="28"/>
          <w:szCs w:val="28"/>
        </w:rPr>
        <w:t>вич</w:t>
      </w:r>
      <w:r w:rsidR="00FF513D">
        <w:rPr>
          <w:rFonts w:ascii="Times New Roman" w:hAnsi="Times New Roman"/>
          <w:color w:val="auto"/>
          <w:sz w:val="28"/>
          <w:szCs w:val="28"/>
        </w:rPr>
        <w:t xml:space="preserve"> (1883 – </w:t>
      </w:r>
      <w:r w:rsidR="009C6070">
        <w:rPr>
          <w:rFonts w:ascii="Times New Roman" w:hAnsi="Times New Roman"/>
          <w:color w:val="auto"/>
          <w:sz w:val="28"/>
          <w:szCs w:val="28"/>
        </w:rPr>
        <w:t>1949 рр.),</w:t>
      </w:r>
      <w:r w:rsidR="00FB5E47">
        <w:rPr>
          <w:rFonts w:ascii="Times New Roman" w:hAnsi="Times New Roman"/>
          <w:color w:val="auto"/>
          <w:sz w:val="28"/>
          <w:szCs w:val="28"/>
        </w:rPr>
        <w:t xml:space="preserve"> один із представників </w:t>
      </w:r>
      <w:r w:rsidR="006B33AD">
        <w:rPr>
          <w:rFonts w:ascii="Times New Roman" w:hAnsi="Times New Roman"/>
          <w:color w:val="auto"/>
          <w:sz w:val="28"/>
          <w:szCs w:val="28"/>
        </w:rPr>
        <w:t>наукової</w:t>
      </w:r>
      <w:r w:rsidR="00FB5E47">
        <w:rPr>
          <w:rFonts w:ascii="Times New Roman" w:hAnsi="Times New Roman"/>
          <w:color w:val="auto"/>
          <w:sz w:val="28"/>
          <w:szCs w:val="28"/>
        </w:rPr>
        <w:t xml:space="preserve"> інтелігенції вилучених на півстоліття з </w:t>
      </w:r>
      <w:r w:rsidR="00FD52B8">
        <w:rPr>
          <w:rFonts w:ascii="Times New Roman" w:hAnsi="Times New Roman"/>
          <w:color w:val="auto"/>
          <w:sz w:val="28"/>
          <w:szCs w:val="28"/>
        </w:rPr>
        <w:t>української</w:t>
      </w:r>
      <w:r w:rsidR="00FB5E47">
        <w:rPr>
          <w:rFonts w:ascii="Times New Roman" w:hAnsi="Times New Roman"/>
          <w:color w:val="auto"/>
          <w:sz w:val="28"/>
          <w:szCs w:val="28"/>
        </w:rPr>
        <w:t xml:space="preserve"> історії, </w:t>
      </w:r>
      <w:r w:rsidR="002A0AF6">
        <w:rPr>
          <w:rFonts w:ascii="Times New Roman" w:hAnsi="Times New Roman"/>
          <w:color w:val="auto"/>
          <w:sz w:val="28"/>
          <w:szCs w:val="28"/>
        </w:rPr>
        <w:t xml:space="preserve">біографія якого, </w:t>
      </w:r>
      <w:r w:rsidR="00FD52B8">
        <w:rPr>
          <w:rFonts w:ascii="Times New Roman" w:hAnsi="Times New Roman"/>
          <w:color w:val="auto"/>
          <w:sz w:val="28"/>
          <w:szCs w:val="28"/>
        </w:rPr>
        <w:t>рівно</w:t>
      </w:r>
      <w:r w:rsidR="006B2080">
        <w:rPr>
          <w:rFonts w:ascii="Times New Roman" w:hAnsi="Times New Roman"/>
          <w:color w:val="auto"/>
          <w:sz w:val="28"/>
          <w:szCs w:val="28"/>
        </w:rPr>
        <w:t xml:space="preserve"> ж</w:t>
      </w:r>
      <w:r w:rsidR="00FD52B8">
        <w:rPr>
          <w:rFonts w:ascii="Times New Roman" w:hAnsi="Times New Roman"/>
          <w:color w:val="auto"/>
          <w:sz w:val="28"/>
          <w:szCs w:val="28"/>
        </w:rPr>
        <w:t xml:space="preserve"> як</w:t>
      </w:r>
      <w:r w:rsidR="002A0AF6">
        <w:rPr>
          <w:rFonts w:ascii="Times New Roman" w:hAnsi="Times New Roman"/>
          <w:color w:val="auto"/>
          <w:sz w:val="28"/>
          <w:szCs w:val="28"/>
        </w:rPr>
        <w:t xml:space="preserve"> </w:t>
      </w:r>
      <w:r w:rsidR="00FD52B8">
        <w:rPr>
          <w:rFonts w:ascii="Times New Roman" w:hAnsi="Times New Roman"/>
          <w:color w:val="auto"/>
          <w:sz w:val="28"/>
          <w:szCs w:val="28"/>
        </w:rPr>
        <w:t>і</w:t>
      </w:r>
      <w:r w:rsidR="002A0AF6">
        <w:rPr>
          <w:rFonts w:ascii="Times New Roman" w:hAnsi="Times New Roman"/>
          <w:color w:val="auto"/>
          <w:sz w:val="28"/>
          <w:szCs w:val="28"/>
        </w:rPr>
        <w:t xml:space="preserve"> </w:t>
      </w:r>
      <w:r w:rsidR="00FB5E47">
        <w:rPr>
          <w:rFonts w:ascii="Times New Roman" w:hAnsi="Times New Roman"/>
          <w:color w:val="auto"/>
          <w:sz w:val="28"/>
          <w:szCs w:val="28"/>
        </w:rPr>
        <w:t xml:space="preserve">внесок </w:t>
      </w:r>
      <w:r w:rsidR="002A4E2B">
        <w:rPr>
          <w:rFonts w:ascii="Times New Roman" w:hAnsi="Times New Roman"/>
          <w:color w:val="auto"/>
          <w:sz w:val="28"/>
          <w:szCs w:val="28"/>
        </w:rPr>
        <w:t>у</w:t>
      </w:r>
      <w:r w:rsidR="00FD52B8">
        <w:rPr>
          <w:rFonts w:ascii="Times New Roman" w:hAnsi="Times New Roman"/>
          <w:color w:val="auto"/>
          <w:sz w:val="28"/>
          <w:szCs w:val="28"/>
        </w:rPr>
        <w:t xml:space="preserve"> вітчизняну</w:t>
      </w:r>
      <w:r w:rsidR="002A4E2B">
        <w:rPr>
          <w:rFonts w:ascii="Times New Roman" w:hAnsi="Times New Roman"/>
          <w:color w:val="auto"/>
          <w:sz w:val="28"/>
          <w:szCs w:val="28"/>
        </w:rPr>
        <w:t xml:space="preserve"> наук</w:t>
      </w:r>
      <w:r w:rsidR="00FD52B8">
        <w:rPr>
          <w:rFonts w:ascii="Times New Roman" w:hAnsi="Times New Roman"/>
          <w:color w:val="auto"/>
          <w:sz w:val="28"/>
          <w:szCs w:val="28"/>
        </w:rPr>
        <w:t>у</w:t>
      </w:r>
      <w:r w:rsidR="002A4E2B">
        <w:rPr>
          <w:rFonts w:ascii="Times New Roman" w:hAnsi="Times New Roman"/>
          <w:color w:val="auto"/>
          <w:sz w:val="28"/>
          <w:szCs w:val="28"/>
        </w:rPr>
        <w:t xml:space="preserve"> залиша</w:t>
      </w:r>
      <w:r w:rsidR="00CD322B">
        <w:rPr>
          <w:rFonts w:ascii="Times New Roman" w:hAnsi="Times New Roman"/>
          <w:color w:val="auto"/>
          <w:sz w:val="28"/>
          <w:szCs w:val="28"/>
        </w:rPr>
        <w:t>ю</w:t>
      </w:r>
      <w:r w:rsidR="002A4E2B">
        <w:rPr>
          <w:rFonts w:ascii="Times New Roman" w:hAnsi="Times New Roman"/>
          <w:color w:val="auto"/>
          <w:sz w:val="28"/>
          <w:szCs w:val="28"/>
        </w:rPr>
        <w:t>ться малодослідженим</w:t>
      </w:r>
      <w:r w:rsidR="00CD322B">
        <w:rPr>
          <w:rFonts w:ascii="Times New Roman" w:hAnsi="Times New Roman"/>
          <w:color w:val="auto"/>
          <w:sz w:val="28"/>
          <w:szCs w:val="28"/>
        </w:rPr>
        <w:t>и</w:t>
      </w:r>
      <w:r w:rsidR="002A4E2B">
        <w:rPr>
          <w:rFonts w:ascii="Times New Roman" w:hAnsi="Times New Roman"/>
          <w:color w:val="auto"/>
          <w:sz w:val="28"/>
          <w:szCs w:val="28"/>
        </w:rPr>
        <w:t xml:space="preserve">. </w:t>
      </w:r>
    </w:p>
    <w:p w:rsidR="00440CD0" w:rsidRDefault="00270AE3" w:rsidP="00270AE3">
      <w:pPr>
        <w:pStyle w:val="a7"/>
        <w:suppressAutoHyphens/>
        <w:spacing w:line="360" w:lineRule="auto"/>
        <w:ind w:firstLine="709"/>
        <w:rPr>
          <w:rFonts w:ascii="Times New Roman" w:hAnsi="Times New Roman"/>
          <w:color w:val="auto"/>
          <w:spacing w:val="0"/>
          <w:sz w:val="28"/>
          <w:szCs w:val="28"/>
          <w:lang w:eastAsia="uk-UA"/>
        </w:rPr>
      </w:pPr>
      <w:r w:rsidRPr="006C454C">
        <w:rPr>
          <w:rFonts w:ascii="Times New Roman" w:hAnsi="Times New Roman"/>
          <w:b/>
          <w:color w:val="auto"/>
          <w:spacing w:val="0"/>
          <w:sz w:val="28"/>
          <w:szCs w:val="28"/>
          <w:lang w:eastAsia="uk-UA"/>
        </w:rPr>
        <w:t>Наукова новизна</w:t>
      </w:r>
      <w:r w:rsidRPr="006C454C">
        <w:rPr>
          <w:rFonts w:ascii="Times New Roman" w:hAnsi="Times New Roman"/>
          <w:color w:val="auto"/>
          <w:spacing w:val="0"/>
          <w:sz w:val="28"/>
          <w:szCs w:val="28"/>
          <w:lang w:eastAsia="uk-UA"/>
        </w:rPr>
        <w:t xml:space="preserve"> полягає у тому, що на основі об’єктивного і комплексного підходу, </w:t>
      </w:r>
      <w:r w:rsidR="00440CD0">
        <w:rPr>
          <w:rFonts w:ascii="Times New Roman" w:hAnsi="Times New Roman"/>
          <w:color w:val="auto"/>
          <w:spacing w:val="0"/>
          <w:sz w:val="28"/>
          <w:szCs w:val="28"/>
          <w:lang w:eastAsia="uk-UA"/>
        </w:rPr>
        <w:t xml:space="preserve">а також детального </w:t>
      </w:r>
      <w:r w:rsidR="00680588">
        <w:rPr>
          <w:rFonts w:ascii="Times New Roman" w:hAnsi="Times New Roman"/>
          <w:color w:val="auto"/>
          <w:spacing w:val="0"/>
          <w:sz w:val="28"/>
          <w:szCs w:val="28"/>
          <w:lang w:eastAsia="uk-UA"/>
        </w:rPr>
        <w:t xml:space="preserve">аналізу архівних матеріалів визначено та охарактеризовано основні етапи формування, становлення та розвитку наукового світогляду </w:t>
      </w:r>
      <w:r w:rsidR="00642F94">
        <w:rPr>
          <w:rFonts w:ascii="Times New Roman" w:hAnsi="Times New Roman"/>
          <w:color w:val="auto"/>
          <w:spacing w:val="0"/>
          <w:sz w:val="28"/>
          <w:szCs w:val="28"/>
          <w:lang w:eastAsia="uk-UA"/>
        </w:rPr>
        <w:t>вченого.</w:t>
      </w:r>
      <w:r w:rsidR="007457FE">
        <w:rPr>
          <w:rFonts w:ascii="Times New Roman" w:hAnsi="Times New Roman"/>
          <w:color w:val="auto"/>
          <w:spacing w:val="0"/>
          <w:sz w:val="28"/>
          <w:szCs w:val="28"/>
          <w:lang w:eastAsia="uk-UA"/>
        </w:rPr>
        <w:t xml:space="preserve"> Запроваджено до наукового обігу нов</w:t>
      </w:r>
      <w:r w:rsidR="001E09AB">
        <w:rPr>
          <w:rFonts w:ascii="Times New Roman" w:hAnsi="Times New Roman"/>
          <w:color w:val="auto"/>
          <w:spacing w:val="0"/>
          <w:sz w:val="28"/>
          <w:szCs w:val="28"/>
          <w:lang w:eastAsia="uk-UA"/>
        </w:rPr>
        <w:t>і</w:t>
      </w:r>
      <w:r w:rsidR="007457FE">
        <w:rPr>
          <w:rFonts w:ascii="Times New Roman" w:hAnsi="Times New Roman"/>
          <w:color w:val="auto"/>
          <w:spacing w:val="0"/>
          <w:sz w:val="28"/>
          <w:szCs w:val="28"/>
          <w:lang w:eastAsia="uk-UA"/>
        </w:rPr>
        <w:t xml:space="preserve"> </w:t>
      </w:r>
      <w:r w:rsidR="001E09AB">
        <w:rPr>
          <w:rFonts w:ascii="Times New Roman" w:hAnsi="Times New Roman"/>
          <w:color w:val="auto"/>
          <w:spacing w:val="0"/>
          <w:sz w:val="28"/>
          <w:szCs w:val="28"/>
          <w:lang w:eastAsia="uk-UA"/>
        </w:rPr>
        <w:t>документальні джерела з архівів України.</w:t>
      </w:r>
      <w:r w:rsidR="008D1E2C">
        <w:rPr>
          <w:rFonts w:ascii="Times New Roman" w:hAnsi="Times New Roman"/>
          <w:color w:val="auto"/>
          <w:spacing w:val="0"/>
          <w:sz w:val="28"/>
          <w:szCs w:val="28"/>
          <w:lang w:eastAsia="uk-UA"/>
        </w:rPr>
        <w:t xml:space="preserve"> Доведено, що під впливом своїх педагогів </w:t>
      </w:r>
      <w:proofErr w:type="spellStart"/>
      <w:r w:rsidR="008D1E2C" w:rsidRPr="006C454C">
        <w:rPr>
          <w:rFonts w:ascii="Times New Roman" w:hAnsi="Times New Roman"/>
          <w:color w:val="auto"/>
          <w:sz w:val="28"/>
          <w:szCs w:val="28"/>
        </w:rPr>
        <w:t>В. Ґерино</w:t>
      </w:r>
      <w:proofErr w:type="spellEnd"/>
      <w:r w:rsidR="008D1E2C" w:rsidRPr="006C454C">
        <w:rPr>
          <w:rFonts w:ascii="Times New Roman" w:hAnsi="Times New Roman"/>
          <w:color w:val="auto"/>
          <w:sz w:val="28"/>
          <w:szCs w:val="28"/>
        </w:rPr>
        <w:t>вич</w:t>
      </w:r>
      <w:r w:rsidR="008D1E2C">
        <w:rPr>
          <w:rFonts w:ascii="Times New Roman" w:hAnsi="Times New Roman"/>
          <w:color w:val="auto"/>
          <w:sz w:val="28"/>
          <w:szCs w:val="28"/>
        </w:rPr>
        <w:t xml:space="preserve"> </w:t>
      </w:r>
      <w:r w:rsidR="000B55DA">
        <w:rPr>
          <w:rFonts w:ascii="Times New Roman" w:hAnsi="Times New Roman"/>
          <w:color w:val="auto"/>
          <w:sz w:val="28"/>
          <w:szCs w:val="28"/>
        </w:rPr>
        <w:t xml:space="preserve">визначив сферою своїх наукових інтересів </w:t>
      </w:r>
      <w:r w:rsidR="000B55DA">
        <w:rPr>
          <w:rFonts w:ascii="Times New Roman" w:hAnsi="Times New Roman"/>
          <w:color w:val="auto"/>
          <w:sz w:val="28"/>
          <w:szCs w:val="28"/>
        </w:rPr>
        <w:lastRenderedPageBreak/>
        <w:t xml:space="preserve">галузі </w:t>
      </w:r>
      <w:r w:rsidR="00E67331">
        <w:rPr>
          <w:rFonts w:ascii="Times New Roman" w:hAnsi="Times New Roman"/>
          <w:color w:val="auto"/>
          <w:sz w:val="28"/>
          <w:szCs w:val="28"/>
        </w:rPr>
        <w:t>г</w:t>
      </w:r>
      <w:r w:rsidR="000413EA">
        <w:rPr>
          <w:rFonts w:ascii="Times New Roman" w:hAnsi="Times New Roman"/>
          <w:color w:val="auto"/>
          <w:sz w:val="28"/>
          <w:szCs w:val="28"/>
        </w:rPr>
        <w:t>еографічної та історичної науки;</w:t>
      </w:r>
      <w:r w:rsidR="00E67331">
        <w:rPr>
          <w:rFonts w:ascii="Times New Roman" w:hAnsi="Times New Roman"/>
          <w:color w:val="auto"/>
          <w:sz w:val="28"/>
          <w:szCs w:val="28"/>
        </w:rPr>
        <w:t xml:space="preserve"> </w:t>
      </w:r>
      <w:r w:rsidR="000413EA">
        <w:rPr>
          <w:rFonts w:ascii="Times New Roman" w:hAnsi="Times New Roman"/>
          <w:color w:val="auto"/>
          <w:sz w:val="28"/>
          <w:szCs w:val="28"/>
        </w:rPr>
        <w:t>п</w:t>
      </w:r>
      <w:r w:rsidR="00756433">
        <w:rPr>
          <w:rFonts w:ascii="Times New Roman" w:hAnsi="Times New Roman"/>
          <w:color w:val="auto"/>
          <w:sz w:val="28"/>
          <w:szCs w:val="28"/>
        </w:rPr>
        <w:t xml:space="preserve">ерші наукові розвідки публікував на сторінках галицьких часописів </w:t>
      </w:r>
      <w:r w:rsidR="00B20FC9">
        <w:rPr>
          <w:rFonts w:ascii="Times New Roman" w:hAnsi="Times New Roman"/>
          <w:color w:val="auto"/>
          <w:sz w:val="28"/>
          <w:szCs w:val="28"/>
        </w:rPr>
        <w:t>пор</w:t>
      </w:r>
      <w:r w:rsidR="00773683">
        <w:rPr>
          <w:rFonts w:ascii="Times New Roman" w:hAnsi="Times New Roman"/>
          <w:color w:val="auto"/>
          <w:sz w:val="28"/>
          <w:szCs w:val="28"/>
        </w:rPr>
        <w:t>яд</w:t>
      </w:r>
      <w:r w:rsidR="00B20FC9">
        <w:rPr>
          <w:rFonts w:ascii="Times New Roman" w:hAnsi="Times New Roman"/>
          <w:color w:val="auto"/>
          <w:sz w:val="28"/>
          <w:szCs w:val="28"/>
        </w:rPr>
        <w:t xml:space="preserve"> з відомими </w:t>
      </w:r>
      <w:r w:rsidR="00EB26E3">
        <w:rPr>
          <w:rFonts w:ascii="Times New Roman" w:hAnsi="Times New Roman"/>
          <w:color w:val="auto"/>
          <w:sz w:val="28"/>
          <w:szCs w:val="28"/>
        </w:rPr>
        <w:t>українськими громадськими діячами</w:t>
      </w:r>
      <w:r w:rsidR="000413EA">
        <w:rPr>
          <w:rFonts w:ascii="Times New Roman" w:hAnsi="Times New Roman"/>
          <w:color w:val="auto"/>
          <w:sz w:val="28"/>
          <w:szCs w:val="28"/>
        </w:rPr>
        <w:t>, науковцями та письменниками; с</w:t>
      </w:r>
      <w:r w:rsidR="00D92E99">
        <w:rPr>
          <w:rFonts w:ascii="Times New Roman" w:hAnsi="Times New Roman"/>
          <w:color w:val="auto"/>
          <w:sz w:val="28"/>
          <w:szCs w:val="28"/>
        </w:rPr>
        <w:t>півпрацював з н</w:t>
      </w:r>
      <w:r w:rsidR="000413EA">
        <w:rPr>
          <w:rFonts w:ascii="Times New Roman" w:hAnsi="Times New Roman"/>
          <w:color w:val="auto"/>
          <w:sz w:val="28"/>
          <w:szCs w:val="28"/>
        </w:rPr>
        <w:t xml:space="preserve">ауковими товариствами м. Львова; склався як </w:t>
      </w:r>
      <w:proofErr w:type="spellStart"/>
      <w:r w:rsidR="000413EA">
        <w:rPr>
          <w:rFonts w:ascii="Times New Roman" w:hAnsi="Times New Roman"/>
          <w:color w:val="auto"/>
          <w:sz w:val="28"/>
          <w:szCs w:val="28"/>
        </w:rPr>
        <w:t>антропогеограф</w:t>
      </w:r>
      <w:proofErr w:type="spellEnd"/>
      <w:r w:rsidR="000413EA">
        <w:rPr>
          <w:rFonts w:ascii="Times New Roman" w:hAnsi="Times New Roman"/>
          <w:color w:val="auto"/>
          <w:sz w:val="28"/>
          <w:szCs w:val="28"/>
        </w:rPr>
        <w:t xml:space="preserve">; досліджував природо-ресурсний потенціал етнічної української території. </w:t>
      </w:r>
      <w:r w:rsidR="00773683">
        <w:rPr>
          <w:rFonts w:ascii="Times New Roman" w:hAnsi="Times New Roman"/>
          <w:color w:val="auto"/>
          <w:sz w:val="28"/>
          <w:szCs w:val="28"/>
        </w:rPr>
        <w:t xml:space="preserve"> </w:t>
      </w:r>
    </w:p>
    <w:p w:rsidR="00907CCE" w:rsidRDefault="00270AE3" w:rsidP="00270AE3">
      <w:pPr>
        <w:pStyle w:val="a7"/>
        <w:suppressAutoHyphens/>
        <w:spacing w:line="360" w:lineRule="auto"/>
        <w:ind w:firstLine="709"/>
        <w:rPr>
          <w:rFonts w:ascii="Times New Roman" w:hAnsi="Times New Roman"/>
          <w:color w:val="auto"/>
          <w:spacing w:val="0"/>
          <w:sz w:val="28"/>
          <w:szCs w:val="28"/>
        </w:rPr>
      </w:pPr>
      <w:r w:rsidRPr="006C454C">
        <w:rPr>
          <w:rFonts w:ascii="Times New Roman" w:hAnsi="Times New Roman"/>
          <w:b/>
          <w:bCs/>
          <w:color w:val="auto"/>
          <w:spacing w:val="0"/>
          <w:sz w:val="28"/>
          <w:szCs w:val="28"/>
        </w:rPr>
        <w:t>Об’єктом</w:t>
      </w:r>
      <w:r w:rsidRPr="006C454C">
        <w:rPr>
          <w:rFonts w:ascii="Times New Roman" w:hAnsi="Times New Roman"/>
          <w:bCs/>
          <w:color w:val="auto"/>
          <w:spacing w:val="0"/>
          <w:sz w:val="28"/>
          <w:szCs w:val="28"/>
        </w:rPr>
        <w:t xml:space="preserve"> дослідження</w:t>
      </w:r>
      <w:r w:rsidRPr="006C454C">
        <w:rPr>
          <w:rFonts w:ascii="Times New Roman" w:hAnsi="Times New Roman"/>
          <w:color w:val="auto"/>
          <w:spacing w:val="0"/>
          <w:sz w:val="28"/>
          <w:szCs w:val="28"/>
        </w:rPr>
        <w:t xml:space="preserve"> є </w:t>
      </w:r>
      <w:r w:rsidR="00ED55C7">
        <w:rPr>
          <w:rFonts w:ascii="Times New Roman" w:hAnsi="Times New Roman"/>
          <w:color w:val="auto"/>
          <w:spacing w:val="0"/>
          <w:sz w:val="28"/>
          <w:szCs w:val="28"/>
        </w:rPr>
        <w:t xml:space="preserve">науково-педагогічне, культурно-освітнє життя Галичини </w:t>
      </w:r>
      <w:r w:rsidR="00F63F8B">
        <w:rPr>
          <w:rFonts w:ascii="Times New Roman" w:hAnsi="Times New Roman"/>
          <w:color w:val="auto"/>
          <w:spacing w:val="0"/>
          <w:sz w:val="28"/>
          <w:szCs w:val="28"/>
        </w:rPr>
        <w:t>початку ХХ ст.</w:t>
      </w:r>
    </w:p>
    <w:p w:rsidR="00F63F8B" w:rsidRDefault="00270AE3" w:rsidP="00270AE3">
      <w:pPr>
        <w:pStyle w:val="a7"/>
        <w:suppressAutoHyphens/>
        <w:spacing w:line="360" w:lineRule="auto"/>
        <w:ind w:firstLine="709"/>
        <w:rPr>
          <w:rFonts w:ascii="Times New Roman" w:eastAsia="Calibri" w:hAnsi="Times New Roman"/>
          <w:color w:val="auto"/>
          <w:spacing w:val="0"/>
          <w:sz w:val="28"/>
          <w:szCs w:val="28"/>
        </w:rPr>
      </w:pPr>
      <w:r w:rsidRPr="006C454C">
        <w:rPr>
          <w:rFonts w:ascii="Times New Roman" w:eastAsia="Calibri" w:hAnsi="Times New Roman"/>
          <w:b/>
          <w:color w:val="auto"/>
          <w:spacing w:val="0"/>
          <w:sz w:val="28"/>
          <w:szCs w:val="28"/>
        </w:rPr>
        <w:t>Предмет</w:t>
      </w:r>
      <w:r w:rsidR="00F63F8B">
        <w:rPr>
          <w:rFonts w:ascii="Times New Roman" w:eastAsia="Calibri" w:hAnsi="Times New Roman"/>
          <w:b/>
          <w:color w:val="auto"/>
          <w:spacing w:val="0"/>
          <w:sz w:val="28"/>
          <w:szCs w:val="28"/>
        </w:rPr>
        <w:t>ом</w:t>
      </w:r>
      <w:r w:rsidRPr="006C454C">
        <w:rPr>
          <w:rFonts w:ascii="Times New Roman" w:eastAsia="Calibri" w:hAnsi="Times New Roman"/>
          <w:b/>
          <w:color w:val="auto"/>
          <w:spacing w:val="0"/>
          <w:sz w:val="28"/>
          <w:szCs w:val="28"/>
        </w:rPr>
        <w:t xml:space="preserve"> дослідження</w:t>
      </w:r>
      <w:r w:rsidR="00F63F8B">
        <w:rPr>
          <w:rFonts w:ascii="Times New Roman" w:eastAsia="Calibri" w:hAnsi="Times New Roman"/>
          <w:color w:val="auto"/>
          <w:spacing w:val="0"/>
          <w:sz w:val="28"/>
          <w:szCs w:val="28"/>
        </w:rPr>
        <w:t xml:space="preserve"> є </w:t>
      </w:r>
      <w:r w:rsidR="00EA3307">
        <w:rPr>
          <w:rFonts w:ascii="Times New Roman" w:eastAsia="Calibri" w:hAnsi="Times New Roman"/>
          <w:color w:val="auto"/>
          <w:spacing w:val="0"/>
          <w:sz w:val="28"/>
          <w:szCs w:val="28"/>
        </w:rPr>
        <w:t>соціально-культурні</w:t>
      </w:r>
      <w:r w:rsidR="00DE51AC">
        <w:rPr>
          <w:rFonts w:ascii="Times New Roman" w:eastAsia="Calibri" w:hAnsi="Times New Roman"/>
          <w:color w:val="auto"/>
          <w:spacing w:val="0"/>
          <w:sz w:val="28"/>
          <w:szCs w:val="28"/>
        </w:rPr>
        <w:t xml:space="preserve"> та</w:t>
      </w:r>
      <w:r w:rsidR="00EA3307">
        <w:rPr>
          <w:rFonts w:ascii="Times New Roman" w:eastAsia="Calibri" w:hAnsi="Times New Roman"/>
          <w:color w:val="auto"/>
          <w:spacing w:val="0"/>
          <w:sz w:val="28"/>
          <w:szCs w:val="28"/>
        </w:rPr>
        <w:t xml:space="preserve"> політичні чинники, що вплинули на формування, світогляду</w:t>
      </w:r>
      <w:r w:rsidR="00DE51AC">
        <w:rPr>
          <w:rFonts w:ascii="Times New Roman" w:eastAsia="Calibri" w:hAnsi="Times New Roman"/>
          <w:color w:val="auto"/>
          <w:spacing w:val="0"/>
          <w:sz w:val="28"/>
          <w:szCs w:val="28"/>
        </w:rPr>
        <w:t>,</w:t>
      </w:r>
      <w:r w:rsidR="00EA3307">
        <w:rPr>
          <w:rFonts w:ascii="Times New Roman" w:eastAsia="Calibri" w:hAnsi="Times New Roman"/>
          <w:color w:val="auto"/>
          <w:spacing w:val="0"/>
          <w:sz w:val="28"/>
          <w:szCs w:val="28"/>
        </w:rPr>
        <w:t xml:space="preserve"> наукових інтересів</w:t>
      </w:r>
      <w:r w:rsidR="00DE51AC">
        <w:rPr>
          <w:rFonts w:ascii="Times New Roman" w:eastAsia="Calibri" w:hAnsi="Times New Roman"/>
          <w:color w:val="auto"/>
          <w:spacing w:val="0"/>
          <w:sz w:val="28"/>
          <w:szCs w:val="28"/>
        </w:rPr>
        <w:t>, а також громадсько-політичної позиції</w:t>
      </w:r>
      <w:r w:rsidR="00EA3307">
        <w:rPr>
          <w:rFonts w:ascii="Times New Roman" w:eastAsia="Calibri" w:hAnsi="Times New Roman"/>
          <w:color w:val="auto"/>
          <w:spacing w:val="0"/>
          <w:sz w:val="28"/>
          <w:szCs w:val="28"/>
        </w:rPr>
        <w:t xml:space="preserve"> </w:t>
      </w:r>
      <w:proofErr w:type="spellStart"/>
      <w:r w:rsidR="00EA3307" w:rsidRPr="006C454C">
        <w:rPr>
          <w:rFonts w:ascii="Times New Roman" w:hAnsi="Times New Roman"/>
          <w:color w:val="auto"/>
          <w:sz w:val="28"/>
          <w:szCs w:val="28"/>
        </w:rPr>
        <w:t>В. Ґеринов</w:t>
      </w:r>
      <w:proofErr w:type="spellEnd"/>
      <w:r w:rsidR="00EA3307" w:rsidRPr="006C454C">
        <w:rPr>
          <w:rFonts w:ascii="Times New Roman" w:hAnsi="Times New Roman"/>
          <w:color w:val="auto"/>
          <w:sz w:val="28"/>
          <w:szCs w:val="28"/>
        </w:rPr>
        <w:t>ич</w:t>
      </w:r>
      <w:r w:rsidR="00EA3307">
        <w:rPr>
          <w:rFonts w:ascii="Times New Roman" w:hAnsi="Times New Roman"/>
          <w:color w:val="auto"/>
          <w:sz w:val="28"/>
          <w:szCs w:val="28"/>
        </w:rPr>
        <w:t>а</w:t>
      </w:r>
      <w:r w:rsidR="00DE51AC">
        <w:rPr>
          <w:rFonts w:ascii="Times New Roman" w:hAnsi="Times New Roman"/>
          <w:color w:val="auto"/>
          <w:sz w:val="28"/>
          <w:szCs w:val="28"/>
        </w:rPr>
        <w:t>.</w:t>
      </w:r>
    </w:p>
    <w:p w:rsidR="00123586" w:rsidRPr="00682975" w:rsidRDefault="00270AE3" w:rsidP="00270AE3">
      <w:pPr>
        <w:pStyle w:val="a7"/>
        <w:suppressAutoHyphens/>
        <w:spacing w:line="360" w:lineRule="auto"/>
        <w:ind w:firstLine="709"/>
        <w:rPr>
          <w:rFonts w:ascii="Times New Roman" w:hAnsi="Times New Roman"/>
          <w:color w:val="auto"/>
          <w:spacing w:val="0"/>
          <w:sz w:val="28"/>
          <w:szCs w:val="28"/>
        </w:rPr>
      </w:pPr>
      <w:r w:rsidRPr="006C454C">
        <w:rPr>
          <w:rFonts w:ascii="Times New Roman" w:hAnsi="Times New Roman"/>
          <w:b/>
          <w:color w:val="auto"/>
          <w:spacing w:val="0"/>
          <w:sz w:val="28"/>
          <w:szCs w:val="28"/>
        </w:rPr>
        <w:t>Основна мета</w:t>
      </w:r>
      <w:r w:rsidR="00003206">
        <w:rPr>
          <w:rFonts w:ascii="Times New Roman" w:hAnsi="Times New Roman"/>
          <w:b/>
          <w:color w:val="auto"/>
          <w:spacing w:val="0"/>
          <w:sz w:val="28"/>
          <w:szCs w:val="28"/>
        </w:rPr>
        <w:t xml:space="preserve"> </w:t>
      </w:r>
      <w:r w:rsidR="0034262C" w:rsidRPr="0034262C">
        <w:rPr>
          <w:rFonts w:ascii="Times New Roman" w:hAnsi="Times New Roman"/>
          <w:color w:val="auto"/>
          <w:spacing w:val="0"/>
          <w:sz w:val="28"/>
          <w:szCs w:val="28"/>
        </w:rPr>
        <w:t>публікації</w:t>
      </w:r>
      <w:r w:rsidR="0034262C">
        <w:rPr>
          <w:rFonts w:ascii="Times New Roman" w:hAnsi="Times New Roman"/>
          <w:b/>
          <w:color w:val="auto"/>
          <w:spacing w:val="0"/>
          <w:sz w:val="28"/>
          <w:szCs w:val="28"/>
        </w:rPr>
        <w:t xml:space="preserve"> </w:t>
      </w:r>
      <w:r w:rsidR="00682975" w:rsidRPr="00682975">
        <w:rPr>
          <w:rFonts w:ascii="Times New Roman" w:hAnsi="Times New Roman"/>
          <w:color w:val="auto"/>
          <w:spacing w:val="0"/>
          <w:sz w:val="28"/>
          <w:szCs w:val="28"/>
        </w:rPr>
        <w:t>полягає</w:t>
      </w:r>
      <w:r w:rsidRPr="00682975">
        <w:rPr>
          <w:rFonts w:ascii="Times New Roman" w:hAnsi="Times New Roman"/>
          <w:color w:val="auto"/>
          <w:spacing w:val="0"/>
          <w:sz w:val="28"/>
          <w:szCs w:val="28"/>
        </w:rPr>
        <w:t xml:space="preserve"> </w:t>
      </w:r>
      <w:r w:rsidR="0034262C">
        <w:rPr>
          <w:rFonts w:ascii="Times New Roman" w:hAnsi="Times New Roman"/>
          <w:color w:val="auto"/>
          <w:spacing w:val="0"/>
          <w:sz w:val="28"/>
          <w:szCs w:val="28"/>
        </w:rPr>
        <w:t xml:space="preserve">у відтворенні та комплексному аналізі </w:t>
      </w:r>
      <w:r w:rsidR="00750870">
        <w:rPr>
          <w:rFonts w:ascii="Times New Roman" w:hAnsi="Times New Roman"/>
          <w:color w:val="auto"/>
          <w:spacing w:val="0"/>
          <w:sz w:val="28"/>
          <w:szCs w:val="28"/>
        </w:rPr>
        <w:t xml:space="preserve">життєвого шляху майбутнього </w:t>
      </w:r>
      <w:r w:rsidR="007B61DF">
        <w:rPr>
          <w:rFonts w:ascii="Times New Roman" w:hAnsi="Times New Roman"/>
          <w:color w:val="auto"/>
          <w:spacing w:val="0"/>
          <w:sz w:val="28"/>
          <w:szCs w:val="28"/>
        </w:rPr>
        <w:t xml:space="preserve">педагога, </w:t>
      </w:r>
      <w:r w:rsidR="00750870">
        <w:rPr>
          <w:rFonts w:ascii="Times New Roman" w:hAnsi="Times New Roman"/>
          <w:color w:val="auto"/>
          <w:spacing w:val="0"/>
          <w:sz w:val="28"/>
          <w:szCs w:val="28"/>
        </w:rPr>
        <w:t>вченого</w:t>
      </w:r>
      <w:r w:rsidR="00750870" w:rsidRPr="00750870">
        <w:rPr>
          <w:rFonts w:ascii="Times New Roman" w:hAnsi="Times New Roman"/>
          <w:color w:val="auto"/>
          <w:sz w:val="28"/>
          <w:szCs w:val="28"/>
        </w:rPr>
        <w:t xml:space="preserve"> </w:t>
      </w:r>
      <w:proofErr w:type="spellStart"/>
      <w:r w:rsidR="00750870" w:rsidRPr="006C454C">
        <w:rPr>
          <w:rFonts w:ascii="Times New Roman" w:hAnsi="Times New Roman"/>
          <w:color w:val="auto"/>
          <w:sz w:val="28"/>
          <w:szCs w:val="28"/>
        </w:rPr>
        <w:t>В. Ґеринов</w:t>
      </w:r>
      <w:proofErr w:type="spellEnd"/>
      <w:r w:rsidR="00750870" w:rsidRPr="006C454C">
        <w:rPr>
          <w:rFonts w:ascii="Times New Roman" w:hAnsi="Times New Roman"/>
          <w:color w:val="auto"/>
          <w:sz w:val="28"/>
          <w:szCs w:val="28"/>
        </w:rPr>
        <w:t>ич</w:t>
      </w:r>
      <w:r w:rsidR="00750870">
        <w:rPr>
          <w:rFonts w:ascii="Times New Roman" w:hAnsi="Times New Roman"/>
          <w:color w:val="auto"/>
          <w:sz w:val="28"/>
          <w:szCs w:val="28"/>
        </w:rPr>
        <w:t xml:space="preserve">а, </w:t>
      </w:r>
      <w:r w:rsidR="007B61DF">
        <w:rPr>
          <w:rFonts w:ascii="Times New Roman" w:hAnsi="Times New Roman"/>
          <w:color w:val="auto"/>
          <w:sz w:val="28"/>
          <w:szCs w:val="28"/>
        </w:rPr>
        <w:t>на етапі</w:t>
      </w:r>
      <w:r w:rsidR="00750870">
        <w:rPr>
          <w:rFonts w:ascii="Times New Roman" w:hAnsi="Times New Roman"/>
          <w:color w:val="auto"/>
          <w:sz w:val="28"/>
          <w:szCs w:val="28"/>
        </w:rPr>
        <w:t xml:space="preserve"> </w:t>
      </w:r>
      <w:r w:rsidR="00750870">
        <w:rPr>
          <w:rFonts w:ascii="Times New Roman" w:hAnsi="Times New Roman"/>
          <w:color w:val="auto"/>
          <w:spacing w:val="0"/>
          <w:sz w:val="28"/>
          <w:szCs w:val="28"/>
        </w:rPr>
        <w:t>становлення його як особистості, науковця.</w:t>
      </w:r>
    </w:p>
    <w:p w:rsidR="00DA78FF" w:rsidRDefault="00270AE3" w:rsidP="00270AE3">
      <w:pPr>
        <w:pStyle w:val="a7"/>
        <w:suppressAutoHyphens/>
        <w:spacing w:line="360" w:lineRule="auto"/>
        <w:ind w:firstLine="709"/>
        <w:rPr>
          <w:rFonts w:ascii="Times New Roman" w:hAnsi="Times New Roman"/>
          <w:color w:val="auto"/>
          <w:spacing w:val="0"/>
          <w:sz w:val="28"/>
          <w:szCs w:val="28"/>
        </w:rPr>
      </w:pPr>
      <w:r w:rsidRPr="006C454C">
        <w:rPr>
          <w:rFonts w:ascii="Times New Roman" w:hAnsi="Times New Roman"/>
          <w:b/>
          <w:color w:val="auto"/>
          <w:spacing w:val="0"/>
          <w:sz w:val="28"/>
          <w:szCs w:val="28"/>
        </w:rPr>
        <w:t>Завдання дослідження</w:t>
      </w:r>
      <w:r w:rsidRPr="006C454C">
        <w:rPr>
          <w:rFonts w:ascii="Times New Roman" w:hAnsi="Times New Roman"/>
          <w:color w:val="auto"/>
          <w:spacing w:val="0"/>
          <w:sz w:val="28"/>
          <w:szCs w:val="28"/>
        </w:rPr>
        <w:t xml:space="preserve"> </w:t>
      </w:r>
      <w:r w:rsidR="0036575B">
        <w:rPr>
          <w:rFonts w:ascii="Times New Roman" w:hAnsi="Times New Roman"/>
          <w:color w:val="auto"/>
          <w:spacing w:val="0"/>
          <w:sz w:val="28"/>
          <w:szCs w:val="28"/>
        </w:rPr>
        <w:t>ґрунтуються на з</w:t>
      </w:r>
      <w:r w:rsidR="004D1C38" w:rsidRPr="004D1C38">
        <w:rPr>
          <w:rFonts w:ascii="Times New Roman" w:hAnsi="Times New Roman"/>
          <w:color w:val="auto"/>
          <w:spacing w:val="0"/>
          <w:sz w:val="28"/>
          <w:szCs w:val="28"/>
          <w:lang w:val="ru-RU"/>
        </w:rPr>
        <w:t>’</w:t>
      </w:r>
      <w:proofErr w:type="spellStart"/>
      <w:r w:rsidR="0036575B">
        <w:rPr>
          <w:rFonts w:ascii="Times New Roman" w:hAnsi="Times New Roman"/>
          <w:color w:val="auto"/>
          <w:spacing w:val="0"/>
          <w:sz w:val="28"/>
          <w:szCs w:val="28"/>
        </w:rPr>
        <w:t>ясуванні</w:t>
      </w:r>
      <w:proofErr w:type="spellEnd"/>
      <w:r w:rsidR="0036575B">
        <w:rPr>
          <w:rFonts w:ascii="Times New Roman" w:hAnsi="Times New Roman"/>
          <w:color w:val="auto"/>
          <w:spacing w:val="0"/>
          <w:sz w:val="28"/>
          <w:szCs w:val="28"/>
        </w:rPr>
        <w:t xml:space="preserve"> </w:t>
      </w:r>
      <w:r w:rsidR="00123586">
        <w:rPr>
          <w:rFonts w:ascii="Times New Roman" w:hAnsi="Times New Roman"/>
          <w:color w:val="auto"/>
          <w:spacing w:val="0"/>
          <w:sz w:val="28"/>
          <w:szCs w:val="28"/>
        </w:rPr>
        <w:t xml:space="preserve">передумов та чинників, що впливали на становлення особистості Володимира </w:t>
      </w:r>
      <w:proofErr w:type="spellStart"/>
      <w:r w:rsidR="00123586" w:rsidRPr="006C454C">
        <w:rPr>
          <w:rFonts w:ascii="Times New Roman" w:hAnsi="Times New Roman"/>
          <w:color w:val="auto"/>
          <w:sz w:val="28"/>
          <w:szCs w:val="28"/>
        </w:rPr>
        <w:t>Ґеринович</w:t>
      </w:r>
      <w:r w:rsidR="00123586">
        <w:rPr>
          <w:rFonts w:ascii="Times New Roman" w:hAnsi="Times New Roman"/>
          <w:color w:val="auto"/>
          <w:sz w:val="28"/>
          <w:szCs w:val="28"/>
        </w:rPr>
        <w:t>а</w:t>
      </w:r>
      <w:proofErr w:type="spellEnd"/>
      <w:r w:rsidR="00123586">
        <w:rPr>
          <w:rFonts w:ascii="Times New Roman" w:hAnsi="Times New Roman"/>
          <w:color w:val="auto"/>
          <w:sz w:val="28"/>
          <w:szCs w:val="28"/>
        </w:rPr>
        <w:t xml:space="preserve"> і формування його наукових інтересів.</w:t>
      </w:r>
    </w:p>
    <w:p w:rsidR="00270AE3" w:rsidRPr="006C454C" w:rsidRDefault="00270AE3" w:rsidP="00270AE3">
      <w:pPr>
        <w:pStyle w:val="a7"/>
        <w:suppressAutoHyphens/>
        <w:spacing w:line="360" w:lineRule="auto"/>
        <w:ind w:firstLine="709"/>
        <w:rPr>
          <w:rFonts w:ascii="Times New Roman" w:eastAsia="Calibri" w:hAnsi="Times New Roman"/>
          <w:color w:val="auto"/>
          <w:spacing w:val="0"/>
          <w:sz w:val="28"/>
          <w:szCs w:val="28"/>
        </w:rPr>
      </w:pPr>
      <w:r w:rsidRPr="006C454C">
        <w:rPr>
          <w:rFonts w:ascii="Times New Roman" w:eastAsia="Calibri" w:hAnsi="Times New Roman"/>
          <w:b/>
          <w:color w:val="auto"/>
          <w:spacing w:val="0"/>
          <w:sz w:val="28"/>
          <w:szCs w:val="28"/>
        </w:rPr>
        <w:t>Основу джерельної бази статті</w:t>
      </w:r>
      <w:r w:rsidRPr="006C454C">
        <w:rPr>
          <w:rFonts w:ascii="Times New Roman" w:eastAsia="Calibri" w:hAnsi="Times New Roman"/>
          <w:color w:val="auto"/>
          <w:spacing w:val="0"/>
          <w:sz w:val="28"/>
          <w:szCs w:val="28"/>
        </w:rPr>
        <w:t xml:space="preserve"> складають архівні матеріали</w:t>
      </w:r>
      <w:r w:rsidR="00AE1ADA">
        <w:rPr>
          <w:rFonts w:ascii="Times New Roman" w:eastAsia="Calibri" w:hAnsi="Times New Roman"/>
          <w:color w:val="auto"/>
          <w:spacing w:val="0"/>
          <w:sz w:val="28"/>
          <w:szCs w:val="28"/>
        </w:rPr>
        <w:t xml:space="preserve"> Центрального державного архіву вищих органів влади і управління України</w:t>
      </w:r>
      <w:r w:rsidR="00B86800">
        <w:rPr>
          <w:rFonts w:ascii="Times New Roman" w:eastAsia="Calibri" w:hAnsi="Times New Roman"/>
          <w:color w:val="auto"/>
          <w:spacing w:val="0"/>
          <w:sz w:val="28"/>
          <w:szCs w:val="28"/>
        </w:rPr>
        <w:t xml:space="preserve"> у м. Києві</w:t>
      </w:r>
      <w:r w:rsidR="00AE1ADA">
        <w:rPr>
          <w:rFonts w:ascii="Times New Roman" w:eastAsia="Calibri" w:hAnsi="Times New Roman"/>
          <w:color w:val="auto"/>
          <w:spacing w:val="0"/>
          <w:sz w:val="28"/>
          <w:szCs w:val="28"/>
        </w:rPr>
        <w:t xml:space="preserve">, Центрального державного історичного архіву </w:t>
      </w:r>
      <w:r w:rsidR="00CC532B">
        <w:rPr>
          <w:rFonts w:ascii="Times New Roman" w:eastAsia="Calibri" w:hAnsi="Times New Roman"/>
          <w:color w:val="auto"/>
          <w:spacing w:val="0"/>
          <w:sz w:val="28"/>
          <w:szCs w:val="28"/>
        </w:rPr>
        <w:t xml:space="preserve">України, м. Львів, </w:t>
      </w:r>
      <w:proofErr w:type="spellStart"/>
      <w:r w:rsidR="00CC532B">
        <w:rPr>
          <w:rFonts w:ascii="Times New Roman" w:eastAsia="Calibri" w:hAnsi="Times New Roman"/>
          <w:color w:val="auto"/>
          <w:spacing w:val="0"/>
          <w:sz w:val="28"/>
          <w:szCs w:val="28"/>
        </w:rPr>
        <w:t>Держархів</w:t>
      </w:r>
      <w:proofErr w:type="spellEnd"/>
      <w:r w:rsidR="00CC532B">
        <w:rPr>
          <w:rFonts w:ascii="Times New Roman" w:eastAsia="Calibri" w:hAnsi="Times New Roman"/>
          <w:color w:val="auto"/>
          <w:spacing w:val="0"/>
          <w:sz w:val="28"/>
          <w:szCs w:val="28"/>
        </w:rPr>
        <w:t xml:space="preserve"> Львівської області</w:t>
      </w:r>
      <w:r w:rsidR="00FC6299">
        <w:rPr>
          <w:rFonts w:ascii="Times New Roman" w:eastAsia="Calibri" w:hAnsi="Times New Roman"/>
          <w:color w:val="auto"/>
          <w:spacing w:val="0"/>
          <w:sz w:val="28"/>
          <w:szCs w:val="28"/>
        </w:rPr>
        <w:t xml:space="preserve">, </w:t>
      </w:r>
      <w:proofErr w:type="spellStart"/>
      <w:r w:rsidR="00E914A7">
        <w:rPr>
          <w:rFonts w:ascii="Times New Roman" w:eastAsia="Calibri" w:hAnsi="Times New Roman"/>
          <w:color w:val="auto"/>
          <w:spacing w:val="0"/>
          <w:sz w:val="28"/>
          <w:szCs w:val="28"/>
        </w:rPr>
        <w:t>Держархів</w:t>
      </w:r>
      <w:proofErr w:type="spellEnd"/>
      <w:r w:rsidR="00E914A7">
        <w:rPr>
          <w:rFonts w:ascii="Times New Roman" w:eastAsia="Calibri" w:hAnsi="Times New Roman"/>
          <w:color w:val="auto"/>
          <w:spacing w:val="0"/>
          <w:sz w:val="28"/>
          <w:szCs w:val="28"/>
        </w:rPr>
        <w:t xml:space="preserve"> Хмельницької області</w:t>
      </w:r>
      <w:r w:rsidR="00186568">
        <w:rPr>
          <w:rFonts w:ascii="Times New Roman" w:eastAsia="Calibri" w:hAnsi="Times New Roman"/>
          <w:color w:val="auto"/>
          <w:spacing w:val="0"/>
          <w:sz w:val="28"/>
          <w:szCs w:val="28"/>
        </w:rPr>
        <w:t xml:space="preserve"> інш</w:t>
      </w:r>
      <w:r w:rsidR="00DF6C41">
        <w:rPr>
          <w:rFonts w:ascii="Times New Roman" w:eastAsia="Calibri" w:hAnsi="Times New Roman"/>
          <w:color w:val="auto"/>
          <w:spacing w:val="0"/>
          <w:sz w:val="28"/>
          <w:szCs w:val="28"/>
        </w:rPr>
        <w:t>і</w:t>
      </w:r>
      <w:r w:rsidR="00186568">
        <w:rPr>
          <w:rFonts w:ascii="Times New Roman" w:eastAsia="Calibri" w:hAnsi="Times New Roman"/>
          <w:color w:val="auto"/>
          <w:spacing w:val="0"/>
          <w:sz w:val="28"/>
          <w:szCs w:val="28"/>
        </w:rPr>
        <w:t xml:space="preserve"> джерел</w:t>
      </w:r>
      <w:r w:rsidR="00DF6C41">
        <w:rPr>
          <w:rFonts w:ascii="Times New Roman" w:eastAsia="Calibri" w:hAnsi="Times New Roman"/>
          <w:color w:val="auto"/>
          <w:spacing w:val="0"/>
          <w:sz w:val="28"/>
          <w:szCs w:val="28"/>
        </w:rPr>
        <w:t>а</w:t>
      </w:r>
      <w:r w:rsidR="00186568">
        <w:rPr>
          <w:rFonts w:ascii="Times New Roman" w:eastAsia="Calibri" w:hAnsi="Times New Roman"/>
          <w:color w:val="auto"/>
          <w:spacing w:val="0"/>
          <w:sz w:val="28"/>
          <w:szCs w:val="28"/>
        </w:rPr>
        <w:t xml:space="preserve">. </w:t>
      </w:r>
      <w:r w:rsidRPr="006C454C">
        <w:rPr>
          <w:rFonts w:ascii="Times New Roman" w:eastAsia="Calibri" w:hAnsi="Times New Roman"/>
          <w:color w:val="auto"/>
          <w:spacing w:val="0"/>
          <w:sz w:val="28"/>
          <w:szCs w:val="28"/>
        </w:rPr>
        <w:t>Деякі з них публікуються вперше.</w:t>
      </w:r>
    </w:p>
    <w:p w:rsidR="00C222BC" w:rsidRDefault="00270AE3" w:rsidP="00270AE3">
      <w:pPr>
        <w:pStyle w:val="a7"/>
        <w:suppressAutoHyphens/>
        <w:spacing w:line="360" w:lineRule="auto"/>
        <w:ind w:firstLine="709"/>
        <w:rPr>
          <w:rFonts w:ascii="Times New Roman" w:eastAsia="Calibri" w:hAnsi="Times New Roman"/>
          <w:color w:val="auto"/>
          <w:spacing w:val="0"/>
          <w:sz w:val="28"/>
          <w:szCs w:val="28"/>
        </w:rPr>
      </w:pPr>
      <w:r w:rsidRPr="006C454C">
        <w:rPr>
          <w:rFonts w:ascii="Times New Roman" w:eastAsia="Calibri" w:hAnsi="Times New Roman"/>
          <w:b/>
          <w:color w:val="auto"/>
          <w:spacing w:val="0"/>
          <w:sz w:val="28"/>
          <w:szCs w:val="28"/>
        </w:rPr>
        <w:t>Певні аспекти</w:t>
      </w:r>
      <w:r w:rsidRPr="006C454C">
        <w:rPr>
          <w:rFonts w:ascii="Times New Roman" w:eastAsia="Calibri" w:hAnsi="Times New Roman"/>
          <w:color w:val="auto"/>
          <w:spacing w:val="0"/>
          <w:sz w:val="28"/>
          <w:szCs w:val="28"/>
        </w:rPr>
        <w:t xml:space="preserve"> досліджуваної проблеми</w:t>
      </w:r>
      <w:r w:rsidR="0067140A">
        <w:rPr>
          <w:rFonts w:ascii="Times New Roman" w:eastAsia="Calibri" w:hAnsi="Times New Roman"/>
          <w:color w:val="auto"/>
          <w:spacing w:val="0"/>
          <w:sz w:val="28"/>
          <w:szCs w:val="28"/>
        </w:rPr>
        <w:t xml:space="preserve"> висвітл</w:t>
      </w:r>
      <w:r w:rsidR="009121A9">
        <w:rPr>
          <w:rFonts w:ascii="Times New Roman" w:eastAsia="Calibri" w:hAnsi="Times New Roman"/>
          <w:color w:val="auto"/>
          <w:spacing w:val="0"/>
          <w:sz w:val="28"/>
          <w:szCs w:val="28"/>
        </w:rPr>
        <w:t>или</w:t>
      </w:r>
      <w:r w:rsidR="0067140A">
        <w:rPr>
          <w:rFonts w:ascii="Times New Roman" w:eastAsia="Calibri" w:hAnsi="Times New Roman"/>
          <w:color w:val="auto"/>
          <w:spacing w:val="0"/>
          <w:sz w:val="28"/>
          <w:szCs w:val="28"/>
        </w:rPr>
        <w:t xml:space="preserve"> в </w:t>
      </w:r>
      <w:r w:rsidR="009121A9">
        <w:rPr>
          <w:rFonts w:ascii="Times New Roman" w:eastAsia="Calibri" w:hAnsi="Times New Roman"/>
          <w:color w:val="auto"/>
          <w:spacing w:val="0"/>
          <w:sz w:val="28"/>
          <w:szCs w:val="28"/>
        </w:rPr>
        <w:t xml:space="preserve">своїх </w:t>
      </w:r>
      <w:r w:rsidR="0067140A">
        <w:rPr>
          <w:rFonts w:ascii="Times New Roman" w:eastAsia="Calibri" w:hAnsi="Times New Roman"/>
          <w:color w:val="auto"/>
          <w:spacing w:val="0"/>
          <w:sz w:val="28"/>
          <w:szCs w:val="28"/>
        </w:rPr>
        <w:t>працях</w:t>
      </w:r>
      <w:r w:rsidR="009121A9">
        <w:rPr>
          <w:rFonts w:ascii="Times New Roman" w:eastAsia="Calibri" w:hAnsi="Times New Roman"/>
          <w:color w:val="auto"/>
          <w:spacing w:val="0"/>
          <w:sz w:val="28"/>
          <w:szCs w:val="28"/>
        </w:rPr>
        <w:t xml:space="preserve"> такі науковці як</w:t>
      </w:r>
      <w:r w:rsidR="00C222BC">
        <w:rPr>
          <w:rFonts w:ascii="Times New Roman" w:eastAsia="Calibri" w:hAnsi="Times New Roman"/>
          <w:color w:val="auto"/>
          <w:spacing w:val="0"/>
          <w:sz w:val="28"/>
          <w:szCs w:val="28"/>
        </w:rPr>
        <w:t xml:space="preserve"> О</w:t>
      </w:r>
      <w:r w:rsidRPr="006C454C">
        <w:rPr>
          <w:rFonts w:ascii="Times New Roman" w:eastAsia="Calibri" w:hAnsi="Times New Roman"/>
          <w:color w:val="auto"/>
          <w:spacing w:val="0"/>
          <w:sz w:val="28"/>
          <w:szCs w:val="28"/>
        </w:rPr>
        <w:t xml:space="preserve">. </w:t>
      </w:r>
      <w:proofErr w:type="spellStart"/>
      <w:r w:rsidR="00C222BC">
        <w:rPr>
          <w:rFonts w:ascii="Times New Roman" w:eastAsia="Calibri" w:hAnsi="Times New Roman"/>
          <w:color w:val="auto"/>
          <w:spacing w:val="0"/>
          <w:sz w:val="28"/>
          <w:szCs w:val="28"/>
        </w:rPr>
        <w:t>Завальнюк</w:t>
      </w:r>
      <w:proofErr w:type="spellEnd"/>
      <w:r w:rsidR="00C222BC">
        <w:rPr>
          <w:rFonts w:ascii="Times New Roman" w:eastAsia="Calibri" w:hAnsi="Times New Roman"/>
          <w:color w:val="auto"/>
          <w:spacing w:val="0"/>
          <w:sz w:val="28"/>
          <w:szCs w:val="28"/>
        </w:rPr>
        <w:t xml:space="preserve"> </w:t>
      </w:r>
      <w:r w:rsidR="009A7F71">
        <w:rPr>
          <w:rFonts w:ascii="Times New Roman" w:hAnsi="Times New Roman"/>
          <w:color w:val="auto"/>
          <w:spacing w:val="0"/>
          <w:sz w:val="28"/>
          <w:szCs w:val="28"/>
        </w:rPr>
        <w:t>[1</w:t>
      </w:r>
      <w:r w:rsidR="00C222BC" w:rsidRPr="006C454C">
        <w:rPr>
          <w:rFonts w:ascii="Times New Roman" w:hAnsi="Times New Roman"/>
          <w:color w:val="auto"/>
          <w:spacing w:val="0"/>
          <w:sz w:val="28"/>
          <w:szCs w:val="28"/>
        </w:rPr>
        <w:t>]</w:t>
      </w:r>
      <w:r w:rsidR="00C222BC">
        <w:rPr>
          <w:rFonts w:ascii="Times New Roman" w:eastAsia="Calibri" w:hAnsi="Times New Roman"/>
          <w:color w:val="auto"/>
          <w:spacing w:val="0"/>
          <w:sz w:val="28"/>
          <w:szCs w:val="28"/>
        </w:rPr>
        <w:t>,</w:t>
      </w:r>
      <w:r w:rsidR="00D772DD">
        <w:rPr>
          <w:rFonts w:ascii="Times New Roman" w:eastAsia="Calibri" w:hAnsi="Times New Roman"/>
          <w:color w:val="auto"/>
          <w:spacing w:val="0"/>
          <w:sz w:val="28"/>
          <w:szCs w:val="28"/>
        </w:rPr>
        <w:t xml:space="preserve"> </w:t>
      </w:r>
      <w:r w:rsidR="009A7F71">
        <w:rPr>
          <w:rFonts w:ascii="Times New Roman" w:eastAsia="Calibri" w:hAnsi="Times New Roman"/>
          <w:color w:val="auto"/>
          <w:spacing w:val="0"/>
          <w:sz w:val="28"/>
          <w:szCs w:val="28"/>
        </w:rPr>
        <w:t xml:space="preserve">Б. </w:t>
      </w:r>
      <w:proofErr w:type="spellStart"/>
      <w:r w:rsidR="009A7F71">
        <w:rPr>
          <w:rFonts w:ascii="Times New Roman" w:eastAsia="Calibri" w:hAnsi="Times New Roman"/>
          <w:color w:val="auto"/>
          <w:spacing w:val="0"/>
          <w:sz w:val="28"/>
          <w:szCs w:val="28"/>
        </w:rPr>
        <w:t>Заставецький</w:t>
      </w:r>
      <w:proofErr w:type="spellEnd"/>
      <w:r w:rsidR="009A7F71">
        <w:rPr>
          <w:rFonts w:ascii="Times New Roman" w:eastAsia="Calibri" w:hAnsi="Times New Roman"/>
          <w:color w:val="auto"/>
          <w:spacing w:val="0"/>
          <w:sz w:val="28"/>
          <w:szCs w:val="28"/>
        </w:rPr>
        <w:t xml:space="preserve"> </w:t>
      </w:r>
      <w:r w:rsidR="009A7F71">
        <w:rPr>
          <w:rFonts w:ascii="Times New Roman" w:hAnsi="Times New Roman"/>
          <w:color w:val="auto"/>
          <w:spacing w:val="0"/>
          <w:sz w:val="28"/>
          <w:szCs w:val="28"/>
        </w:rPr>
        <w:t>[2</w:t>
      </w:r>
      <w:r w:rsidR="009A7F71" w:rsidRPr="006C454C">
        <w:rPr>
          <w:rFonts w:ascii="Times New Roman" w:hAnsi="Times New Roman"/>
          <w:color w:val="auto"/>
          <w:spacing w:val="0"/>
          <w:sz w:val="28"/>
          <w:szCs w:val="28"/>
        </w:rPr>
        <w:t>]</w:t>
      </w:r>
      <w:r w:rsidR="009A7F71">
        <w:rPr>
          <w:rFonts w:ascii="Times New Roman" w:eastAsia="Calibri" w:hAnsi="Times New Roman"/>
          <w:color w:val="auto"/>
          <w:spacing w:val="0"/>
          <w:sz w:val="28"/>
          <w:szCs w:val="28"/>
        </w:rPr>
        <w:t xml:space="preserve"> </w:t>
      </w:r>
      <w:r w:rsidR="00D772DD">
        <w:rPr>
          <w:rFonts w:ascii="Times New Roman" w:eastAsia="Calibri" w:hAnsi="Times New Roman"/>
          <w:color w:val="auto"/>
          <w:spacing w:val="0"/>
          <w:sz w:val="28"/>
          <w:szCs w:val="28"/>
        </w:rPr>
        <w:t>О.</w:t>
      </w:r>
      <w:r w:rsidR="009121A9">
        <w:rPr>
          <w:rFonts w:ascii="Times New Roman" w:eastAsia="Calibri" w:hAnsi="Times New Roman"/>
          <w:color w:val="auto"/>
          <w:spacing w:val="0"/>
          <w:sz w:val="28"/>
          <w:szCs w:val="28"/>
        </w:rPr>
        <w:t xml:space="preserve"> </w:t>
      </w:r>
      <w:proofErr w:type="spellStart"/>
      <w:r w:rsidR="009121A9">
        <w:rPr>
          <w:rFonts w:ascii="Times New Roman" w:eastAsia="Calibri" w:hAnsi="Times New Roman"/>
          <w:color w:val="auto"/>
          <w:spacing w:val="0"/>
          <w:sz w:val="28"/>
          <w:szCs w:val="28"/>
        </w:rPr>
        <w:t>Шаблій</w:t>
      </w:r>
      <w:proofErr w:type="spellEnd"/>
      <w:r w:rsidR="009121A9">
        <w:rPr>
          <w:rFonts w:ascii="Times New Roman" w:eastAsia="Calibri" w:hAnsi="Times New Roman"/>
          <w:color w:val="auto"/>
          <w:spacing w:val="0"/>
          <w:sz w:val="28"/>
          <w:szCs w:val="28"/>
        </w:rPr>
        <w:t xml:space="preserve"> </w:t>
      </w:r>
      <w:r w:rsidR="009121A9">
        <w:rPr>
          <w:rFonts w:ascii="Times New Roman" w:hAnsi="Times New Roman"/>
          <w:color w:val="auto"/>
          <w:spacing w:val="0"/>
          <w:sz w:val="28"/>
          <w:szCs w:val="28"/>
        </w:rPr>
        <w:t>[3</w:t>
      </w:r>
      <w:r w:rsidR="009A7F71">
        <w:rPr>
          <w:rFonts w:ascii="Times New Roman" w:hAnsi="Times New Roman"/>
          <w:color w:val="auto"/>
          <w:spacing w:val="0"/>
          <w:sz w:val="28"/>
          <w:szCs w:val="28"/>
        </w:rPr>
        <w:t>-4</w:t>
      </w:r>
      <w:r w:rsidR="009121A9" w:rsidRPr="006C454C">
        <w:rPr>
          <w:rFonts w:ascii="Times New Roman" w:hAnsi="Times New Roman"/>
          <w:color w:val="auto"/>
          <w:spacing w:val="0"/>
          <w:sz w:val="28"/>
          <w:szCs w:val="28"/>
        </w:rPr>
        <w:t>]</w:t>
      </w:r>
      <w:r w:rsidR="00D772DD">
        <w:rPr>
          <w:rFonts w:ascii="Times New Roman" w:hAnsi="Times New Roman"/>
          <w:color w:val="auto"/>
          <w:spacing w:val="0"/>
          <w:sz w:val="28"/>
          <w:szCs w:val="28"/>
        </w:rPr>
        <w:t>, П.</w:t>
      </w:r>
      <w:r w:rsidR="009A7F71">
        <w:rPr>
          <w:rFonts w:ascii="Times New Roman" w:hAnsi="Times New Roman"/>
          <w:color w:val="auto"/>
          <w:spacing w:val="0"/>
          <w:sz w:val="28"/>
          <w:szCs w:val="28"/>
        </w:rPr>
        <w:t xml:space="preserve"> </w:t>
      </w:r>
      <w:proofErr w:type="spellStart"/>
      <w:r w:rsidR="009A7F71">
        <w:rPr>
          <w:rFonts w:ascii="Times New Roman" w:hAnsi="Times New Roman"/>
          <w:color w:val="auto"/>
          <w:spacing w:val="0"/>
          <w:sz w:val="28"/>
          <w:szCs w:val="28"/>
        </w:rPr>
        <w:t>Штойко</w:t>
      </w:r>
      <w:proofErr w:type="spellEnd"/>
      <w:r w:rsidR="009A7F71">
        <w:rPr>
          <w:rFonts w:ascii="Times New Roman" w:hAnsi="Times New Roman"/>
          <w:color w:val="auto"/>
          <w:spacing w:val="0"/>
          <w:sz w:val="28"/>
          <w:szCs w:val="28"/>
        </w:rPr>
        <w:t xml:space="preserve"> [5</w:t>
      </w:r>
      <w:r w:rsidR="009121A9" w:rsidRPr="006C454C">
        <w:rPr>
          <w:rFonts w:ascii="Times New Roman" w:hAnsi="Times New Roman"/>
          <w:color w:val="auto"/>
          <w:spacing w:val="0"/>
          <w:sz w:val="28"/>
          <w:szCs w:val="28"/>
        </w:rPr>
        <w:t>]</w:t>
      </w:r>
      <w:r w:rsidR="009121A9">
        <w:rPr>
          <w:rFonts w:ascii="Times New Roman" w:hAnsi="Times New Roman"/>
          <w:color w:val="auto"/>
          <w:spacing w:val="0"/>
          <w:sz w:val="28"/>
          <w:szCs w:val="28"/>
        </w:rPr>
        <w:t xml:space="preserve"> та ін.</w:t>
      </w:r>
      <w:r w:rsidR="009E581B">
        <w:rPr>
          <w:rFonts w:ascii="Times New Roman" w:eastAsia="Calibri" w:hAnsi="Times New Roman"/>
          <w:color w:val="auto"/>
          <w:spacing w:val="0"/>
          <w:sz w:val="28"/>
          <w:szCs w:val="28"/>
        </w:rPr>
        <w:t xml:space="preserve">, однак незважаючи на це питання потребує більш детальної розробки. </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 xml:space="preserve">Володимир Олександрович </w:t>
      </w:r>
      <w:proofErr w:type="spellStart"/>
      <w:r w:rsidRPr="006C454C">
        <w:rPr>
          <w:rFonts w:ascii="Times New Roman" w:hAnsi="Times New Roman" w:cs="Times New Roman"/>
          <w:sz w:val="28"/>
          <w:szCs w:val="28"/>
        </w:rPr>
        <w:t>Ґеринович</w:t>
      </w:r>
      <w:proofErr w:type="spellEnd"/>
      <w:r w:rsidRPr="006C454C">
        <w:rPr>
          <w:rFonts w:ascii="Times New Roman" w:hAnsi="Times New Roman" w:cs="Times New Roman"/>
          <w:sz w:val="28"/>
          <w:szCs w:val="28"/>
        </w:rPr>
        <w:t xml:space="preserve"> нар</w:t>
      </w:r>
      <w:r w:rsidR="00E914A7">
        <w:rPr>
          <w:rFonts w:ascii="Times New Roman" w:hAnsi="Times New Roman" w:cs="Times New Roman"/>
          <w:sz w:val="28"/>
          <w:szCs w:val="28"/>
        </w:rPr>
        <w:t>одився 22 листопада 1883 р. [6</w:t>
      </w:r>
      <w:r w:rsidRPr="006C454C">
        <w:rPr>
          <w:rFonts w:ascii="Times New Roman" w:hAnsi="Times New Roman" w:cs="Times New Roman"/>
          <w:sz w:val="28"/>
          <w:szCs w:val="28"/>
        </w:rPr>
        <w:t>,</w:t>
      </w:r>
      <w:proofErr w:type="spellStart"/>
      <w:r w:rsidRPr="006C454C">
        <w:rPr>
          <w:rFonts w:ascii="Times New Roman" w:hAnsi="Times New Roman" w:cs="Times New Roman"/>
          <w:sz w:val="28"/>
          <w:szCs w:val="28"/>
        </w:rPr>
        <w:t> арк. </w:t>
      </w:r>
      <w:proofErr w:type="spellEnd"/>
      <w:r w:rsidRPr="006C454C">
        <w:rPr>
          <w:rFonts w:ascii="Times New Roman" w:hAnsi="Times New Roman" w:cs="Times New Roman"/>
          <w:sz w:val="28"/>
          <w:szCs w:val="28"/>
        </w:rPr>
        <w:t xml:space="preserve">157 зв.] у </w:t>
      </w:r>
      <w:proofErr w:type="spellStart"/>
      <w:r w:rsidRPr="006C454C">
        <w:rPr>
          <w:rFonts w:ascii="Times New Roman" w:hAnsi="Times New Roman" w:cs="Times New Roman"/>
          <w:sz w:val="28"/>
          <w:szCs w:val="28"/>
        </w:rPr>
        <w:t>м. Сок</w:t>
      </w:r>
      <w:proofErr w:type="spellEnd"/>
      <w:r w:rsidRPr="006C454C">
        <w:rPr>
          <w:rFonts w:ascii="Times New Roman" w:hAnsi="Times New Roman" w:cs="Times New Roman"/>
          <w:sz w:val="28"/>
          <w:szCs w:val="28"/>
        </w:rPr>
        <w:t>алі на Львівщині (тоді – Австро-Угорщина), за його словами у малоземельній селянській родині, у власності якої було лише чотири морги землі, чого було недостатньо для утримання багатодітної родини.</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lastRenderedPageBreak/>
        <w:t>Початкову освіту В.</w:t>
      </w:r>
      <w:r w:rsidR="001124EC">
        <w:rPr>
          <w:rFonts w:ascii="Times New Roman" w:hAnsi="Times New Roman" w:cs="Times New Roman"/>
          <w:sz w:val="28"/>
          <w:szCs w:val="28"/>
        </w:rPr>
        <w:t xml:space="preserve"> </w:t>
      </w:r>
      <w:proofErr w:type="spellStart"/>
      <w:r w:rsidRPr="006C454C">
        <w:rPr>
          <w:rFonts w:ascii="Times New Roman" w:hAnsi="Times New Roman" w:cs="Times New Roman"/>
          <w:sz w:val="28"/>
          <w:szCs w:val="28"/>
        </w:rPr>
        <w:t>Ґеринович</w:t>
      </w:r>
      <w:proofErr w:type="spellEnd"/>
      <w:r w:rsidRPr="006C454C">
        <w:rPr>
          <w:rFonts w:ascii="Times New Roman" w:hAnsi="Times New Roman" w:cs="Times New Roman"/>
          <w:sz w:val="28"/>
          <w:szCs w:val="28"/>
        </w:rPr>
        <w:t xml:space="preserve"> здобув в народній школі у </w:t>
      </w:r>
      <w:proofErr w:type="spellStart"/>
      <w:r w:rsidRPr="006C454C">
        <w:rPr>
          <w:rFonts w:ascii="Times New Roman" w:hAnsi="Times New Roman" w:cs="Times New Roman"/>
          <w:sz w:val="28"/>
          <w:szCs w:val="28"/>
        </w:rPr>
        <w:t>м. Сок</w:t>
      </w:r>
      <w:proofErr w:type="spellEnd"/>
      <w:r w:rsidRPr="006C454C">
        <w:rPr>
          <w:rFonts w:ascii="Times New Roman" w:hAnsi="Times New Roman" w:cs="Times New Roman"/>
          <w:sz w:val="28"/>
          <w:szCs w:val="28"/>
        </w:rPr>
        <w:t>алі, потім навчався у Л</w:t>
      </w:r>
      <w:r w:rsidR="00E914A7">
        <w:rPr>
          <w:rFonts w:ascii="Times New Roman" w:hAnsi="Times New Roman" w:cs="Times New Roman"/>
          <w:sz w:val="28"/>
          <w:szCs w:val="28"/>
        </w:rPr>
        <w:t>ьвівській гімназії</w:t>
      </w:r>
      <w:r w:rsidRPr="006C454C">
        <w:rPr>
          <w:rFonts w:ascii="Times New Roman" w:hAnsi="Times New Roman" w:cs="Times New Roman"/>
          <w:sz w:val="28"/>
          <w:szCs w:val="28"/>
        </w:rPr>
        <w:t xml:space="preserve">. Для продовження навчання дітей сім’я </w:t>
      </w:r>
      <w:proofErr w:type="spellStart"/>
      <w:r w:rsidRPr="006C454C">
        <w:rPr>
          <w:rFonts w:ascii="Times New Roman" w:hAnsi="Times New Roman" w:cs="Times New Roman"/>
          <w:sz w:val="28"/>
          <w:szCs w:val="28"/>
        </w:rPr>
        <w:t>Ґериновичів</w:t>
      </w:r>
      <w:proofErr w:type="spellEnd"/>
      <w:r w:rsidRPr="006C454C">
        <w:rPr>
          <w:rFonts w:ascii="Times New Roman" w:hAnsi="Times New Roman" w:cs="Times New Roman"/>
          <w:sz w:val="28"/>
          <w:szCs w:val="28"/>
        </w:rPr>
        <w:t xml:space="preserve"> оформила банківський кредит та, на жаль, повернути його вчасно не змогла. Після того, як банк відібрав землю та будинок, родина переїхала до м</w:t>
      </w:r>
      <w:r w:rsidR="00D51D0F">
        <w:rPr>
          <w:rFonts w:ascii="Times New Roman" w:hAnsi="Times New Roman" w:cs="Times New Roman"/>
          <w:sz w:val="28"/>
          <w:szCs w:val="28"/>
        </w:rPr>
        <w:t>. Львова. Незабаром сестри В.</w:t>
      </w:r>
      <w:r w:rsidR="00D51D0F">
        <w:rPr>
          <w:rFonts w:ascii="Times New Roman" w:hAnsi="Times New Roman" w:cs="Times New Roman"/>
          <w:sz w:val="28"/>
          <w:szCs w:val="28"/>
          <w:lang w:val="ru-RU"/>
        </w:rPr>
        <w:t> </w:t>
      </w:r>
      <w:proofErr w:type="spellStart"/>
      <w:r w:rsidRPr="006C454C">
        <w:rPr>
          <w:rFonts w:ascii="Times New Roman" w:hAnsi="Times New Roman" w:cs="Times New Roman"/>
          <w:sz w:val="28"/>
          <w:szCs w:val="28"/>
        </w:rPr>
        <w:t>Ґериновича</w:t>
      </w:r>
      <w:proofErr w:type="spellEnd"/>
      <w:r w:rsidRPr="006C454C">
        <w:rPr>
          <w:rFonts w:ascii="Times New Roman" w:hAnsi="Times New Roman" w:cs="Times New Roman"/>
          <w:sz w:val="28"/>
          <w:szCs w:val="28"/>
        </w:rPr>
        <w:t xml:space="preserve"> успішно склали іспити на право займатися учительською діяльністю в Галичині, що з часом стало приносити певні доходи, дало можливість утримув</w:t>
      </w:r>
      <w:r w:rsidR="004132EC">
        <w:rPr>
          <w:rFonts w:ascii="Times New Roman" w:hAnsi="Times New Roman" w:cs="Times New Roman"/>
          <w:sz w:val="28"/>
          <w:szCs w:val="28"/>
        </w:rPr>
        <w:t>ати матір й допомогти брату</w:t>
      </w:r>
      <w:r w:rsidR="00101AE7">
        <w:rPr>
          <w:rFonts w:ascii="Times New Roman" w:hAnsi="Times New Roman" w:cs="Times New Roman"/>
          <w:sz w:val="28"/>
          <w:szCs w:val="28"/>
        </w:rPr>
        <w:t xml:space="preserve"> здобути освіту [7</w:t>
      </w:r>
      <w:r w:rsidRPr="006C454C">
        <w:rPr>
          <w:rFonts w:ascii="Times New Roman" w:hAnsi="Times New Roman" w:cs="Times New Roman"/>
          <w:sz w:val="28"/>
          <w:szCs w:val="28"/>
        </w:rPr>
        <w:t>, арк. 6].</w:t>
      </w:r>
    </w:p>
    <w:p w:rsidR="006C454C" w:rsidRPr="006C454C" w:rsidRDefault="00D51D0F" w:rsidP="006C45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 час навчання в гімназії В.</w:t>
      </w:r>
      <w:r>
        <w:rPr>
          <w:rFonts w:ascii="Times New Roman" w:hAnsi="Times New Roman" w:cs="Times New Roman"/>
          <w:sz w:val="28"/>
          <w:szCs w:val="28"/>
          <w:lang w:val="ru-RU"/>
        </w:rPr>
        <w:t> </w:t>
      </w:r>
      <w:proofErr w:type="spellStart"/>
      <w:r w:rsidR="006C454C" w:rsidRPr="006C454C">
        <w:rPr>
          <w:rFonts w:ascii="Times New Roman" w:hAnsi="Times New Roman" w:cs="Times New Roman"/>
          <w:sz w:val="28"/>
          <w:szCs w:val="28"/>
        </w:rPr>
        <w:t>Ґеринович</w:t>
      </w:r>
      <w:proofErr w:type="spellEnd"/>
      <w:r w:rsidR="006C454C" w:rsidRPr="006C454C">
        <w:rPr>
          <w:rFonts w:ascii="Times New Roman" w:hAnsi="Times New Roman" w:cs="Times New Roman"/>
          <w:sz w:val="28"/>
          <w:szCs w:val="28"/>
        </w:rPr>
        <w:t xml:space="preserve"> активно займався просвітницькою, громадською діяльністю: читав лекції по селах, організовував читальні. Тоді ж зацікавився політикою. Встановлено, що 1902 р. юнак брав активну участь у аграрних страйках на Західному Поділлі (частина сучасної Тернопільської області), очевидно, зі своїми однокурсниками. Саме за приналежність до таємного гуртка його відрахували з гімназії, тому Володимиру прийшлося завершувати навчання вже в м. Пе</w:t>
      </w:r>
      <w:r>
        <w:rPr>
          <w:rFonts w:ascii="Times New Roman" w:hAnsi="Times New Roman" w:cs="Times New Roman"/>
          <w:sz w:val="28"/>
          <w:szCs w:val="28"/>
        </w:rPr>
        <w:t xml:space="preserve">ремишлі 1903 р. Того ж року </w:t>
      </w:r>
      <w:proofErr w:type="spellStart"/>
      <w:r>
        <w:rPr>
          <w:rFonts w:ascii="Times New Roman" w:hAnsi="Times New Roman" w:cs="Times New Roman"/>
          <w:sz w:val="28"/>
          <w:szCs w:val="28"/>
        </w:rPr>
        <w:t>В.</w:t>
      </w:r>
      <w:r w:rsidR="006C454C" w:rsidRPr="006C454C">
        <w:rPr>
          <w:rFonts w:ascii="Times New Roman" w:hAnsi="Times New Roman" w:cs="Times New Roman"/>
          <w:sz w:val="28"/>
          <w:szCs w:val="28"/>
        </w:rPr>
        <w:t> Ґерино</w:t>
      </w:r>
      <w:proofErr w:type="spellEnd"/>
      <w:r w:rsidR="006C454C" w:rsidRPr="006C454C">
        <w:rPr>
          <w:rFonts w:ascii="Times New Roman" w:hAnsi="Times New Roman" w:cs="Times New Roman"/>
          <w:sz w:val="28"/>
          <w:szCs w:val="28"/>
        </w:rPr>
        <w:t xml:space="preserve">вич вступив на І курс філософського факультету Львівського університету імені </w:t>
      </w:r>
      <w:bookmarkStart w:id="5" w:name="OLE_LINK3"/>
      <w:bookmarkStart w:id="6" w:name="OLE_LINK4"/>
      <w:proofErr w:type="spellStart"/>
      <w:r w:rsidR="006C454C" w:rsidRPr="006C454C">
        <w:rPr>
          <w:rFonts w:ascii="Times New Roman" w:hAnsi="Times New Roman" w:cs="Times New Roman"/>
          <w:sz w:val="28"/>
          <w:szCs w:val="28"/>
        </w:rPr>
        <w:t>Франца</w:t>
      </w:r>
      <w:proofErr w:type="spellEnd"/>
      <w:r w:rsidR="006C454C" w:rsidRPr="006C454C">
        <w:rPr>
          <w:rFonts w:ascii="Times New Roman" w:hAnsi="Times New Roman" w:cs="Times New Roman"/>
          <w:sz w:val="28"/>
          <w:szCs w:val="28"/>
        </w:rPr>
        <w:t xml:space="preserve"> Йосифа І</w:t>
      </w:r>
      <w:bookmarkEnd w:id="5"/>
      <w:bookmarkEnd w:id="6"/>
      <w:r w:rsidR="00A9025F">
        <w:rPr>
          <w:rFonts w:ascii="Times New Roman" w:hAnsi="Times New Roman" w:cs="Times New Roman"/>
          <w:sz w:val="28"/>
          <w:szCs w:val="28"/>
        </w:rPr>
        <w:t xml:space="preserve"> [8</w:t>
      </w:r>
      <w:r w:rsidR="006C454C" w:rsidRPr="006C454C">
        <w:rPr>
          <w:rFonts w:ascii="Times New Roman" w:hAnsi="Times New Roman" w:cs="Times New Roman"/>
          <w:sz w:val="28"/>
          <w:szCs w:val="28"/>
        </w:rPr>
        <w:t>, арк. 31].</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 xml:space="preserve">Опинившись у головному </w:t>
      </w:r>
      <w:r w:rsidR="00D51D0F">
        <w:rPr>
          <w:rFonts w:ascii="Times New Roman" w:hAnsi="Times New Roman" w:cs="Times New Roman"/>
          <w:sz w:val="28"/>
          <w:szCs w:val="28"/>
        </w:rPr>
        <w:t>науковому центрі Галичини, В.</w:t>
      </w:r>
      <w:r w:rsidR="00D51D0F">
        <w:rPr>
          <w:rFonts w:ascii="Times New Roman" w:hAnsi="Times New Roman" w:cs="Times New Roman"/>
          <w:sz w:val="28"/>
          <w:szCs w:val="28"/>
          <w:lang w:val="ru-RU"/>
        </w:rPr>
        <w:t> </w:t>
      </w:r>
      <w:proofErr w:type="spellStart"/>
      <w:r w:rsidRPr="006C454C">
        <w:rPr>
          <w:rFonts w:ascii="Times New Roman" w:hAnsi="Times New Roman" w:cs="Times New Roman"/>
          <w:sz w:val="28"/>
          <w:szCs w:val="28"/>
        </w:rPr>
        <w:t>Ґеринович</w:t>
      </w:r>
      <w:proofErr w:type="spellEnd"/>
      <w:r w:rsidRPr="006C454C">
        <w:rPr>
          <w:rFonts w:ascii="Times New Roman" w:hAnsi="Times New Roman" w:cs="Times New Roman"/>
          <w:sz w:val="28"/>
          <w:szCs w:val="28"/>
        </w:rPr>
        <w:t xml:space="preserve"> відвідував лекції відомих вчених європейського рівня: професорів М. Грушевського, який викладав на першому курсі </w:t>
      </w:r>
      <w:proofErr w:type="spellStart"/>
      <w:r w:rsidRPr="006C454C">
        <w:rPr>
          <w:rFonts w:ascii="Times New Roman" w:hAnsi="Times New Roman" w:cs="Times New Roman"/>
          <w:sz w:val="28"/>
          <w:szCs w:val="28"/>
        </w:rPr>
        <w:t>„Історію</w:t>
      </w:r>
      <w:proofErr w:type="spellEnd"/>
      <w:r w:rsidRPr="006C454C">
        <w:rPr>
          <w:rFonts w:ascii="Times New Roman" w:hAnsi="Times New Roman" w:cs="Times New Roman"/>
          <w:sz w:val="28"/>
          <w:szCs w:val="28"/>
        </w:rPr>
        <w:t xml:space="preserve"> </w:t>
      </w:r>
      <w:proofErr w:type="spellStart"/>
      <w:r w:rsidRPr="006C454C">
        <w:rPr>
          <w:rFonts w:ascii="Times New Roman" w:hAnsi="Times New Roman" w:cs="Times New Roman"/>
          <w:sz w:val="28"/>
          <w:szCs w:val="28"/>
        </w:rPr>
        <w:t>України-Руси</w:t>
      </w:r>
      <w:proofErr w:type="spellEnd"/>
      <w:r w:rsidRPr="006C454C">
        <w:rPr>
          <w:rFonts w:ascii="Times New Roman" w:hAnsi="Times New Roman" w:cs="Times New Roman"/>
          <w:sz w:val="28"/>
          <w:szCs w:val="28"/>
        </w:rPr>
        <w:t xml:space="preserve">”, </w:t>
      </w:r>
      <w:proofErr w:type="spellStart"/>
      <w:r w:rsidRPr="006C454C">
        <w:rPr>
          <w:rFonts w:ascii="Times New Roman" w:hAnsi="Times New Roman" w:cs="Times New Roman"/>
          <w:sz w:val="28"/>
          <w:szCs w:val="28"/>
        </w:rPr>
        <w:t>„Вибрані</w:t>
      </w:r>
      <w:proofErr w:type="spellEnd"/>
      <w:r w:rsidRPr="006C454C">
        <w:rPr>
          <w:rFonts w:ascii="Times New Roman" w:hAnsi="Times New Roman" w:cs="Times New Roman"/>
          <w:sz w:val="28"/>
          <w:szCs w:val="28"/>
        </w:rPr>
        <w:t xml:space="preserve"> питання з історії Європи”, </w:t>
      </w:r>
      <w:proofErr w:type="spellStart"/>
      <w:r w:rsidRPr="006C454C">
        <w:rPr>
          <w:rFonts w:ascii="Times New Roman" w:hAnsi="Times New Roman" w:cs="Times New Roman"/>
          <w:sz w:val="28"/>
          <w:szCs w:val="28"/>
        </w:rPr>
        <w:t>„Історію</w:t>
      </w:r>
      <w:proofErr w:type="spellEnd"/>
      <w:r w:rsidRPr="006C454C">
        <w:rPr>
          <w:rFonts w:ascii="Times New Roman" w:hAnsi="Times New Roman" w:cs="Times New Roman"/>
          <w:sz w:val="28"/>
          <w:szCs w:val="28"/>
        </w:rPr>
        <w:t xml:space="preserve"> Східної Європи”, </w:t>
      </w:r>
      <w:proofErr w:type="spellStart"/>
      <w:r w:rsidRPr="006C454C">
        <w:rPr>
          <w:rFonts w:ascii="Times New Roman" w:hAnsi="Times New Roman" w:cs="Times New Roman"/>
          <w:sz w:val="28"/>
          <w:szCs w:val="28"/>
        </w:rPr>
        <w:t>„Церковні</w:t>
      </w:r>
      <w:proofErr w:type="spellEnd"/>
      <w:r w:rsidRPr="006C454C">
        <w:rPr>
          <w:rFonts w:ascii="Times New Roman" w:hAnsi="Times New Roman" w:cs="Times New Roman"/>
          <w:sz w:val="28"/>
          <w:szCs w:val="28"/>
        </w:rPr>
        <w:t xml:space="preserve"> відносини Східної Європи”, </w:t>
      </w:r>
      <w:proofErr w:type="spellStart"/>
      <w:r w:rsidRPr="006C454C">
        <w:rPr>
          <w:rFonts w:ascii="Times New Roman" w:hAnsi="Times New Roman" w:cs="Times New Roman"/>
          <w:sz w:val="28"/>
          <w:szCs w:val="28"/>
        </w:rPr>
        <w:t>Б. Дембінськ</w:t>
      </w:r>
      <w:proofErr w:type="spellEnd"/>
      <w:r w:rsidRPr="006C454C">
        <w:rPr>
          <w:rFonts w:ascii="Times New Roman" w:hAnsi="Times New Roman" w:cs="Times New Roman"/>
          <w:sz w:val="28"/>
          <w:szCs w:val="28"/>
        </w:rPr>
        <w:t xml:space="preserve">ого, </w:t>
      </w:r>
      <w:proofErr w:type="spellStart"/>
      <w:r w:rsidRPr="006C454C">
        <w:rPr>
          <w:rFonts w:ascii="Times New Roman" w:hAnsi="Times New Roman" w:cs="Times New Roman"/>
          <w:sz w:val="28"/>
          <w:szCs w:val="28"/>
        </w:rPr>
        <w:t>С. Закшевськ</w:t>
      </w:r>
      <w:proofErr w:type="spellEnd"/>
      <w:r w:rsidRPr="006C454C">
        <w:rPr>
          <w:rFonts w:ascii="Times New Roman" w:hAnsi="Times New Roman" w:cs="Times New Roman"/>
          <w:sz w:val="28"/>
          <w:szCs w:val="28"/>
        </w:rPr>
        <w:t>ого, який читав і</w:t>
      </w:r>
      <w:r w:rsidR="00FA0162">
        <w:rPr>
          <w:rFonts w:ascii="Times New Roman" w:hAnsi="Times New Roman" w:cs="Times New Roman"/>
          <w:sz w:val="28"/>
          <w:szCs w:val="28"/>
        </w:rPr>
        <w:t>сторію середньовічної Польщі [9</w:t>
      </w:r>
      <w:r w:rsidRPr="006C454C">
        <w:rPr>
          <w:rFonts w:ascii="Times New Roman" w:hAnsi="Times New Roman" w:cs="Times New Roman"/>
          <w:sz w:val="28"/>
          <w:szCs w:val="28"/>
        </w:rPr>
        <w:t xml:space="preserve">, арк. 2], </w:t>
      </w:r>
      <w:proofErr w:type="spellStart"/>
      <w:r w:rsidRPr="006C454C">
        <w:rPr>
          <w:rFonts w:ascii="Times New Roman" w:hAnsi="Times New Roman" w:cs="Times New Roman"/>
          <w:sz w:val="28"/>
          <w:szCs w:val="28"/>
        </w:rPr>
        <w:t>Л. Фінк</w:t>
      </w:r>
      <w:proofErr w:type="spellEnd"/>
      <w:r w:rsidRPr="006C454C">
        <w:rPr>
          <w:rFonts w:ascii="Times New Roman" w:hAnsi="Times New Roman" w:cs="Times New Roman"/>
          <w:sz w:val="28"/>
          <w:szCs w:val="28"/>
        </w:rPr>
        <w:t xml:space="preserve">еля. </w:t>
      </w:r>
      <w:proofErr w:type="spellStart"/>
      <w:r w:rsidRPr="006C454C">
        <w:rPr>
          <w:rFonts w:ascii="Times New Roman" w:hAnsi="Times New Roman" w:cs="Times New Roman"/>
          <w:sz w:val="28"/>
          <w:szCs w:val="28"/>
        </w:rPr>
        <w:t>Е. Дуніковсь</w:t>
      </w:r>
      <w:proofErr w:type="spellEnd"/>
      <w:r w:rsidRPr="006C454C">
        <w:rPr>
          <w:rFonts w:ascii="Times New Roman" w:hAnsi="Times New Roman" w:cs="Times New Roman"/>
          <w:sz w:val="28"/>
          <w:szCs w:val="28"/>
        </w:rPr>
        <w:t xml:space="preserve">кий вів курс </w:t>
      </w:r>
      <w:proofErr w:type="spellStart"/>
      <w:r w:rsidRPr="006C454C">
        <w:rPr>
          <w:rFonts w:ascii="Times New Roman" w:hAnsi="Times New Roman" w:cs="Times New Roman"/>
          <w:sz w:val="28"/>
          <w:szCs w:val="28"/>
        </w:rPr>
        <w:t>„Географія</w:t>
      </w:r>
      <w:proofErr w:type="spellEnd"/>
      <w:r w:rsidRPr="006C454C">
        <w:rPr>
          <w:rFonts w:ascii="Times New Roman" w:hAnsi="Times New Roman" w:cs="Times New Roman"/>
          <w:sz w:val="28"/>
          <w:szCs w:val="28"/>
        </w:rPr>
        <w:t xml:space="preserve"> Галичини” [</w:t>
      </w:r>
      <w:r w:rsidR="00F86F0E">
        <w:rPr>
          <w:rFonts w:ascii="Times New Roman" w:hAnsi="Times New Roman" w:cs="Times New Roman"/>
          <w:sz w:val="28"/>
          <w:szCs w:val="28"/>
        </w:rPr>
        <w:t>4</w:t>
      </w:r>
      <w:r w:rsidRPr="006C454C">
        <w:rPr>
          <w:rFonts w:ascii="Times New Roman" w:hAnsi="Times New Roman" w:cs="Times New Roman"/>
          <w:sz w:val="28"/>
          <w:szCs w:val="28"/>
        </w:rPr>
        <w:t xml:space="preserve">, с. 9], </w:t>
      </w:r>
      <w:proofErr w:type="spellStart"/>
      <w:r w:rsidRPr="006C454C">
        <w:rPr>
          <w:rFonts w:ascii="Times New Roman" w:hAnsi="Times New Roman" w:cs="Times New Roman"/>
          <w:sz w:val="28"/>
          <w:szCs w:val="28"/>
        </w:rPr>
        <w:t>Р. Зу</w:t>
      </w:r>
      <w:proofErr w:type="spellEnd"/>
      <w:r w:rsidRPr="006C454C">
        <w:rPr>
          <w:rFonts w:ascii="Times New Roman" w:hAnsi="Times New Roman" w:cs="Times New Roman"/>
          <w:sz w:val="28"/>
          <w:szCs w:val="28"/>
        </w:rPr>
        <w:t xml:space="preserve">бер </w:t>
      </w:r>
      <w:bookmarkStart w:id="7" w:name="OLE_LINK15"/>
      <w:bookmarkStart w:id="8" w:name="OLE_LINK16"/>
      <w:r w:rsidRPr="006C454C">
        <w:rPr>
          <w:rFonts w:ascii="Times New Roman" w:hAnsi="Times New Roman" w:cs="Times New Roman"/>
          <w:sz w:val="28"/>
          <w:szCs w:val="28"/>
        </w:rPr>
        <w:t>–</w:t>
      </w:r>
      <w:bookmarkEnd w:id="7"/>
      <w:bookmarkEnd w:id="8"/>
      <w:r w:rsidRPr="006C454C">
        <w:rPr>
          <w:rFonts w:ascii="Times New Roman" w:hAnsi="Times New Roman" w:cs="Times New Roman"/>
          <w:sz w:val="28"/>
          <w:szCs w:val="28"/>
        </w:rPr>
        <w:t xml:space="preserve"> </w:t>
      </w:r>
      <w:proofErr w:type="spellStart"/>
      <w:r w:rsidRPr="006C454C">
        <w:rPr>
          <w:rFonts w:ascii="Times New Roman" w:hAnsi="Times New Roman" w:cs="Times New Roman"/>
          <w:sz w:val="28"/>
          <w:szCs w:val="28"/>
        </w:rPr>
        <w:t>„Географія</w:t>
      </w:r>
      <w:proofErr w:type="spellEnd"/>
      <w:r w:rsidRPr="006C454C">
        <w:rPr>
          <w:rFonts w:ascii="Times New Roman" w:hAnsi="Times New Roman" w:cs="Times New Roman"/>
          <w:sz w:val="28"/>
          <w:szCs w:val="28"/>
        </w:rPr>
        <w:t xml:space="preserve"> Карпат”, </w:t>
      </w:r>
      <w:proofErr w:type="spellStart"/>
      <w:r w:rsidRPr="006C454C">
        <w:rPr>
          <w:rFonts w:ascii="Times New Roman" w:hAnsi="Times New Roman" w:cs="Times New Roman"/>
          <w:sz w:val="28"/>
          <w:szCs w:val="28"/>
        </w:rPr>
        <w:t>„Історична</w:t>
      </w:r>
      <w:proofErr w:type="spellEnd"/>
      <w:r w:rsidRPr="006C454C">
        <w:rPr>
          <w:rFonts w:ascii="Times New Roman" w:hAnsi="Times New Roman" w:cs="Times New Roman"/>
          <w:sz w:val="28"/>
          <w:szCs w:val="28"/>
        </w:rPr>
        <w:t xml:space="preserve"> географія”. </w:t>
      </w:r>
      <w:proofErr w:type="spellStart"/>
      <w:r w:rsidRPr="006C454C">
        <w:rPr>
          <w:rFonts w:ascii="Times New Roman" w:hAnsi="Times New Roman" w:cs="Times New Roman"/>
          <w:sz w:val="28"/>
          <w:szCs w:val="28"/>
        </w:rPr>
        <w:t>А. Ре</w:t>
      </w:r>
      <w:proofErr w:type="spellEnd"/>
      <w:r w:rsidRPr="006C454C">
        <w:rPr>
          <w:rFonts w:ascii="Times New Roman" w:hAnsi="Times New Roman" w:cs="Times New Roman"/>
          <w:sz w:val="28"/>
          <w:szCs w:val="28"/>
        </w:rPr>
        <w:t xml:space="preserve">ман викладав фізичну та космічну географії, </w:t>
      </w:r>
      <w:proofErr w:type="spellStart"/>
      <w:r w:rsidRPr="006C454C">
        <w:rPr>
          <w:rFonts w:ascii="Times New Roman" w:hAnsi="Times New Roman" w:cs="Times New Roman"/>
          <w:sz w:val="28"/>
          <w:szCs w:val="28"/>
        </w:rPr>
        <w:t>Е. Ро</w:t>
      </w:r>
      <w:proofErr w:type="spellEnd"/>
      <w:r w:rsidRPr="006C454C">
        <w:rPr>
          <w:rFonts w:ascii="Times New Roman" w:hAnsi="Times New Roman" w:cs="Times New Roman"/>
          <w:sz w:val="28"/>
          <w:szCs w:val="28"/>
        </w:rPr>
        <w:t>мер –</w:t>
      </w:r>
      <w:r w:rsidR="00D51D0F">
        <w:rPr>
          <w:rFonts w:ascii="Times New Roman" w:hAnsi="Times New Roman" w:cs="Times New Roman"/>
          <w:sz w:val="28"/>
          <w:szCs w:val="28"/>
        </w:rPr>
        <w:t xml:space="preserve"> гідрографію. Разом з тим, В.</w:t>
      </w:r>
      <w:r w:rsidR="00D51D0F">
        <w:rPr>
          <w:rFonts w:ascii="Times New Roman" w:hAnsi="Times New Roman" w:cs="Times New Roman"/>
          <w:sz w:val="28"/>
          <w:szCs w:val="28"/>
          <w:lang w:val="ru-RU"/>
        </w:rPr>
        <w:t> </w:t>
      </w:r>
      <w:proofErr w:type="spellStart"/>
      <w:r w:rsidRPr="006C454C">
        <w:rPr>
          <w:rFonts w:ascii="Times New Roman" w:hAnsi="Times New Roman" w:cs="Times New Roman"/>
          <w:sz w:val="28"/>
          <w:szCs w:val="28"/>
        </w:rPr>
        <w:t>Ґеринович</w:t>
      </w:r>
      <w:proofErr w:type="spellEnd"/>
      <w:r w:rsidRPr="006C454C">
        <w:rPr>
          <w:rFonts w:ascii="Times New Roman" w:hAnsi="Times New Roman" w:cs="Times New Roman"/>
          <w:sz w:val="28"/>
          <w:szCs w:val="28"/>
        </w:rPr>
        <w:t xml:space="preserve"> прослухав курс лекцій в Краківському т</w:t>
      </w:r>
      <w:r w:rsidR="00E55507">
        <w:rPr>
          <w:rFonts w:ascii="Times New Roman" w:hAnsi="Times New Roman" w:cs="Times New Roman"/>
          <w:sz w:val="28"/>
          <w:szCs w:val="28"/>
        </w:rPr>
        <w:t>а Віденському університетах [6</w:t>
      </w:r>
      <w:r w:rsidRPr="006C454C">
        <w:rPr>
          <w:rFonts w:ascii="Times New Roman" w:hAnsi="Times New Roman" w:cs="Times New Roman"/>
          <w:sz w:val="28"/>
          <w:szCs w:val="28"/>
        </w:rPr>
        <w:t>,</w:t>
      </w:r>
      <w:proofErr w:type="spellStart"/>
      <w:r w:rsidRPr="006C454C">
        <w:rPr>
          <w:rFonts w:ascii="Times New Roman" w:hAnsi="Times New Roman" w:cs="Times New Roman"/>
          <w:sz w:val="28"/>
          <w:szCs w:val="28"/>
        </w:rPr>
        <w:t> ар</w:t>
      </w:r>
      <w:proofErr w:type="spellEnd"/>
      <w:r w:rsidRPr="006C454C">
        <w:rPr>
          <w:rFonts w:ascii="Times New Roman" w:hAnsi="Times New Roman" w:cs="Times New Roman"/>
          <w:sz w:val="28"/>
          <w:szCs w:val="28"/>
        </w:rPr>
        <w:t xml:space="preserve">к. 12а]. </w:t>
      </w:r>
    </w:p>
    <w:p w:rsidR="006C454C" w:rsidRPr="006C454C" w:rsidRDefault="00D51D0F" w:rsidP="006C45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Відомий учений-географ С.</w:t>
      </w:r>
      <w:r>
        <w:rPr>
          <w:rFonts w:ascii="Times New Roman" w:hAnsi="Times New Roman" w:cs="Times New Roman"/>
          <w:sz w:val="28"/>
          <w:szCs w:val="28"/>
          <w:lang w:val="ru-RU"/>
        </w:rPr>
        <w:t> </w:t>
      </w:r>
      <w:r>
        <w:rPr>
          <w:rFonts w:ascii="Times New Roman" w:hAnsi="Times New Roman" w:cs="Times New Roman"/>
          <w:sz w:val="28"/>
          <w:szCs w:val="28"/>
        </w:rPr>
        <w:t>Рудницький сформував у В.</w:t>
      </w:r>
      <w:r>
        <w:rPr>
          <w:rFonts w:ascii="Times New Roman" w:hAnsi="Times New Roman" w:cs="Times New Roman"/>
          <w:sz w:val="28"/>
          <w:szCs w:val="28"/>
          <w:lang w:val="ru-RU"/>
        </w:rPr>
        <w:t> </w:t>
      </w:r>
      <w:proofErr w:type="spellStart"/>
      <w:r w:rsidR="006C454C" w:rsidRPr="006C454C">
        <w:rPr>
          <w:rFonts w:ascii="Times New Roman" w:hAnsi="Times New Roman" w:cs="Times New Roman"/>
          <w:sz w:val="28"/>
          <w:szCs w:val="28"/>
        </w:rPr>
        <w:t>Ґериновича</w:t>
      </w:r>
      <w:proofErr w:type="spellEnd"/>
      <w:r w:rsidR="006C454C" w:rsidRPr="006C454C">
        <w:rPr>
          <w:rFonts w:ascii="Times New Roman" w:hAnsi="Times New Roman" w:cs="Times New Roman"/>
          <w:sz w:val="28"/>
          <w:szCs w:val="28"/>
        </w:rPr>
        <w:t xml:space="preserve"> інтерес до науки, залучаючи студентів університету до науково-дослідної роботи. Під його керівництвом студенти системно збирали матеріали до бібліографії природознавства України. (Напередодні першої світової війни вона нараховувала біля п’яти</w:t>
      </w:r>
      <w:r w:rsidR="006831D0">
        <w:rPr>
          <w:rFonts w:ascii="Times New Roman" w:hAnsi="Times New Roman" w:cs="Times New Roman"/>
          <w:sz w:val="28"/>
          <w:szCs w:val="28"/>
        </w:rPr>
        <w:t xml:space="preserve"> тисяч найменувань)</w:t>
      </w:r>
      <w:r w:rsidR="006C454C" w:rsidRPr="006C454C">
        <w:rPr>
          <w:rFonts w:ascii="Times New Roman" w:hAnsi="Times New Roman" w:cs="Times New Roman"/>
          <w:sz w:val="28"/>
          <w:szCs w:val="28"/>
        </w:rPr>
        <w:t xml:space="preserve">. </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 xml:space="preserve">Під час навчання в університеті (1903 </w:t>
      </w:r>
      <w:r w:rsidRPr="006C454C">
        <w:rPr>
          <w:rFonts w:ascii="Times New Roman" w:hAnsi="Times New Roman"/>
          <w:bCs/>
          <w:sz w:val="28"/>
          <w:szCs w:val="28"/>
        </w:rPr>
        <w:t xml:space="preserve">– </w:t>
      </w:r>
      <w:r w:rsidRPr="006C454C">
        <w:rPr>
          <w:rFonts w:ascii="Times New Roman" w:hAnsi="Times New Roman" w:cs="Times New Roman"/>
          <w:sz w:val="28"/>
          <w:szCs w:val="28"/>
        </w:rPr>
        <w:t xml:space="preserve">1907 рр.) </w:t>
      </w:r>
      <w:proofErr w:type="spellStart"/>
      <w:r w:rsidRPr="006C454C">
        <w:rPr>
          <w:rFonts w:ascii="Times New Roman" w:hAnsi="Times New Roman" w:cs="Times New Roman"/>
          <w:sz w:val="28"/>
          <w:szCs w:val="28"/>
        </w:rPr>
        <w:t>В. Ґерино</w:t>
      </w:r>
      <w:proofErr w:type="spellEnd"/>
      <w:r w:rsidRPr="006C454C">
        <w:rPr>
          <w:rFonts w:ascii="Times New Roman" w:hAnsi="Times New Roman" w:cs="Times New Roman"/>
          <w:sz w:val="28"/>
          <w:szCs w:val="28"/>
        </w:rPr>
        <w:t>вич приймав участь у страйковому студентському русі в боротьбі за Львівський вільний універси</w:t>
      </w:r>
      <w:r w:rsidR="006831D0">
        <w:rPr>
          <w:rFonts w:ascii="Times New Roman" w:hAnsi="Times New Roman" w:cs="Times New Roman"/>
          <w:sz w:val="28"/>
          <w:szCs w:val="28"/>
        </w:rPr>
        <w:t>тет</w:t>
      </w:r>
      <w:r w:rsidRPr="006C454C">
        <w:rPr>
          <w:rFonts w:ascii="Times New Roman" w:hAnsi="Times New Roman" w:cs="Times New Roman"/>
          <w:sz w:val="28"/>
          <w:szCs w:val="28"/>
        </w:rPr>
        <w:t>.</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 xml:space="preserve">На першому курсі він вступив до української студентської організації </w:t>
      </w:r>
      <w:proofErr w:type="spellStart"/>
      <w:r w:rsidRPr="006C454C">
        <w:rPr>
          <w:rFonts w:ascii="Times New Roman" w:hAnsi="Times New Roman" w:cs="Times New Roman"/>
          <w:sz w:val="28"/>
          <w:szCs w:val="28"/>
        </w:rPr>
        <w:t>„Академічна</w:t>
      </w:r>
      <w:proofErr w:type="spellEnd"/>
      <w:r w:rsidRPr="006C454C">
        <w:rPr>
          <w:rFonts w:ascii="Times New Roman" w:hAnsi="Times New Roman" w:cs="Times New Roman"/>
          <w:sz w:val="28"/>
          <w:szCs w:val="28"/>
        </w:rPr>
        <w:t xml:space="preserve"> громада” (яка на той час нараховувала 109 членів) за рекомендацією студента Лукашевича. Головою това</w:t>
      </w:r>
      <w:r w:rsidR="002C40F9">
        <w:rPr>
          <w:rFonts w:ascii="Times New Roman" w:hAnsi="Times New Roman" w:cs="Times New Roman"/>
          <w:sz w:val="28"/>
          <w:szCs w:val="28"/>
        </w:rPr>
        <w:t>риства був студент Є. Савчук [10</w:t>
      </w:r>
      <w:r w:rsidRPr="006C454C">
        <w:rPr>
          <w:rFonts w:ascii="Times New Roman" w:hAnsi="Times New Roman" w:cs="Times New Roman"/>
          <w:sz w:val="28"/>
          <w:szCs w:val="28"/>
        </w:rPr>
        <w:t>, арк.</w:t>
      </w:r>
      <w:r w:rsidR="004D7B0A">
        <w:rPr>
          <w:rFonts w:ascii="Times New Roman" w:hAnsi="Times New Roman" w:cs="Times New Roman"/>
          <w:sz w:val="28"/>
          <w:szCs w:val="28"/>
        </w:rPr>
        <w:t xml:space="preserve"> 18 зв.,</w:t>
      </w:r>
      <w:r w:rsidRPr="006C454C">
        <w:rPr>
          <w:rFonts w:ascii="Times New Roman" w:hAnsi="Times New Roman" w:cs="Times New Roman"/>
          <w:sz w:val="28"/>
          <w:szCs w:val="28"/>
        </w:rPr>
        <w:t xml:space="preserve"> 69]. У 1904 р. його змінив </w:t>
      </w:r>
      <w:proofErr w:type="spellStart"/>
      <w:r w:rsidRPr="006C454C">
        <w:rPr>
          <w:rFonts w:ascii="Times New Roman" w:hAnsi="Times New Roman" w:cs="Times New Roman"/>
          <w:sz w:val="28"/>
          <w:szCs w:val="28"/>
        </w:rPr>
        <w:t>І. Яримо</w:t>
      </w:r>
      <w:proofErr w:type="spellEnd"/>
      <w:r w:rsidRPr="006C454C">
        <w:rPr>
          <w:rFonts w:ascii="Times New Roman" w:hAnsi="Times New Roman" w:cs="Times New Roman"/>
          <w:sz w:val="28"/>
          <w:szCs w:val="28"/>
        </w:rPr>
        <w:t xml:space="preserve">вич. Метою </w:t>
      </w:r>
      <w:proofErr w:type="spellStart"/>
      <w:r w:rsidRPr="006C454C">
        <w:rPr>
          <w:rFonts w:ascii="Times New Roman" w:hAnsi="Times New Roman" w:cs="Times New Roman"/>
          <w:sz w:val="28"/>
          <w:szCs w:val="28"/>
        </w:rPr>
        <w:t>„Академічної</w:t>
      </w:r>
      <w:proofErr w:type="spellEnd"/>
      <w:r w:rsidRPr="006C454C">
        <w:rPr>
          <w:rFonts w:ascii="Times New Roman" w:hAnsi="Times New Roman" w:cs="Times New Roman"/>
          <w:sz w:val="28"/>
          <w:szCs w:val="28"/>
        </w:rPr>
        <w:t xml:space="preserve"> громади” було стати осередком наукового і громадського життя українців-науковців Галичини. Завдяки активній праці в това</w:t>
      </w:r>
      <w:r w:rsidR="00D51D0F">
        <w:rPr>
          <w:rFonts w:ascii="Times New Roman" w:hAnsi="Times New Roman" w:cs="Times New Roman"/>
          <w:sz w:val="28"/>
          <w:szCs w:val="28"/>
        </w:rPr>
        <w:t>ристві восени 1904 р. В</w:t>
      </w:r>
      <w:r w:rsidR="00D51D0F">
        <w:rPr>
          <w:rFonts w:ascii="Times New Roman" w:hAnsi="Times New Roman" w:cs="Times New Roman"/>
          <w:sz w:val="28"/>
          <w:szCs w:val="28"/>
          <w:lang w:val="ru-RU"/>
        </w:rPr>
        <w:t>.</w:t>
      </w:r>
      <w:r w:rsidRPr="006C454C">
        <w:rPr>
          <w:rFonts w:ascii="Times New Roman" w:hAnsi="Times New Roman" w:cs="Times New Roman"/>
          <w:sz w:val="28"/>
          <w:szCs w:val="28"/>
        </w:rPr>
        <w:t xml:space="preserve"> </w:t>
      </w:r>
      <w:proofErr w:type="spellStart"/>
      <w:r w:rsidRPr="006C454C">
        <w:rPr>
          <w:rFonts w:ascii="Times New Roman" w:hAnsi="Times New Roman" w:cs="Times New Roman"/>
          <w:sz w:val="28"/>
          <w:szCs w:val="28"/>
        </w:rPr>
        <w:t>Ґериновича</w:t>
      </w:r>
      <w:proofErr w:type="spellEnd"/>
      <w:r w:rsidRPr="006C454C">
        <w:rPr>
          <w:rFonts w:ascii="Times New Roman" w:hAnsi="Times New Roman" w:cs="Times New Roman"/>
          <w:sz w:val="28"/>
          <w:szCs w:val="28"/>
        </w:rPr>
        <w:t xml:space="preserve"> обрали бібліот</w:t>
      </w:r>
      <w:r w:rsidR="002C40F9">
        <w:rPr>
          <w:rFonts w:ascii="Times New Roman" w:hAnsi="Times New Roman" w:cs="Times New Roman"/>
          <w:sz w:val="28"/>
          <w:szCs w:val="28"/>
        </w:rPr>
        <w:t xml:space="preserve">екарем </w:t>
      </w:r>
      <w:proofErr w:type="spellStart"/>
      <w:r w:rsidR="002C40F9">
        <w:rPr>
          <w:rFonts w:ascii="Times New Roman" w:hAnsi="Times New Roman" w:cs="Times New Roman"/>
          <w:sz w:val="28"/>
          <w:szCs w:val="28"/>
        </w:rPr>
        <w:t>„Академічної</w:t>
      </w:r>
      <w:proofErr w:type="spellEnd"/>
      <w:r w:rsidR="002C40F9">
        <w:rPr>
          <w:rFonts w:ascii="Times New Roman" w:hAnsi="Times New Roman" w:cs="Times New Roman"/>
          <w:sz w:val="28"/>
          <w:szCs w:val="28"/>
        </w:rPr>
        <w:t xml:space="preserve"> громади” [11</w:t>
      </w:r>
      <w:r w:rsidRPr="006C454C">
        <w:rPr>
          <w:rFonts w:ascii="Times New Roman" w:hAnsi="Times New Roman" w:cs="Times New Roman"/>
          <w:sz w:val="28"/>
          <w:szCs w:val="28"/>
        </w:rPr>
        <w:t>, ар</w:t>
      </w:r>
      <w:r w:rsidR="007E115C">
        <w:rPr>
          <w:rFonts w:ascii="Times New Roman" w:hAnsi="Times New Roman" w:cs="Times New Roman"/>
          <w:sz w:val="28"/>
          <w:szCs w:val="28"/>
        </w:rPr>
        <w:t>к. 28; 12</w:t>
      </w:r>
      <w:r w:rsidRPr="006C454C">
        <w:rPr>
          <w:rFonts w:ascii="Times New Roman" w:hAnsi="Times New Roman" w:cs="Times New Roman"/>
          <w:sz w:val="28"/>
          <w:szCs w:val="28"/>
        </w:rPr>
        <w:t>, арк.</w:t>
      </w:r>
      <w:r w:rsidR="007E115C">
        <w:rPr>
          <w:rFonts w:ascii="Times New Roman" w:hAnsi="Times New Roman" w:cs="Times New Roman"/>
          <w:sz w:val="28"/>
          <w:szCs w:val="28"/>
        </w:rPr>
        <w:t xml:space="preserve"> </w:t>
      </w:r>
      <w:r w:rsidR="004D7B0A">
        <w:rPr>
          <w:rFonts w:ascii="Times New Roman" w:hAnsi="Times New Roman" w:cs="Times New Roman"/>
          <w:sz w:val="28"/>
          <w:szCs w:val="28"/>
        </w:rPr>
        <w:t>32,</w:t>
      </w:r>
      <w:r w:rsidRPr="006C454C">
        <w:rPr>
          <w:rFonts w:ascii="Times New Roman" w:hAnsi="Times New Roman" w:cs="Times New Roman"/>
          <w:sz w:val="28"/>
          <w:szCs w:val="28"/>
          <w:lang w:val="en-US"/>
        </w:rPr>
        <w:t> </w:t>
      </w:r>
      <w:r w:rsidRPr="006C454C">
        <w:rPr>
          <w:rFonts w:ascii="Times New Roman" w:hAnsi="Times New Roman" w:cs="Times New Roman"/>
          <w:sz w:val="28"/>
          <w:szCs w:val="28"/>
        </w:rPr>
        <w:t xml:space="preserve">51]. Тут він тісно співпрацював з І. Крип’якевичем. </w:t>
      </w:r>
      <w:r w:rsidR="00E608E2">
        <w:rPr>
          <w:rFonts w:ascii="Times New Roman" w:hAnsi="Times New Roman" w:cs="Times New Roman"/>
          <w:sz w:val="28"/>
          <w:szCs w:val="28"/>
        </w:rPr>
        <w:t>За свідченням І.</w:t>
      </w:r>
      <w:r w:rsidRPr="006C454C">
        <w:rPr>
          <w:rFonts w:ascii="Times New Roman" w:hAnsi="Times New Roman" w:cs="Times New Roman"/>
          <w:sz w:val="28"/>
          <w:szCs w:val="28"/>
        </w:rPr>
        <w:t xml:space="preserve"> Крип’якевича, „…в університеті не було жодної історичної школи, але різнорідність поглядів дозволяла більш талановитим студентам формувати свій власний світогляд, …навіть дуже впливовий Грушевський не накидав нам якоїсь одної доктрини, а навпаки, вироблював критичний смисл до явищ і скептицизм... В сумі університет давав суцільного світогляду – зрештою, це </w:t>
      </w:r>
      <w:r w:rsidR="00C61EB9">
        <w:rPr>
          <w:rFonts w:ascii="Times New Roman" w:hAnsi="Times New Roman" w:cs="Times New Roman"/>
          <w:sz w:val="28"/>
          <w:szCs w:val="28"/>
        </w:rPr>
        <w:t>був університет польський…” [13</w:t>
      </w:r>
      <w:r w:rsidRPr="006C454C">
        <w:rPr>
          <w:rFonts w:ascii="Times New Roman" w:hAnsi="Times New Roman" w:cs="Times New Roman"/>
          <w:sz w:val="28"/>
          <w:szCs w:val="28"/>
        </w:rPr>
        <w:t xml:space="preserve">, с. 199]. </w:t>
      </w:r>
    </w:p>
    <w:p w:rsidR="006C454C" w:rsidRPr="006C454C" w:rsidRDefault="006C454C" w:rsidP="006C454C">
      <w:pPr>
        <w:spacing w:after="0" w:line="360" w:lineRule="auto"/>
        <w:ind w:firstLine="709"/>
        <w:jc w:val="both"/>
        <w:rPr>
          <w:rFonts w:ascii="Times New Roman" w:hAnsi="Times New Roman" w:cs="Times New Roman"/>
          <w:sz w:val="28"/>
          <w:szCs w:val="28"/>
        </w:rPr>
      </w:pPr>
      <w:proofErr w:type="spellStart"/>
      <w:r w:rsidRPr="006C454C">
        <w:rPr>
          <w:rFonts w:ascii="Times New Roman" w:hAnsi="Times New Roman" w:cs="Times New Roman"/>
          <w:sz w:val="28"/>
          <w:szCs w:val="28"/>
        </w:rPr>
        <w:t>„Академічна</w:t>
      </w:r>
      <w:proofErr w:type="spellEnd"/>
      <w:r w:rsidRPr="006C454C">
        <w:rPr>
          <w:rFonts w:ascii="Times New Roman" w:hAnsi="Times New Roman" w:cs="Times New Roman"/>
          <w:sz w:val="28"/>
          <w:szCs w:val="28"/>
        </w:rPr>
        <w:t xml:space="preserve"> громада” була центром політичного життя українського студентства. За словами І. Крип’якевича, М. Грушевський, І. Франко, </w:t>
      </w:r>
      <w:proofErr w:type="spellStart"/>
      <w:r w:rsidRPr="006C454C">
        <w:rPr>
          <w:rFonts w:ascii="Times New Roman" w:hAnsi="Times New Roman" w:cs="Times New Roman"/>
          <w:sz w:val="28"/>
          <w:szCs w:val="28"/>
        </w:rPr>
        <w:t>С. Томашівсь</w:t>
      </w:r>
      <w:proofErr w:type="spellEnd"/>
      <w:r w:rsidRPr="006C454C">
        <w:rPr>
          <w:rFonts w:ascii="Times New Roman" w:hAnsi="Times New Roman" w:cs="Times New Roman"/>
          <w:sz w:val="28"/>
          <w:szCs w:val="28"/>
        </w:rPr>
        <w:t xml:space="preserve">кий та інші відомі діячі часто відвідували засідання, на яких велися жваві дискусії на актуальні теми. За політичними уподобаннями студентство розділилося на дві групи: націонал-демократів та соціалістів. Коли І. Крип’якевич вступив до </w:t>
      </w:r>
      <w:proofErr w:type="spellStart"/>
      <w:r w:rsidRPr="006C454C">
        <w:rPr>
          <w:rFonts w:ascii="Times New Roman" w:hAnsi="Times New Roman" w:cs="Times New Roman"/>
          <w:sz w:val="28"/>
          <w:szCs w:val="28"/>
        </w:rPr>
        <w:t>„Академічної</w:t>
      </w:r>
      <w:proofErr w:type="spellEnd"/>
      <w:r w:rsidRPr="006C454C">
        <w:rPr>
          <w:rFonts w:ascii="Times New Roman" w:hAnsi="Times New Roman" w:cs="Times New Roman"/>
          <w:sz w:val="28"/>
          <w:szCs w:val="28"/>
        </w:rPr>
        <w:t xml:space="preserve"> громади”, нею керували націонал-демократи </w:t>
      </w:r>
      <w:proofErr w:type="spellStart"/>
      <w:r w:rsidRPr="006C454C">
        <w:rPr>
          <w:rFonts w:ascii="Times New Roman" w:hAnsi="Times New Roman" w:cs="Times New Roman"/>
          <w:sz w:val="28"/>
          <w:szCs w:val="28"/>
        </w:rPr>
        <w:t>І. Яримо</w:t>
      </w:r>
      <w:proofErr w:type="spellEnd"/>
      <w:r w:rsidRPr="006C454C">
        <w:rPr>
          <w:rFonts w:ascii="Times New Roman" w:hAnsi="Times New Roman" w:cs="Times New Roman"/>
          <w:sz w:val="28"/>
          <w:szCs w:val="28"/>
        </w:rPr>
        <w:t xml:space="preserve">вич, </w:t>
      </w:r>
      <w:proofErr w:type="spellStart"/>
      <w:r w:rsidRPr="006C454C">
        <w:rPr>
          <w:rFonts w:ascii="Times New Roman" w:hAnsi="Times New Roman" w:cs="Times New Roman"/>
          <w:sz w:val="28"/>
          <w:szCs w:val="28"/>
        </w:rPr>
        <w:t>В. Ґерино</w:t>
      </w:r>
      <w:proofErr w:type="spellEnd"/>
      <w:r w:rsidRPr="006C454C">
        <w:rPr>
          <w:rFonts w:ascii="Times New Roman" w:hAnsi="Times New Roman" w:cs="Times New Roman"/>
          <w:sz w:val="28"/>
          <w:szCs w:val="28"/>
        </w:rPr>
        <w:t xml:space="preserve">вич, </w:t>
      </w:r>
      <w:proofErr w:type="spellStart"/>
      <w:r w:rsidRPr="006C454C">
        <w:rPr>
          <w:rFonts w:ascii="Times New Roman" w:hAnsi="Times New Roman" w:cs="Times New Roman"/>
          <w:sz w:val="28"/>
          <w:szCs w:val="28"/>
        </w:rPr>
        <w:t>О. Бой</w:t>
      </w:r>
      <w:proofErr w:type="spellEnd"/>
      <w:r w:rsidRPr="006C454C">
        <w:rPr>
          <w:rFonts w:ascii="Times New Roman" w:hAnsi="Times New Roman" w:cs="Times New Roman"/>
          <w:sz w:val="28"/>
          <w:szCs w:val="28"/>
        </w:rPr>
        <w:t xml:space="preserve">цун. Провідною </w:t>
      </w:r>
      <w:r w:rsidRPr="006C454C">
        <w:rPr>
          <w:rFonts w:ascii="Times New Roman" w:hAnsi="Times New Roman" w:cs="Times New Roman"/>
          <w:sz w:val="28"/>
          <w:szCs w:val="28"/>
        </w:rPr>
        <w:lastRenderedPageBreak/>
        <w:t>політичною силою в системі багатопартійності Галичини була Українська національно-демократична партія</w:t>
      </w:r>
      <w:r w:rsidR="00A8538B">
        <w:rPr>
          <w:rFonts w:ascii="Times New Roman" w:hAnsi="Times New Roman" w:cs="Times New Roman"/>
          <w:sz w:val="28"/>
          <w:szCs w:val="28"/>
        </w:rPr>
        <w:t xml:space="preserve">, яка </w:t>
      </w:r>
      <w:r w:rsidRPr="006C454C">
        <w:rPr>
          <w:rFonts w:ascii="Times New Roman" w:hAnsi="Times New Roman" w:cs="Times New Roman"/>
          <w:sz w:val="28"/>
          <w:szCs w:val="28"/>
        </w:rPr>
        <w:t xml:space="preserve">стала авангардом українського політичного життя краю на зламі ХІХ </w:t>
      </w:r>
      <w:r w:rsidRPr="006C454C">
        <w:rPr>
          <w:rFonts w:ascii="Times New Roman" w:hAnsi="Times New Roman"/>
          <w:bCs/>
          <w:sz w:val="28"/>
          <w:szCs w:val="28"/>
        </w:rPr>
        <w:t xml:space="preserve">– </w:t>
      </w:r>
      <w:r w:rsidRPr="006C454C">
        <w:rPr>
          <w:rFonts w:ascii="Times New Roman" w:hAnsi="Times New Roman" w:cs="Times New Roman"/>
          <w:sz w:val="28"/>
          <w:szCs w:val="28"/>
        </w:rPr>
        <w:t xml:space="preserve">ХХ ст. Головна стратегічна мета партії полягала в утворенні незалежної Української держави, але при цьому найбільш </w:t>
      </w:r>
      <w:proofErr w:type="spellStart"/>
      <w:r w:rsidRPr="006C454C">
        <w:rPr>
          <w:rFonts w:ascii="Times New Roman" w:hAnsi="Times New Roman" w:cs="Times New Roman"/>
          <w:sz w:val="28"/>
          <w:szCs w:val="28"/>
        </w:rPr>
        <w:t>„реалістичним</w:t>
      </w:r>
      <w:proofErr w:type="spellEnd"/>
      <w:r w:rsidRPr="006C454C">
        <w:rPr>
          <w:rFonts w:ascii="Times New Roman" w:hAnsi="Times New Roman" w:cs="Times New Roman"/>
          <w:sz w:val="28"/>
          <w:szCs w:val="28"/>
        </w:rPr>
        <w:t xml:space="preserve">” завданням стало домагання визнання автономії Галичини у складі Австро-Угорщини. Згодом більшість в </w:t>
      </w:r>
      <w:proofErr w:type="spellStart"/>
      <w:r w:rsidRPr="006C454C">
        <w:rPr>
          <w:rFonts w:ascii="Times New Roman" w:hAnsi="Times New Roman" w:cs="Times New Roman"/>
          <w:sz w:val="28"/>
          <w:szCs w:val="28"/>
        </w:rPr>
        <w:t>„Академічній</w:t>
      </w:r>
      <w:proofErr w:type="spellEnd"/>
      <w:r w:rsidRPr="006C454C">
        <w:rPr>
          <w:rFonts w:ascii="Times New Roman" w:hAnsi="Times New Roman" w:cs="Times New Roman"/>
          <w:sz w:val="28"/>
          <w:szCs w:val="28"/>
        </w:rPr>
        <w:t xml:space="preserve"> громаді” здобули соціалісти, які виступали проти р</w:t>
      </w:r>
      <w:r w:rsidR="007774D6">
        <w:rPr>
          <w:rFonts w:ascii="Times New Roman" w:hAnsi="Times New Roman" w:cs="Times New Roman"/>
          <w:sz w:val="28"/>
          <w:szCs w:val="28"/>
        </w:rPr>
        <w:t>еакціонерів і консерваторів [13</w:t>
      </w:r>
      <w:r w:rsidRPr="006C454C">
        <w:rPr>
          <w:rFonts w:ascii="Times New Roman" w:hAnsi="Times New Roman" w:cs="Times New Roman"/>
          <w:sz w:val="28"/>
          <w:szCs w:val="28"/>
        </w:rPr>
        <w:t>, c. 91</w:t>
      </w:r>
      <w:r w:rsidR="00A8538B">
        <w:rPr>
          <w:rFonts w:ascii="Times New Roman" w:hAnsi="Times New Roman" w:cs="Times New Roman"/>
          <w:sz w:val="28"/>
          <w:szCs w:val="28"/>
        </w:rPr>
        <w:t>, 200</w:t>
      </w:r>
      <w:r w:rsidRPr="006C454C">
        <w:rPr>
          <w:rFonts w:ascii="Times New Roman" w:hAnsi="Times New Roman" w:cs="Times New Roman"/>
          <w:sz w:val="28"/>
          <w:szCs w:val="28"/>
        </w:rPr>
        <w:t xml:space="preserve">]. Для молоді, що виходила із селянства і дрібної інтелігенції, соціально-економічне та національне питання єдналися в одне – боротьбу проти суцільної полонізації. Серед студентів прогресивними поглядами виділялися М. Лозинський (співробітник газети </w:t>
      </w:r>
      <w:proofErr w:type="spellStart"/>
      <w:r w:rsidRPr="006C454C">
        <w:rPr>
          <w:rFonts w:ascii="Times New Roman" w:hAnsi="Times New Roman" w:cs="Times New Roman"/>
          <w:sz w:val="28"/>
          <w:szCs w:val="28"/>
        </w:rPr>
        <w:t>„Діло</w:t>
      </w:r>
      <w:proofErr w:type="spellEnd"/>
      <w:r w:rsidRPr="006C454C">
        <w:rPr>
          <w:rFonts w:ascii="Times New Roman" w:hAnsi="Times New Roman" w:cs="Times New Roman"/>
          <w:sz w:val="28"/>
          <w:szCs w:val="28"/>
        </w:rPr>
        <w:t xml:space="preserve">”), </w:t>
      </w:r>
      <w:proofErr w:type="spellStart"/>
      <w:r w:rsidRPr="006C454C">
        <w:rPr>
          <w:rFonts w:ascii="Times New Roman" w:hAnsi="Times New Roman" w:cs="Times New Roman"/>
          <w:sz w:val="28"/>
          <w:szCs w:val="28"/>
        </w:rPr>
        <w:t>О. Наза</w:t>
      </w:r>
      <w:proofErr w:type="spellEnd"/>
      <w:r w:rsidRPr="006C454C">
        <w:rPr>
          <w:rFonts w:ascii="Times New Roman" w:hAnsi="Times New Roman" w:cs="Times New Roman"/>
          <w:sz w:val="28"/>
          <w:szCs w:val="28"/>
        </w:rPr>
        <w:t xml:space="preserve">рук, </w:t>
      </w:r>
      <w:proofErr w:type="spellStart"/>
      <w:r w:rsidRPr="006C454C">
        <w:rPr>
          <w:rFonts w:ascii="Times New Roman" w:hAnsi="Times New Roman" w:cs="Times New Roman"/>
          <w:sz w:val="28"/>
          <w:szCs w:val="28"/>
        </w:rPr>
        <w:t>Я. Весоловсь</w:t>
      </w:r>
      <w:proofErr w:type="spellEnd"/>
      <w:r w:rsidRPr="006C454C">
        <w:rPr>
          <w:rFonts w:ascii="Times New Roman" w:hAnsi="Times New Roman" w:cs="Times New Roman"/>
          <w:sz w:val="28"/>
          <w:szCs w:val="28"/>
        </w:rPr>
        <w:t xml:space="preserve">кий, </w:t>
      </w:r>
      <w:proofErr w:type="spellStart"/>
      <w:r w:rsidRPr="006C454C">
        <w:rPr>
          <w:rFonts w:ascii="Times New Roman" w:hAnsi="Times New Roman" w:cs="Times New Roman"/>
          <w:sz w:val="28"/>
          <w:szCs w:val="28"/>
        </w:rPr>
        <w:t>М. Цеглинсь</w:t>
      </w:r>
      <w:proofErr w:type="spellEnd"/>
      <w:r w:rsidRPr="006C454C">
        <w:rPr>
          <w:rFonts w:ascii="Times New Roman" w:hAnsi="Times New Roman" w:cs="Times New Roman"/>
          <w:sz w:val="28"/>
          <w:szCs w:val="28"/>
        </w:rPr>
        <w:t xml:space="preserve">кий та ін. Виходячи з вищевказаного, </w:t>
      </w:r>
      <w:proofErr w:type="spellStart"/>
      <w:r w:rsidRPr="006C454C">
        <w:rPr>
          <w:rFonts w:ascii="Times New Roman" w:hAnsi="Times New Roman" w:cs="Times New Roman"/>
          <w:sz w:val="28"/>
          <w:szCs w:val="28"/>
        </w:rPr>
        <w:t>Володимир Ґеринови</w:t>
      </w:r>
      <w:proofErr w:type="spellEnd"/>
      <w:r w:rsidRPr="006C454C">
        <w:rPr>
          <w:rFonts w:ascii="Times New Roman" w:hAnsi="Times New Roman" w:cs="Times New Roman"/>
          <w:sz w:val="28"/>
          <w:szCs w:val="28"/>
        </w:rPr>
        <w:t>ч під час навчання в університеті стояв на засадах національно-демократичної ідеології.</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 xml:space="preserve">В університеті при кафедрі географії, яку займав </w:t>
      </w:r>
      <w:proofErr w:type="spellStart"/>
      <w:r w:rsidRPr="006C454C">
        <w:rPr>
          <w:rFonts w:ascii="Times New Roman" w:hAnsi="Times New Roman" w:cs="Times New Roman"/>
          <w:sz w:val="28"/>
          <w:szCs w:val="28"/>
        </w:rPr>
        <w:t>проф. Е. Роме</w:t>
      </w:r>
      <w:proofErr w:type="spellEnd"/>
      <w:r w:rsidRPr="006C454C">
        <w:rPr>
          <w:rFonts w:ascii="Times New Roman" w:hAnsi="Times New Roman" w:cs="Times New Roman"/>
          <w:sz w:val="28"/>
          <w:szCs w:val="28"/>
        </w:rPr>
        <w:t xml:space="preserve">р 1906 р., було створено географічний гурток, метою якого стала ґрунтовна підготовка майбутніх фахівців до самостійної науково-дослідницької роботи. Володимир </w:t>
      </w:r>
      <w:proofErr w:type="spellStart"/>
      <w:r w:rsidRPr="006C454C">
        <w:rPr>
          <w:rFonts w:ascii="Times New Roman" w:hAnsi="Times New Roman" w:cs="Times New Roman"/>
          <w:sz w:val="28"/>
          <w:szCs w:val="28"/>
        </w:rPr>
        <w:t>Ґеринович</w:t>
      </w:r>
      <w:proofErr w:type="spellEnd"/>
      <w:r w:rsidRPr="006C454C">
        <w:rPr>
          <w:rFonts w:ascii="Times New Roman" w:hAnsi="Times New Roman" w:cs="Times New Roman"/>
          <w:sz w:val="28"/>
          <w:szCs w:val="28"/>
        </w:rPr>
        <w:t xml:space="preserve"> був його головою до завершення навчання. Засідання відвідували науковці університету, зокрема С. Рудницький, </w:t>
      </w:r>
      <w:proofErr w:type="spellStart"/>
      <w:r w:rsidRPr="006C454C">
        <w:rPr>
          <w:rFonts w:ascii="Times New Roman" w:hAnsi="Times New Roman" w:cs="Times New Roman"/>
          <w:sz w:val="28"/>
          <w:szCs w:val="28"/>
        </w:rPr>
        <w:t>Е. Ро</w:t>
      </w:r>
      <w:proofErr w:type="spellEnd"/>
      <w:r w:rsidRPr="006C454C">
        <w:rPr>
          <w:rFonts w:ascii="Times New Roman" w:hAnsi="Times New Roman" w:cs="Times New Roman"/>
          <w:sz w:val="28"/>
          <w:szCs w:val="28"/>
        </w:rPr>
        <w:t xml:space="preserve">мер та ін. Під керівництвом </w:t>
      </w:r>
      <w:proofErr w:type="spellStart"/>
      <w:r w:rsidRPr="006C454C">
        <w:rPr>
          <w:rFonts w:ascii="Times New Roman" w:hAnsi="Times New Roman" w:cs="Times New Roman"/>
          <w:sz w:val="28"/>
          <w:szCs w:val="28"/>
        </w:rPr>
        <w:t>Р. Зуб</w:t>
      </w:r>
      <w:proofErr w:type="spellEnd"/>
      <w:r w:rsidRPr="006C454C">
        <w:rPr>
          <w:rFonts w:ascii="Times New Roman" w:hAnsi="Times New Roman" w:cs="Times New Roman"/>
          <w:sz w:val="28"/>
          <w:szCs w:val="28"/>
        </w:rPr>
        <w:t xml:space="preserve">ера та </w:t>
      </w:r>
      <w:proofErr w:type="spellStart"/>
      <w:r w:rsidRPr="006C454C">
        <w:rPr>
          <w:rFonts w:ascii="Times New Roman" w:hAnsi="Times New Roman" w:cs="Times New Roman"/>
          <w:sz w:val="28"/>
          <w:szCs w:val="28"/>
        </w:rPr>
        <w:t>Е. Дуніковськ</w:t>
      </w:r>
      <w:proofErr w:type="spellEnd"/>
      <w:r w:rsidRPr="006C454C">
        <w:rPr>
          <w:rFonts w:ascii="Times New Roman" w:hAnsi="Times New Roman" w:cs="Times New Roman"/>
          <w:sz w:val="28"/>
          <w:szCs w:val="28"/>
        </w:rPr>
        <w:t xml:space="preserve">ого проводилися науково-дослідні експедиції до Підкарпатського нафтового басейну, в яких </w:t>
      </w:r>
      <w:proofErr w:type="spellStart"/>
      <w:r w:rsidRPr="006C454C">
        <w:rPr>
          <w:rFonts w:ascii="Times New Roman" w:hAnsi="Times New Roman" w:cs="Times New Roman"/>
          <w:sz w:val="28"/>
          <w:szCs w:val="28"/>
        </w:rPr>
        <w:t>В. Ґеринович б</w:t>
      </w:r>
      <w:proofErr w:type="spellEnd"/>
      <w:r w:rsidRPr="006C454C">
        <w:rPr>
          <w:rFonts w:ascii="Times New Roman" w:hAnsi="Times New Roman" w:cs="Times New Roman"/>
          <w:sz w:val="28"/>
          <w:szCs w:val="28"/>
        </w:rPr>
        <w:t xml:space="preserve">рав активну участь. Результати досліджень молодий вчений виклав у статтях </w:t>
      </w:r>
      <w:proofErr w:type="spellStart"/>
      <w:r w:rsidRPr="006C454C">
        <w:rPr>
          <w:rFonts w:ascii="Times New Roman" w:hAnsi="Times New Roman" w:cs="Times New Roman"/>
          <w:sz w:val="28"/>
          <w:szCs w:val="28"/>
        </w:rPr>
        <w:t>„Страдчанські</w:t>
      </w:r>
      <w:proofErr w:type="spellEnd"/>
      <w:r w:rsidRPr="006C454C">
        <w:rPr>
          <w:rFonts w:ascii="Times New Roman" w:hAnsi="Times New Roman" w:cs="Times New Roman"/>
          <w:sz w:val="28"/>
          <w:szCs w:val="28"/>
        </w:rPr>
        <w:t xml:space="preserve"> печери”, </w:t>
      </w:r>
      <w:proofErr w:type="spellStart"/>
      <w:r w:rsidRPr="006C454C">
        <w:rPr>
          <w:rFonts w:ascii="Times New Roman" w:hAnsi="Times New Roman" w:cs="Times New Roman"/>
          <w:sz w:val="28"/>
          <w:szCs w:val="28"/>
        </w:rPr>
        <w:t>„Скали</w:t>
      </w:r>
      <w:proofErr w:type="spellEnd"/>
      <w:r w:rsidRPr="006C454C">
        <w:rPr>
          <w:rFonts w:ascii="Times New Roman" w:hAnsi="Times New Roman" w:cs="Times New Roman"/>
          <w:sz w:val="28"/>
          <w:szCs w:val="28"/>
        </w:rPr>
        <w:t xml:space="preserve"> у </w:t>
      </w:r>
      <w:proofErr w:type="spellStart"/>
      <w:r w:rsidRPr="006C454C">
        <w:rPr>
          <w:rFonts w:ascii="Times New Roman" w:hAnsi="Times New Roman" w:cs="Times New Roman"/>
          <w:sz w:val="28"/>
          <w:szCs w:val="28"/>
        </w:rPr>
        <w:t>Розгірчу</w:t>
      </w:r>
      <w:proofErr w:type="spellEnd"/>
      <w:r w:rsidRPr="006C454C">
        <w:rPr>
          <w:rFonts w:ascii="Times New Roman" w:hAnsi="Times New Roman" w:cs="Times New Roman"/>
          <w:sz w:val="28"/>
          <w:szCs w:val="28"/>
        </w:rPr>
        <w:t xml:space="preserve">”, </w:t>
      </w:r>
      <w:proofErr w:type="spellStart"/>
      <w:r w:rsidRPr="006C454C">
        <w:rPr>
          <w:rFonts w:ascii="Times New Roman" w:hAnsi="Times New Roman" w:cs="Times New Roman"/>
          <w:sz w:val="28"/>
          <w:szCs w:val="28"/>
        </w:rPr>
        <w:t>„Скали</w:t>
      </w:r>
      <w:proofErr w:type="spellEnd"/>
      <w:r w:rsidRPr="006C454C">
        <w:rPr>
          <w:rFonts w:ascii="Times New Roman" w:hAnsi="Times New Roman" w:cs="Times New Roman"/>
          <w:sz w:val="28"/>
          <w:szCs w:val="28"/>
        </w:rPr>
        <w:t xml:space="preserve"> </w:t>
      </w:r>
      <w:proofErr w:type="spellStart"/>
      <w:r w:rsidRPr="006C454C">
        <w:rPr>
          <w:rFonts w:ascii="Times New Roman" w:hAnsi="Times New Roman" w:cs="Times New Roman"/>
          <w:sz w:val="28"/>
          <w:szCs w:val="28"/>
        </w:rPr>
        <w:t>Уричу</w:t>
      </w:r>
      <w:proofErr w:type="spellEnd"/>
      <w:r w:rsidRPr="006C454C">
        <w:rPr>
          <w:rFonts w:ascii="Times New Roman" w:hAnsi="Times New Roman" w:cs="Times New Roman"/>
          <w:sz w:val="28"/>
          <w:szCs w:val="28"/>
        </w:rPr>
        <w:t>”</w:t>
      </w:r>
      <w:r w:rsidR="00A019E4">
        <w:rPr>
          <w:rFonts w:ascii="Times New Roman" w:hAnsi="Times New Roman" w:cs="Times New Roman"/>
          <w:sz w:val="28"/>
          <w:szCs w:val="28"/>
        </w:rPr>
        <w:t xml:space="preserve">, </w:t>
      </w:r>
      <w:proofErr w:type="spellStart"/>
      <w:r w:rsidR="00A019E4">
        <w:rPr>
          <w:rFonts w:ascii="Times New Roman" w:hAnsi="Times New Roman" w:cs="Times New Roman"/>
          <w:sz w:val="28"/>
          <w:szCs w:val="28"/>
        </w:rPr>
        <w:t>„Скали</w:t>
      </w:r>
      <w:proofErr w:type="spellEnd"/>
      <w:r w:rsidR="00A019E4">
        <w:rPr>
          <w:rFonts w:ascii="Times New Roman" w:hAnsi="Times New Roman" w:cs="Times New Roman"/>
          <w:sz w:val="28"/>
          <w:szCs w:val="28"/>
        </w:rPr>
        <w:t xml:space="preserve"> </w:t>
      </w:r>
      <w:proofErr w:type="spellStart"/>
      <w:r w:rsidR="00A019E4">
        <w:rPr>
          <w:rFonts w:ascii="Times New Roman" w:hAnsi="Times New Roman" w:cs="Times New Roman"/>
          <w:sz w:val="28"/>
          <w:szCs w:val="28"/>
        </w:rPr>
        <w:t>Бубнищу</w:t>
      </w:r>
      <w:proofErr w:type="spellEnd"/>
      <w:r w:rsidR="00A019E4">
        <w:rPr>
          <w:rFonts w:ascii="Times New Roman" w:hAnsi="Times New Roman" w:cs="Times New Roman"/>
          <w:sz w:val="28"/>
          <w:szCs w:val="28"/>
        </w:rPr>
        <w:t>” [9</w:t>
      </w:r>
      <w:r w:rsidRPr="006C454C">
        <w:rPr>
          <w:rFonts w:ascii="Times New Roman" w:hAnsi="Times New Roman" w:cs="Times New Roman"/>
          <w:sz w:val="28"/>
          <w:szCs w:val="28"/>
        </w:rPr>
        <w:t>, арк. 2].</w:t>
      </w:r>
    </w:p>
    <w:p w:rsidR="006C454C" w:rsidRPr="006C454C" w:rsidRDefault="00FA7506" w:rsidP="006C45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1906 р. </w:t>
      </w:r>
      <w:proofErr w:type="spellStart"/>
      <w:r>
        <w:rPr>
          <w:rFonts w:ascii="Times New Roman" w:hAnsi="Times New Roman" w:cs="Times New Roman"/>
          <w:sz w:val="28"/>
          <w:szCs w:val="28"/>
        </w:rPr>
        <w:t>В.</w:t>
      </w:r>
      <w:r w:rsidR="006C454C" w:rsidRPr="006C454C">
        <w:rPr>
          <w:rFonts w:ascii="Times New Roman" w:hAnsi="Times New Roman" w:cs="Times New Roman"/>
          <w:sz w:val="28"/>
          <w:szCs w:val="28"/>
        </w:rPr>
        <w:t> Ґерино</w:t>
      </w:r>
      <w:proofErr w:type="spellEnd"/>
      <w:r w:rsidR="006C454C" w:rsidRPr="006C454C">
        <w:rPr>
          <w:rFonts w:ascii="Times New Roman" w:hAnsi="Times New Roman" w:cs="Times New Roman"/>
          <w:sz w:val="28"/>
          <w:szCs w:val="28"/>
        </w:rPr>
        <w:t xml:space="preserve">вич співпрацював з видавництвом </w:t>
      </w:r>
      <w:proofErr w:type="spellStart"/>
      <w:r w:rsidR="006C454C" w:rsidRPr="006C454C">
        <w:rPr>
          <w:rFonts w:ascii="Times New Roman" w:hAnsi="Times New Roman" w:cs="Times New Roman"/>
          <w:sz w:val="28"/>
          <w:szCs w:val="28"/>
        </w:rPr>
        <w:t>„Руского</w:t>
      </w:r>
      <w:proofErr w:type="spellEnd"/>
      <w:r w:rsidR="006C454C" w:rsidRPr="006C454C">
        <w:rPr>
          <w:rFonts w:ascii="Times New Roman" w:hAnsi="Times New Roman" w:cs="Times New Roman"/>
          <w:sz w:val="28"/>
          <w:szCs w:val="28"/>
        </w:rPr>
        <w:t xml:space="preserve"> товариства </w:t>
      </w:r>
      <w:proofErr w:type="spellStart"/>
      <w:r w:rsidR="006C454C" w:rsidRPr="006C454C">
        <w:rPr>
          <w:rFonts w:ascii="Times New Roman" w:hAnsi="Times New Roman" w:cs="Times New Roman"/>
          <w:sz w:val="28"/>
          <w:szCs w:val="28"/>
        </w:rPr>
        <w:t>педаґоґічного</w:t>
      </w:r>
      <w:proofErr w:type="spellEnd"/>
      <w:r w:rsidR="006C454C" w:rsidRPr="006C454C">
        <w:rPr>
          <w:rFonts w:ascii="Times New Roman" w:hAnsi="Times New Roman" w:cs="Times New Roman"/>
          <w:sz w:val="28"/>
          <w:szCs w:val="28"/>
        </w:rPr>
        <w:t xml:space="preserve">”, друкував статті з географії та астрономії в науково-популярному журналі </w:t>
      </w:r>
      <w:proofErr w:type="spellStart"/>
      <w:r w:rsidR="006C454C" w:rsidRPr="006C454C">
        <w:rPr>
          <w:rFonts w:ascii="Times New Roman" w:hAnsi="Times New Roman" w:cs="Times New Roman"/>
          <w:sz w:val="28"/>
          <w:szCs w:val="28"/>
        </w:rPr>
        <w:t>„Дзвінок</w:t>
      </w:r>
      <w:proofErr w:type="spellEnd"/>
      <w:r w:rsidR="006C454C" w:rsidRPr="006C454C">
        <w:rPr>
          <w:rFonts w:ascii="Times New Roman" w:hAnsi="Times New Roman" w:cs="Times New Roman"/>
          <w:sz w:val="28"/>
          <w:szCs w:val="28"/>
        </w:rPr>
        <w:t xml:space="preserve">” (ілюстрованому письмі для науки і забави </w:t>
      </w:r>
      <w:proofErr w:type="spellStart"/>
      <w:r w:rsidR="006C454C" w:rsidRPr="006C454C">
        <w:rPr>
          <w:rFonts w:ascii="Times New Roman" w:hAnsi="Times New Roman" w:cs="Times New Roman"/>
          <w:sz w:val="28"/>
          <w:szCs w:val="28"/>
        </w:rPr>
        <w:t>руским</w:t>
      </w:r>
      <w:proofErr w:type="spellEnd"/>
      <w:r w:rsidR="006C454C" w:rsidRPr="006C454C">
        <w:rPr>
          <w:rFonts w:ascii="Times New Roman" w:hAnsi="Times New Roman" w:cs="Times New Roman"/>
          <w:sz w:val="28"/>
          <w:szCs w:val="28"/>
        </w:rPr>
        <w:t xml:space="preserve"> </w:t>
      </w:r>
      <w:proofErr w:type="spellStart"/>
      <w:r w:rsidR="006C454C" w:rsidRPr="006C454C">
        <w:rPr>
          <w:rFonts w:ascii="Times New Roman" w:hAnsi="Times New Roman" w:cs="Times New Roman"/>
          <w:sz w:val="28"/>
          <w:szCs w:val="28"/>
        </w:rPr>
        <w:t>дїточкам</w:t>
      </w:r>
      <w:proofErr w:type="spellEnd"/>
      <w:r w:rsidR="006C454C" w:rsidRPr="006C454C">
        <w:rPr>
          <w:rFonts w:ascii="Times New Roman" w:hAnsi="Times New Roman" w:cs="Times New Roman"/>
          <w:sz w:val="28"/>
          <w:szCs w:val="28"/>
        </w:rPr>
        <w:t xml:space="preserve"> і </w:t>
      </w:r>
      <w:proofErr w:type="spellStart"/>
      <w:r w:rsidR="006C454C" w:rsidRPr="006C454C">
        <w:rPr>
          <w:rFonts w:ascii="Times New Roman" w:hAnsi="Times New Roman" w:cs="Times New Roman"/>
          <w:sz w:val="28"/>
          <w:szCs w:val="28"/>
        </w:rPr>
        <w:t>молодїжи</w:t>
      </w:r>
      <w:proofErr w:type="spellEnd"/>
      <w:r w:rsidR="006C454C" w:rsidRPr="006C454C">
        <w:rPr>
          <w:rFonts w:ascii="Times New Roman" w:hAnsi="Times New Roman" w:cs="Times New Roman"/>
          <w:sz w:val="28"/>
          <w:szCs w:val="28"/>
        </w:rPr>
        <w:t>). Серед них можна виділити стат</w:t>
      </w:r>
      <w:r w:rsidR="008C1B7B">
        <w:rPr>
          <w:rFonts w:ascii="Times New Roman" w:hAnsi="Times New Roman" w:cs="Times New Roman"/>
          <w:sz w:val="28"/>
          <w:szCs w:val="28"/>
        </w:rPr>
        <w:t xml:space="preserve">ті: </w:t>
      </w:r>
      <w:proofErr w:type="spellStart"/>
      <w:r w:rsidR="008C1B7B">
        <w:rPr>
          <w:rFonts w:ascii="Times New Roman" w:hAnsi="Times New Roman" w:cs="Times New Roman"/>
          <w:sz w:val="28"/>
          <w:szCs w:val="28"/>
        </w:rPr>
        <w:t>„Географія</w:t>
      </w:r>
      <w:proofErr w:type="spellEnd"/>
      <w:r w:rsidR="008C1B7B">
        <w:rPr>
          <w:rFonts w:ascii="Times New Roman" w:hAnsi="Times New Roman" w:cs="Times New Roman"/>
          <w:sz w:val="28"/>
          <w:szCs w:val="28"/>
        </w:rPr>
        <w:t xml:space="preserve"> фізична” [14</w:t>
      </w:r>
      <w:r w:rsidR="00484662">
        <w:rPr>
          <w:rFonts w:ascii="Times New Roman" w:hAnsi="Times New Roman" w:cs="Times New Roman"/>
          <w:sz w:val="28"/>
          <w:szCs w:val="28"/>
        </w:rPr>
        <w:t xml:space="preserve">], </w:t>
      </w:r>
      <w:proofErr w:type="spellStart"/>
      <w:r w:rsidR="00484662">
        <w:rPr>
          <w:rFonts w:ascii="Times New Roman" w:hAnsi="Times New Roman" w:cs="Times New Roman"/>
          <w:sz w:val="28"/>
          <w:szCs w:val="28"/>
        </w:rPr>
        <w:t>„Про</w:t>
      </w:r>
      <w:proofErr w:type="spellEnd"/>
      <w:r w:rsidR="00484662">
        <w:rPr>
          <w:rFonts w:ascii="Times New Roman" w:hAnsi="Times New Roman" w:cs="Times New Roman"/>
          <w:sz w:val="28"/>
          <w:szCs w:val="28"/>
        </w:rPr>
        <w:t xml:space="preserve"> </w:t>
      </w:r>
      <w:proofErr w:type="spellStart"/>
      <w:r w:rsidR="00484662">
        <w:rPr>
          <w:rFonts w:ascii="Times New Roman" w:hAnsi="Times New Roman" w:cs="Times New Roman"/>
          <w:sz w:val="28"/>
          <w:szCs w:val="28"/>
        </w:rPr>
        <w:t>вулькани</w:t>
      </w:r>
      <w:proofErr w:type="spellEnd"/>
      <w:r w:rsidR="00484662">
        <w:rPr>
          <w:rFonts w:ascii="Times New Roman" w:hAnsi="Times New Roman" w:cs="Times New Roman"/>
          <w:sz w:val="28"/>
          <w:szCs w:val="28"/>
        </w:rPr>
        <w:t>” [15</w:t>
      </w:r>
      <w:r w:rsidR="000F1D08">
        <w:rPr>
          <w:rFonts w:ascii="Times New Roman" w:hAnsi="Times New Roman" w:cs="Times New Roman"/>
          <w:sz w:val="28"/>
          <w:szCs w:val="28"/>
        </w:rPr>
        <w:t xml:space="preserve">], </w:t>
      </w:r>
      <w:proofErr w:type="spellStart"/>
      <w:r w:rsidR="000F1D08">
        <w:rPr>
          <w:rFonts w:ascii="Times New Roman" w:hAnsi="Times New Roman" w:cs="Times New Roman"/>
          <w:sz w:val="28"/>
          <w:szCs w:val="28"/>
        </w:rPr>
        <w:t>„Сонце</w:t>
      </w:r>
      <w:proofErr w:type="spellEnd"/>
      <w:r w:rsidR="000F1D08">
        <w:rPr>
          <w:rFonts w:ascii="Times New Roman" w:hAnsi="Times New Roman" w:cs="Times New Roman"/>
          <w:sz w:val="28"/>
          <w:szCs w:val="28"/>
        </w:rPr>
        <w:t xml:space="preserve"> і Місяць” [16] </w:t>
      </w:r>
      <w:r>
        <w:rPr>
          <w:rFonts w:ascii="Times New Roman" w:hAnsi="Times New Roman" w:cs="Times New Roman"/>
          <w:sz w:val="28"/>
          <w:szCs w:val="28"/>
        </w:rPr>
        <w:t xml:space="preserve">та ін. </w:t>
      </w:r>
      <w:r>
        <w:rPr>
          <w:rFonts w:ascii="Times New Roman" w:hAnsi="Times New Roman" w:cs="Times New Roman"/>
          <w:sz w:val="28"/>
          <w:szCs w:val="28"/>
        </w:rPr>
        <w:lastRenderedPageBreak/>
        <w:t xml:space="preserve">Досліджував </w:t>
      </w:r>
      <w:proofErr w:type="spellStart"/>
      <w:r>
        <w:rPr>
          <w:rFonts w:ascii="Times New Roman" w:hAnsi="Times New Roman" w:cs="Times New Roman"/>
          <w:sz w:val="28"/>
          <w:szCs w:val="28"/>
        </w:rPr>
        <w:t>В.</w:t>
      </w:r>
      <w:r w:rsidR="006C454C" w:rsidRPr="006C454C">
        <w:rPr>
          <w:rFonts w:ascii="Times New Roman" w:hAnsi="Times New Roman" w:cs="Times New Roman"/>
          <w:sz w:val="28"/>
          <w:szCs w:val="28"/>
        </w:rPr>
        <w:t> Ґерино</w:t>
      </w:r>
      <w:proofErr w:type="spellEnd"/>
      <w:r w:rsidR="006C454C" w:rsidRPr="006C454C">
        <w:rPr>
          <w:rFonts w:ascii="Times New Roman" w:hAnsi="Times New Roman" w:cs="Times New Roman"/>
          <w:sz w:val="28"/>
          <w:szCs w:val="28"/>
        </w:rPr>
        <w:t xml:space="preserve">вич і фізичну проблему збереження енергії, відображену в статті </w:t>
      </w:r>
      <w:proofErr w:type="spellStart"/>
      <w:r w:rsidR="006C454C" w:rsidRPr="006C454C">
        <w:rPr>
          <w:rFonts w:ascii="Times New Roman" w:hAnsi="Times New Roman" w:cs="Times New Roman"/>
          <w:sz w:val="28"/>
          <w:szCs w:val="28"/>
        </w:rPr>
        <w:t>„Найважнійші</w:t>
      </w:r>
      <w:proofErr w:type="spellEnd"/>
      <w:r w:rsidR="006C454C" w:rsidRPr="006C454C">
        <w:rPr>
          <w:rFonts w:ascii="Times New Roman" w:hAnsi="Times New Roman" w:cs="Times New Roman"/>
          <w:sz w:val="28"/>
          <w:szCs w:val="28"/>
        </w:rPr>
        <w:t xml:space="preserve"> права природи (Що то є право не пропащої </w:t>
      </w:r>
      <w:proofErr w:type="spellStart"/>
      <w:r w:rsidR="006C454C" w:rsidRPr="006C454C">
        <w:rPr>
          <w:rFonts w:ascii="Times New Roman" w:hAnsi="Times New Roman" w:cs="Times New Roman"/>
          <w:sz w:val="28"/>
          <w:szCs w:val="28"/>
        </w:rPr>
        <w:t>материї</w:t>
      </w:r>
      <w:proofErr w:type="spellEnd"/>
      <w:r w:rsidR="006C454C" w:rsidRPr="006C454C">
        <w:rPr>
          <w:rFonts w:ascii="Times New Roman" w:hAnsi="Times New Roman" w:cs="Times New Roman"/>
          <w:sz w:val="28"/>
          <w:szCs w:val="28"/>
        </w:rPr>
        <w:t>? Що то</w:t>
      </w:r>
      <w:r w:rsidR="00EA7C00">
        <w:rPr>
          <w:rFonts w:ascii="Times New Roman" w:hAnsi="Times New Roman" w:cs="Times New Roman"/>
          <w:sz w:val="28"/>
          <w:szCs w:val="28"/>
        </w:rPr>
        <w:t xml:space="preserve"> є право не пропащої сили?) [17</w:t>
      </w:r>
      <w:r w:rsidR="006C454C" w:rsidRPr="006C454C">
        <w:rPr>
          <w:rFonts w:ascii="Times New Roman" w:hAnsi="Times New Roman" w:cs="Times New Roman"/>
          <w:sz w:val="28"/>
          <w:szCs w:val="28"/>
        </w:rPr>
        <w:t xml:space="preserve">]. У своїх публікаціях молодий дослідник не тільки намагався популяризувати серед молоді знання про землезнавство, але й формував національну самосвідомість. Так, у </w:t>
      </w:r>
      <w:r w:rsidR="0018247D">
        <w:rPr>
          <w:rFonts w:ascii="Times New Roman" w:hAnsi="Times New Roman" w:cs="Times New Roman"/>
          <w:sz w:val="28"/>
          <w:szCs w:val="28"/>
        </w:rPr>
        <w:t xml:space="preserve">статті </w:t>
      </w:r>
      <w:proofErr w:type="spellStart"/>
      <w:r w:rsidR="0018247D">
        <w:rPr>
          <w:rFonts w:ascii="Times New Roman" w:hAnsi="Times New Roman" w:cs="Times New Roman"/>
          <w:sz w:val="28"/>
          <w:szCs w:val="28"/>
        </w:rPr>
        <w:t>„Вступ</w:t>
      </w:r>
      <w:proofErr w:type="spellEnd"/>
      <w:r w:rsidR="0018247D">
        <w:rPr>
          <w:rFonts w:ascii="Times New Roman" w:hAnsi="Times New Roman" w:cs="Times New Roman"/>
          <w:sz w:val="28"/>
          <w:szCs w:val="28"/>
        </w:rPr>
        <w:t xml:space="preserve"> до </w:t>
      </w:r>
      <w:proofErr w:type="spellStart"/>
      <w:r w:rsidR="0018247D">
        <w:rPr>
          <w:rFonts w:ascii="Times New Roman" w:hAnsi="Times New Roman" w:cs="Times New Roman"/>
          <w:sz w:val="28"/>
          <w:szCs w:val="28"/>
        </w:rPr>
        <w:t>ґеоґрафії</w:t>
      </w:r>
      <w:proofErr w:type="spellEnd"/>
      <w:r w:rsidR="0018247D">
        <w:rPr>
          <w:rFonts w:ascii="Times New Roman" w:hAnsi="Times New Roman" w:cs="Times New Roman"/>
          <w:sz w:val="28"/>
          <w:szCs w:val="28"/>
        </w:rPr>
        <w:t>” [18</w:t>
      </w:r>
      <w:r w:rsidR="006C454C" w:rsidRPr="006C454C">
        <w:rPr>
          <w:rFonts w:ascii="Times New Roman" w:hAnsi="Times New Roman" w:cs="Times New Roman"/>
          <w:sz w:val="28"/>
          <w:szCs w:val="28"/>
        </w:rPr>
        <w:t>] автор наголошував на необхідності розвитку української науки за допомогою збільшення кількості українських гімназій та відкриття національного університету. Молодий вчений відзначав вагомий внесок у дослідженн</w:t>
      </w:r>
      <w:r w:rsidR="00CE5A3A">
        <w:rPr>
          <w:rFonts w:ascii="Times New Roman" w:hAnsi="Times New Roman" w:cs="Times New Roman"/>
          <w:sz w:val="28"/>
          <w:szCs w:val="28"/>
        </w:rPr>
        <w:t>я західноукраїнських земель М. Грушевського і С.</w:t>
      </w:r>
      <w:r w:rsidR="006C454C" w:rsidRPr="006C454C">
        <w:rPr>
          <w:rFonts w:ascii="Times New Roman" w:hAnsi="Times New Roman" w:cs="Times New Roman"/>
          <w:sz w:val="28"/>
          <w:szCs w:val="28"/>
        </w:rPr>
        <w:t xml:space="preserve"> Рудницького. Варто зазначити, що разом із публікаціями Володимира </w:t>
      </w:r>
      <w:proofErr w:type="spellStart"/>
      <w:r w:rsidR="006C454C" w:rsidRPr="006C454C">
        <w:rPr>
          <w:rFonts w:ascii="Times New Roman" w:hAnsi="Times New Roman" w:cs="Times New Roman"/>
          <w:sz w:val="28"/>
          <w:szCs w:val="28"/>
        </w:rPr>
        <w:t>Ґериновича</w:t>
      </w:r>
      <w:proofErr w:type="spellEnd"/>
      <w:r w:rsidR="006C454C" w:rsidRPr="006C454C">
        <w:rPr>
          <w:rFonts w:ascii="Times New Roman" w:hAnsi="Times New Roman" w:cs="Times New Roman"/>
          <w:sz w:val="28"/>
          <w:szCs w:val="28"/>
        </w:rPr>
        <w:t xml:space="preserve"> розміщувались статті українських поетів, письменників та громадських діячів Га</w:t>
      </w:r>
      <w:r>
        <w:rPr>
          <w:rFonts w:ascii="Times New Roman" w:hAnsi="Times New Roman" w:cs="Times New Roman"/>
          <w:sz w:val="28"/>
          <w:szCs w:val="28"/>
        </w:rPr>
        <w:t>личини: М.</w:t>
      </w:r>
      <w:r w:rsidR="006C454C" w:rsidRPr="006C454C">
        <w:rPr>
          <w:rFonts w:ascii="Times New Roman" w:hAnsi="Times New Roman" w:cs="Times New Roman"/>
          <w:sz w:val="28"/>
          <w:szCs w:val="28"/>
        </w:rPr>
        <w:t xml:space="preserve"> Коцюбинського, І. Франка, О. Барвінського, Б. Лепкого, І. Крип’якевича, </w:t>
      </w:r>
      <w:proofErr w:type="spellStart"/>
      <w:r w:rsidR="006C454C" w:rsidRPr="006C454C">
        <w:rPr>
          <w:rFonts w:ascii="Times New Roman" w:hAnsi="Times New Roman" w:cs="Times New Roman"/>
          <w:sz w:val="28"/>
          <w:szCs w:val="28"/>
        </w:rPr>
        <w:t>В. Щур</w:t>
      </w:r>
      <w:proofErr w:type="spellEnd"/>
      <w:r w:rsidR="006C454C" w:rsidRPr="006C454C">
        <w:rPr>
          <w:rFonts w:ascii="Times New Roman" w:hAnsi="Times New Roman" w:cs="Times New Roman"/>
          <w:sz w:val="28"/>
          <w:szCs w:val="28"/>
        </w:rPr>
        <w:t xml:space="preserve">ата, А. Чайківського, </w:t>
      </w:r>
      <w:proofErr w:type="spellStart"/>
      <w:r w:rsidR="006C454C" w:rsidRPr="006C454C">
        <w:rPr>
          <w:rFonts w:ascii="Times New Roman" w:hAnsi="Times New Roman" w:cs="Times New Roman"/>
          <w:sz w:val="28"/>
          <w:szCs w:val="28"/>
        </w:rPr>
        <w:t>Я. Окуневськ</w:t>
      </w:r>
      <w:proofErr w:type="spellEnd"/>
      <w:r w:rsidR="006C454C" w:rsidRPr="006C454C">
        <w:rPr>
          <w:rFonts w:ascii="Times New Roman" w:hAnsi="Times New Roman" w:cs="Times New Roman"/>
          <w:sz w:val="28"/>
          <w:szCs w:val="28"/>
        </w:rPr>
        <w:t xml:space="preserve">ого, </w:t>
      </w:r>
      <w:proofErr w:type="spellStart"/>
      <w:r w:rsidR="006C454C" w:rsidRPr="006C454C">
        <w:rPr>
          <w:rFonts w:ascii="Times New Roman" w:hAnsi="Times New Roman" w:cs="Times New Roman"/>
          <w:sz w:val="28"/>
          <w:szCs w:val="28"/>
        </w:rPr>
        <w:t>Є. Олесницьк</w:t>
      </w:r>
      <w:proofErr w:type="spellEnd"/>
      <w:r w:rsidR="006C454C" w:rsidRPr="006C454C">
        <w:rPr>
          <w:rFonts w:ascii="Times New Roman" w:hAnsi="Times New Roman" w:cs="Times New Roman"/>
          <w:sz w:val="28"/>
          <w:szCs w:val="28"/>
        </w:rPr>
        <w:t xml:space="preserve">ого, </w:t>
      </w:r>
      <w:proofErr w:type="spellStart"/>
      <w:r w:rsidR="006C454C" w:rsidRPr="006C454C">
        <w:rPr>
          <w:rFonts w:ascii="Times New Roman" w:hAnsi="Times New Roman" w:cs="Times New Roman"/>
          <w:sz w:val="28"/>
          <w:szCs w:val="28"/>
        </w:rPr>
        <w:t>І. Брилінськ</w:t>
      </w:r>
      <w:proofErr w:type="spellEnd"/>
      <w:r w:rsidR="006C454C" w:rsidRPr="006C454C">
        <w:rPr>
          <w:rFonts w:ascii="Times New Roman" w:hAnsi="Times New Roman" w:cs="Times New Roman"/>
          <w:sz w:val="28"/>
          <w:szCs w:val="28"/>
        </w:rPr>
        <w:t>ого, Л. Мартовича та ін.</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 xml:space="preserve">Інтереси вченого були різноплановими. Цікавився він й особливостями природи комах. У 1907 р. в збірці </w:t>
      </w:r>
      <w:proofErr w:type="spellStart"/>
      <w:r w:rsidRPr="006C454C">
        <w:rPr>
          <w:rFonts w:ascii="Times New Roman" w:hAnsi="Times New Roman" w:cs="Times New Roman"/>
          <w:sz w:val="28"/>
          <w:szCs w:val="28"/>
        </w:rPr>
        <w:t>„Складанка</w:t>
      </w:r>
      <w:proofErr w:type="spellEnd"/>
      <w:r w:rsidRPr="006C454C">
        <w:rPr>
          <w:rFonts w:ascii="Times New Roman" w:hAnsi="Times New Roman" w:cs="Times New Roman"/>
          <w:sz w:val="28"/>
          <w:szCs w:val="28"/>
        </w:rPr>
        <w:t xml:space="preserve">” львівського товариства </w:t>
      </w:r>
      <w:proofErr w:type="spellStart"/>
      <w:r w:rsidRPr="006C454C">
        <w:rPr>
          <w:rFonts w:ascii="Times New Roman" w:hAnsi="Times New Roman" w:cs="Times New Roman"/>
          <w:sz w:val="28"/>
          <w:szCs w:val="28"/>
        </w:rPr>
        <w:t>„Просвіти</w:t>
      </w:r>
      <w:proofErr w:type="spellEnd"/>
      <w:r w:rsidRPr="006C454C">
        <w:rPr>
          <w:rFonts w:ascii="Times New Roman" w:hAnsi="Times New Roman" w:cs="Times New Roman"/>
          <w:sz w:val="28"/>
          <w:szCs w:val="28"/>
        </w:rPr>
        <w:t>” вийшла його ста</w:t>
      </w:r>
      <w:r w:rsidR="001C1431">
        <w:rPr>
          <w:rFonts w:ascii="Times New Roman" w:hAnsi="Times New Roman" w:cs="Times New Roman"/>
          <w:sz w:val="28"/>
          <w:szCs w:val="28"/>
        </w:rPr>
        <w:t xml:space="preserve">ття </w:t>
      </w:r>
      <w:proofErr w:type="spellStart"/>
      <w:r w:rsidR="001C1431">
        <w:rPr>
          <w:rFonts w:ascii="Times New Roman" w:hAnsi="Times New Roman" w:cs="Times New Roman"/>
          <w:sz w:val="28"/>
          <w:szCs w:val="28"/>
        </w:rPr>
        <w:t>„Дещо</w:t>
      </w:r>
      <w:proofErr w:type="spellEnd"/>
      <w:r w:rsidR="001C1431">
        <w:rPr>
          <w:rFonts w:ascii="Times New Roman" w:hAnsi="Times New Roman" w:cs="Times New Roman"/>
          <w:sz w:val="28"/>
          <w:szCs w:val="28"/>
        </w:rPr>
        <w:t xml:space="preserve"> з життя </w:t>
      </w:r>
      <w:proofErr w:type="spellStart"/>
      <w:r w:rsidR="001C1431">
        <w:rPr>
          <w:rFonts w:ascii="Times New Roman" w:hAnsi="Times New Roman" w:cs="Times New Roman"/>
          <w:sz w:val="28"/>
          <w:szCs w:val="28"/>
        </w:rPr>
        <w:t>муравлів</w:t>
      </w:r>
      <w:proofErr w:type="spellEnd"/>
      <w:r w:rsidR="001C1431">
        <w:rPr>
          <w:rFonts w:ascii="Times New Roman" w:hAnsi="Times New Roman" w:cs="Times New Roman"/>
          <w:sz w:val="28"/>
          <w:szCs w:val="28"/>
        </w:rPr>
        <w:t>” [19</w:t>
      </w:r>
      <w:r w:rsidRPr="006C454C">
        <w:rPr>
          <w:rFonts w:ascii="Times New Roman" w:hAnsi="Times New Roman" w:cs="Times New Roman"/>
          <w:sz w:val="28"/>
          <w:szCs w:val="28"/>
        </w:rPr>
        <w:t>], в якій автор детально охарактеризував окремі види та особливості життєдіяльності комах.</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Під впливом професорсько-викладацького скл</w:t>
      </w:r>
      <w:r w:rsidR="00FA7506">
        <w:rPr>
          <w:rFonts w:ascii="Times New Roman" w:hAnsi="Times New Roman" w:cs="Times New Roman"/>
          <w:sz w:val="28"/>
          <w:szCs w:val="28"/>
        </w:rPr>
        <w:t xml:space="preserve">аду університету </w:t>
      </w:r>
      <w:proofErr w:type="spellStart"/>
      <w:r w:rsidR="00FA7506">
        <w:rPr>
          <w:rFonts w:ascii="Times New Roman" w:hAnsi="Times New Roman" w:cs="Times New Roman"/>
          <w:sz w:val="28"/>
          <w:szCs w:val="28"/>
        </w:rPr>
        <w:t>В.</w:t>
      </w:r>
      <w:r w:rsidRPr="006C454C">
        <w:rPr>
          <w:rFonts w:ascii="Times New Roman" w:hAnsi="Times New Roman" w:cs="Times New Roman"/>
          <w:sz w:val="28"/>
          <w:szCs w:val="28"/>
        </w:rPr>
        <w:t> Ґерино</w:t>
      </w:r>
      <w:proofErr w:type="spellEnd"/>
      <w:r w:rsidRPr="006C454C">
        <w:rPr>
          <w:rFonts w:ascii="Times New Roman" w:hAnsi="Times New Roman" w:cs="Times New Roman"/>
          <w:sz w:val="28"/>
          <w:szCs w:val="28"/>
        </w:rPr>
        <w:t xml:space="preserve">вич брав активну участь у наукових семінарах, екскурсіях, писав рецензії до </w:t>
      </w:r>
      <w:proofErr w:type="spellStart"/>
      <w:r w:rsidRPr="006C454C">
        <w:rPr>
          <w:rFonts w:ascii="Times New Roman" w:hAnsi="Times New Roman" w:cs="Times New Roman"/>
          <w:sz w:val="28"/>
          <w:szCs w:val="28"/>
        </w:rPr>
        <w:t>„Записок</w:t>
      </w:r>
      <w:proofErr w:type="spellEnd"/>
      <w:r w:rsidRPr="006C454C">
        <w:rPr>
          <w:rFonts w:ascii="Times New Roman" w:hAnsi="Times New Roman" w:cs="Times New Roman"/>
          <w:sz w:val="28"/>
          <w:szCs w:val="28"/>
        </w:rPr>
        <w:t xml:space="preserve"> наукового товар</w:t>
      </w:r>
      <w:r w:rsidR="00B2331E">
        <w:rPr>
          <w:rFonts w:ascii="Times New Roman" w:hAnsi="Times New Roman" w:cs="Times New Roman"/>
          <w:sz w:val="28"/>
          <w:szCs w:val="28"/>
        </w:rPr>
        <w:t>иства ім. Т. Шевченка” у Львові</w:t>
      </w:r>
      <w:r w:rsidRPr="006C454C">
        <w:rPr>
          <w:rFonts w:ascii="Times New Roman" w:hAnsi="Times New Roman" w:cs="Times New Roman"/>
          <w:sz w:val="28"/>
          <w:szCs w:val="28"/>
        </w:rPr>
        <w:t>. Так, 1907 р.</w:t>
      </w:r>
      <w:r w:rsidR="00FA7506">
        <w:rPr>
          <w:rFonts w:ascii="Times New Roman" w:hAnsi="Times New Roman" w:cs="Times New Roman"/>
          <w:sz w:val="28"/>
          <w:szCs w:val="28"/>
        </w:rPr>
        <w:t xml:space="preserve"> було опубліковано рецензію </w:t>
      </w:r>
      <w:proofErr w:type="spellStart"/>
      <w:r w:rsidR="00FA7506">
        <w:rPr>
          <w:rFonts w:ascii="Times New Roman" w:hAnsi="Times New Roman" w:cs="Times New Roman"/>
          <w:sz w:val="28"/>
          <w:szCs w:val="28"/>
        </w:rPr>
        <w:t>В.</w:t>
      </w:r>
      <w:r w:rsidRPr="006C454C">
        <w:rPr>
          <w:rFonts w:ascii="Times New Roman" w:hAnsi="Times New Roman" w:cs="Times New Roman"/>
          <w:sz w:val="28"/>
          <w:szCs w:val="28"/>
        </w:rPr>
        <w:t> Ґеринов</w:t>
      </w:r>
      <w:proofErr w:type="spellEnd"/>
      <w:r w:rsidRPr="006C454C">
        <w:rPr>
          <w:rFonts w:ascii="Times New Roman" w:hAnsi="Times New Roman" w:cs="Times New Roman"/>
          <w:sz w:val="28"/>
          <w:szCs w:val="28"/>
        </w:rPr>
        <w:t xml:space="preserve">ича на наукову працю польського дослідника В. Лозинського </w:t>
      </w:r>
      <w:proofErr w:type="spellStart"/>
      <w:r w:rsidRPr="006C454C">
        <w:rPr>
          <w:rFonts w:ascii="Times New Roman" w:hAnsi="Times New Roman" w:cs="Times New Roman"/>
          <w:sz w:val="28"/>
          <w:szCs w:val="28"/>
        </w:rPr>
        <w:t>„Долини</w:t>
      </w:r>
      <w:proofErr w:type="spellEnd"/>
      <w:r w:rsidRPr="006C454C">
        <w:rPr>
          <w:rFonts w:ascii="Times New Roman" w:hAnsi="Times New Roman" w:cs="Times New Roman"/>
          <w:sz w:val="28"/>
          <w:szCs w:val="28"/>
        </w:rPr>
        <w:t xml:space="preserve"> східно-кар</w:t>
      </w:r>
      <w:r w:rsidR="001C1431">
        <w:rPr>
          <w:rFonts w:ascii="Times New Roman" w:hAnsi="Times New Roman" w:cs="Times New Roman"/>
          <w:sz w:val="28"/>
          <w:szCs w:val="28"/>
        </w:rPr>
        <w:t>патських і подільських рік” [20</w:t>
      </w:r>
      <w:r w:rsidRPr="006C454C">
        <w:rPr>
          <w:rFonts w:ascii="Times New Roman" w:hAnsi="Times New Roman" w:cs="Times New Roman"/>
          <w:sz w:val="28"/>
          <w:szCs w:val="28"/>
        </w:rPr>
        <w:t xml:space="preserve">]. Рецензент піддав аналізу походження та особливості утворення ерозії ґрунтів подільськими ріками, а також процес виникнення подільських річок. Одночасно він  зауважив про ряд недоліків та обмеженість джерельної бази, на яку опирався В. Лозинський. Рецензував Володимир Олександрович і монографію </w:t>
      </w:r>
      <w:proofErr w:type="spellStart"/>
      <w:r w:rsidRPr="006C454C">
        <w:rPr>
          <w:rFonts w:ascii="Times New Roman" w:hAnsi="Times New Roman" w:cs="Times New Roman"/>
          <w:sz w:val="28"/>
          <w:szCs w:val="28"/>
        </w:rPr>
        <w:t>В. Налковськ</w:t>
      </w:r>
      <w:proofErr w:type="spellEnd"/>
      <w:r w:rsidRPr="006C454C">
        <w:rPr>
          <w:rFonts w:ascii="Times New Roman" w:hAnsi="Times New Roman" w:cs="Times New Roman"/>
          <w:sz w:val="28"/>
          <w:szCs w:val="28"/>
        </w:rPr>
        <w:t xml:space="preserve">ого </w:t>
      </w:r>
      <w:proofErr w:type="spellStart"/>
      <w:r w:rsidRPr="006C454C">
        <w:rPr>
          <w:rFonts w:ascii="Times New Roman" w:hAnsi="Times New Roman" w:cs="Times New Roman"/>
          <w:sz w:val="28"/>
          <w:szCs w:val="28"/>
        </w:rPr>
        <w:t>„Нарис</w:t>
      </w:r>
      <w:proofErr w:type="spellEnd"/>
      <w:r w:rsidRPr="006C454C">
        <w:rPr>
          <w:rFonts w:ascii="Times New Roman" w:hAnsi="Times New Roman" w:cs="Times New Roman"/>
          <w:sz w:val="28"/>
          <w:szCs w:val="28"/>
        </w:rPr>
        <w:t xml:space="preserve"> </w:t>
      </w:r>
      <w:r w:rsidRPr="006C454C">
        <w:rPr>
          <w:rFonts w:ascii="Times New Roman" w:hAnsi="Times New Roman" w:cs="Times New Roman"/>
          <w:sz w:val="28"/>
          <w:szCs w:val="28"/>
        </w:rPr>
        <w:lastRenderedPageBreak/>
        <w:t>розум</w:t>
      </w:r>
      <w:r w:rsidR="000B1627">
        <w:rPr>
          <w:rFonts w:ascii="Times New Roman" w:hAnsi="Times New Roman" w:cs="Times New Roman"/>
          <w:sz w:val="28"/>
          <w:szCs w:val="28"/>
        </w:rPr>
        <w:t xml:space="preserve">ової </w:t>
      </w:r>
      <w:proofErr w:type="spellStart"/>
      <w:r w:rsidR="000B1627">
        <w:rPr>
          <w:rFonts w:ascii="Times New Roman" w:hAnsi="Times New Roman" w:cs="Times New Roman"/>
          <w:sz w:val="28"/>
          <w:szCs w:val="28"/>
        </w:rPr>
        <w:t>ґеоґрафії</w:t>
      </w:r>
      <w:proofErr w:type="spellEnd"/>
      <w:r w:rsidR="000B1627">
        <w:rPr>
          <w:rFonts w:ascii="Times New Roman" w:hAnsi="Times New Roman" w:cs="Times New Roman"/>
          <w:sz w:val="28"/>
          <w:szCs w:val="28"/>
        </w:rPr>
        <w:t>” [21</w:t>
      </w:r>
      <w:r w:rsidRPr="006C454C">
        <w:rPr>
          <w:rFonts w:ascii="Times New Roman" w:hAnsi="Times New Roman" w:cs="Times New Roman"/>
          <w:sz w:val="28"/>
          <w:szCs w:val="28"/>
        </w:rPr>
        <w:t xml:space="preserve">], що вийшла друком у Варшаві 1907 р. як підручник для учительських кандидатів Галичини. Рецензент вказав на помилки </w:t>
      </w:r>
      <w:proofErr w:type="spellStart"/>
      <w:r w:rsidRPr="006C454C">
        <w:rPr>
          <w:rFonts w:ascii="Times New Roman" w:hAnsi="Times New Roman" w:cs="Times New Roman"/>
          <w:sz w:val="28"/>
          <w:szCs w:val="28"/>
        </w:rPr>
        <w:t>В. Налковськ</w:t>
      </w:r>
      <w:proofErr w:type="spellEnd"/>
      <w:r w:rsidRPr="006C454C">
        <w:rPr>
          <w:rFonts w:ascii="Times New Roman" w:hAnsi="Times New Roman" w:cs="Times New Roman"/>
          <w:sz w:val="28"/>
          <w:szCs w:val="28"/>
        </w:rPr>
        <w:t xml:space="preserve">ого, який у своїй теорії північні </w:t>
      </w:r>
      <w:proofErr w:type="spellStart"/>
      <w:r w:rsidRPr="006C454C">
        <w:rPr>
          <w:rFonts w:ascii="Times New Roman" w:hAnsi="Times New Roman" w:cs="Times New Roman"/>
          <w:sz w:val="28"/>
          <w:szCs w:val="28"/>
        </w:rPr>
        <w:t>сточища</w:t>
      </w:r>
      <w:proofErr w:type="spellEnd"/>
      <w:r w:rsidRPr="006C454C">
        <w:rPr>
          <w:rFonts w:ascii="Times New Roman" w:hAnsi="Times New Roman" w:cs="Times New Roman"/>
          <w:sz w:val="28"/>
          <w:szCs w:val="28"/>
        </w:rPr>
        <w:t xml:space="preserve"> Карпат і </w:t>
      </w:r>
      <w:proofErr w:type="spellStart"/>
      <w:r w:rsidRPr="006C454C">
        <w:rPr>
          <w:rFonts w:ascii="Times New Roman" w:hAnsi="Times New Roman" w:cs="Times New Roman"/>
          <w:sz w:val="28"/>
          <w:szCs w:val="28"/>
        </w:rPr>
        <w:t>„польську</w:t>
      </w:r>
      <w:proofErr w:type="spellEnd"/>
      <w:r w:rsidRPr="006C454C">
        <w:rPr>
          <w:rFonts w:ascii="Times New Roman" w:hAnsi="Times New Roman" w:cs="Times New Roman"/>
          <w:sz w:val="28"/>
          <w:szCs w:val="28"/>
        </w:rPr>
        <w:t xml:space="preserve"> низину” називав перехідною країною між </w:t>
      </w:r>
      <w:r w:rsidR="00FA7506">
        <w:rPr>
          <w:rFonts w:ascii="Times New Roman" w:hAnsi="Times New Roman" w:cs="Times New Roman"/>
          <w:sz w:val="28"/>
          <w:szCs w:val="28"/>
        </w:rPr>
        <w:t xml:space="preserve">Східною і Західною Європою. </w:t>
      </w:r>
      <w:proofErr w:type="spellStart"/>
      <w:r w:rsidR="00FA7506">
        <w:rPr>
          <w:rFonts w:ascii="Times New Roman" w:hAnsi="Times New Roman" w:cs="Times New Roman"/>
          <w:sz w:val="28"/>
          <w:szCs w:val="28"/>
        </w:rPr>
        <w:t>В.</w:t>
      </w:r>
      <w:r w:rsidRPr="006C454C">
        <w:rPr>
          <w:rFonts w:ascii="Times New Roman" w:hAnsi="Times New Roman" w:cs="Times New Roman"/>
          <w:sz w:val="28"/>
          <w:szCs w:val="28"/>
        </w:rPr>
        <w:t> Ґерино</w:t>
      </w:r>
      <w:proofErr w:type="spellEnd"/>
      <w:r w:rsidRPr="006C454C">
        <w:rPr>
          <w:rFonts w:ascii="Times New Roman" w:hAnsi="Times New Roman" w:cs="Times New Roman"/>
          <w:sz w:val="28"/>
          <w:szCs w:val="28"/>
        </w:rPr>
        <w:t>вич зауважив, що польський дослідник проігнорував новітні відкриття західноєвропейських, російських учених-географів та опирався на етнографічні фактори, котрі не можуть впливати на геол</w:t>
      </w:r>
      <w:r w:rsidR="000B1627">
        <w:rPr>
          <w:rFonts w:ascii="Times New Roman" w:hAnsi="Times New Roman" w:cs="Times New Roman"/>
          <w:sz w:val="28"/>
          <w:szCs w:val="28"/>
        </w:rPr>
        <w:t>огічні особливості</w:t>
      </w:r>
      <w:r w:rsidRPr="006C454C">
        <w:rPr>
          <w:rFonts w:ascii="Times New Roman" w:hAnsi="Times New Roman" w:cs="Times New Roman"/>
          <w:sz w:val="28"/>
          <w:szCs w:val="28"/>
        </w:rPr>
        <w:t>.</w:t>
      </w:r>
    </w:p>
    <w:p w:rsidR="006C454C" w:rsidRPr="006C454C" w:rsidRDefault="00FA7506" w:rsidP="006C45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 керівництвом професора С.</w:t>
      </w:r>
      <w:r w:rsidR="006C454C" w:rsidRPr="006C454C">
        <w:rPr>
          <w:rFonts w:ascii="Times New Roman" w:hAnsi="Times New Roman" w:cs="Times New Roman"/>
          <w:sz w:val="28"/>
          <w:szCs w:val="28"/>
        </w:rPr>
        <w:t> Рудниц</w:t>
      </w:r>
      <w:r>
        <w:rPr>
          <w:rFonts w:ascii="Times New Roman" w:hAnsi="Times New Roman" w:cs="Times New Roman"/>
          <w:sz w:val="28"/>
          <w:szCs w:val="28"/>
        </w:rPr>
        <w:t xml:space="preserve">ького в канікулярний період </w:t>
      </w:r>
      <w:proofErr w:type="spellStart"/>
      <w:r>
        <w:rPr>
          <w:rFonts w:ascii="Times New Roman" w:hAnsi="Times New Roman" w:cs="Times New Roman"/>
          <w:sz w:val="28"/>
          <w:szCs w:val="28"/>
        </w:rPr>
        <w:t>В.</w:t>
      </w:r>
      <w:r w:rsidR="006C454C" w:rsidRPr="006C454C">
        <w:rPr>
          <w:rFonts w:ascii="Times New Roman" w:hAnsi="Times New Roman" w:cs="Times New Roman"/>
          <w:sz w:val="28"/>
          <w:szCs w:val="28"/>
        </w:rPr>
        <w:t> Ґерино</w:t>
      </w:r>
      <w:proofErr w:type="spellEnd"/>
      <w:r w:rsidR="006C454C" w:rsidRPr="006C454C">
        <w:rPr>
          <w:rFonts w:ascii="Times New Roman" w:hAnsi="Times New Roman" w:cs="Times New Roman"/>
          <w:sz w:val="28"/>
          <w:szCs w:val="28"/>
        </w:rPr>
        <w:t>вич здійснював краєзнавчі дослідження, пішки обійшов значну частину Західного Поділля, Галичини та Закарпаття, побував в Угорщині, Австр</w:t>
      </w:r>
      <w:r w:rsidR="00130F50">
        <w:rPr>
          <w:rFonts w:ascii="Times New Roman" w:hAnsi="Times New Roman" w:cs="Times New Roman"/>
          <w:sz w:val="28"/>
          <w:szCs w:val="28"/>
        </w:rPr>
        <w:t>ії, Чехії, Швейцарії, Італії [7</w:t>
      </w:r>
      <w:r w:rsidR="006C454C" w:rsidRPr="006C454C">
        <w:rPr>
          <w:rFonts w:ascii="Times New Roman" w:hAnsi="Times New Roman" w:cs="Times New Roman"/>
          <w:sz w:val="28"/>
          <w:szCs w:val="28"/>
        </w:rPr>
        <w:t>,</w:t>
      </w:r>
      <w:proofErr w:type="spellStart"/>
      <w:r w:rsidR="006C454C" w:rsidRPr="006C454C">
        <w:rPr>
          <w:rFonts w:ascii="Times New Roman" w:hAnsi="Times New Roman" w:cs="Times New Roman"/>
          <w:sz w:val="28"/>
          <w:szCs w:val="28"/>
        </w:rPr>
        <w:t> ар</w:t>
      </w:r>
      <w:proofErr w:type="spellEnd"/>
      <w:r w:rsidR="006C454C" w:rsidRPr="006C454C">
        <w:rPr>
          <w:rFonts w:ascii="Times New Roman" w:hAnsi="Times New Roman" w:cs="Times New Roman"/>
          <w:sz w:val="28"/>
          <w:szCs w:val="28"/>
        </w:rPr>
        <w:t>к. 6-7]. Наслідком науково-дослідної роботи стали численні нариси, зо</w:t>
      </w:r>
      <w:r w:rsidR="007A0270">
        <w:rPr>
          <w:rFonts w:ascii="Times New Roman" w:hAnsi="Times New Roman" w:cs="Times New Roman"/>
          <w:sz w:val="28"/>
          <w:szCs w:val="28"/>
        </w:rPr>
        <w:t xml:space="preserve">крема: </w:t>
      </w:r>
      <w:proofErr w:type="spellStart"/>
      <w:r w:rsidR="007A0270">
        <w:rPr>
          <w:rFonts w:ascii="Times New Roman" w:hAnsi="Times New Roman" w:cs="Times New Roman"/>
          <w:sz w:val="28"/>
          <w:szCs w:val="28"/>
        </w:rPr>
        <w:t>„Кривчанські</w:t>
      </w:r>
      <w:proofErr w:type="spellEnd"/>
      <w:r w:rsidR="007A0270">
        <w:rPr>
          <w:rFonts w:ascii="Times New Roman" w:hAnsi="Times New Roman" w:cs="Times New Roman"/>
          <w:sz w:val="28"/>
          <w:szCs w:val="28"/>
        </w:rPr>
        <w:t xml:space="preserve"> печери” [22</w:t>
      </w:r>
      <w:r w:rsidR="00F922A6">
        <w:rPr>
          <w:rFonts w:ascii="Times New Roman" w:hAnsi="Times New Roman" w:cs="Times New Roman"/>
          <w:sz w:val="28"/>
          <w:szCs w:val="28"/>
        </w:rPr>
        <w:t>], „З Будапешту до Відня” [23</w:t>
      </w:r>
      <w:r w:rsidR="006C454C" w:rsidRPr="006C454C">
        <w:rPr>
          <w:rFonts w:ascii="Times New Roman" w:hAnsi="Times New Roman" w:cs="Times New Roman"/>
          <w:sz w:val="28"/>
          <w:szCs w:val="28"/>
        </w:rPr>
        <w:t xml:space="preserve">], </w:t>
      </w:r>
      <w:proofErr w:type="spellStart"/>
      <w:r w:rsidR="006C454C" w:rsidRPr="006C454C">
        <w:rPr>
          <w:rFonts w:ascii="Times New Roman" w:hAnsi="Times New Roman" w:cs="Times New Roman"/>
          <w:sz w:val="28"/>
          <w:szCs w:val="28"/>
        </w:rPr>
        <w:t>„Природописні</w:t>
      </w:r>
      <w:proofErr w:type="spellEnd"/>
      <w:r w:rsidR="006C454C" w:rsidRPr="006C454C">
        <w:rPr>
          <w:rFonts w:ascii="Times New Roman" w:hAnsi="Times New Roman" w:cs="Times New Roman"/>
          <w:sz w:val="28"/>
          <w:szCs w:val="28"/>
        </w:rPr>
        <w:t xml:space="preserve"> віднос</w:t>
      </w:r>
      <w:r w:rsidR="000E24E0">
        <w:rPr>
          <w:rFonts w:ascii="Times New Roman" w:hAnsi="Times New Roman" w:cs="Times New Roman"/>
          <w:sz w:val="28"/>
          <w:szCs w:val="28"/>
        </w:rPr>
        <w:t xml:space="preserve">ини </w:t>
      </w:r>
      <w:proofErr w:type="spellStart"/>
      <w:r w:rsidR="000E24E0">
        <w:rPr>
          <w:rFonts w:ascii="Times New Roman" w:hAnsi="Times New Roman" w:cs="Times New Roman"/>
          <w:sz w:val="28"/>
          <w:szCs w:val="28"/>
        </w:rPr>
        <w:t>надднїстряньского</w:t>
      </w:r>
      <w:proofErr w:type="spellEnd"/>
      <w:r w:rsidR="000E24E0">
        <w:rPr>
          <w:rFonts w:ascii="Times New Roman" w:hAnsi="Times New Roman" w:cs="Times New Roman"/>
          <w:sz w:val="28"/>
          <w:szCs w:val="28"/>
        </w:rPr>
        <w:t xml:space="preserve"> низу” [24</w:t>
      </w:r>
      <w:r w:rsidR="006C454C" w:rsidRPr="006C454C">
        <w:rPr>
          <w:rFonts w:ascii="Times New Roman" w:hAnsi="Times New Roman" w:cs="Times New Roman"/>
          <w:sz w:val="28"/>
          <w:szCs w:val="28"/>
        </w:rPr>
        <w:t xml:space="preserve">], </w:t>
      </w:r>
      <w:proofErr w:type="spellStart"/>
      <w:r w:rsidR="006C454C" w:rsidRPr="006C454C">
        <w:rPr>
          <w:rFonts w:ascii="Times New Roman" w:hAnsi="Times New Roman" w:cs="Times New Roman"/>
          <w:sz w:val="28"/>
          <w:szCs w:val="28"/>
        </w:rPr>
        <w:t>„Нариси</w:t>
      </w:r>
      <w:proofErr w:type="spellEnd"/>
      <w:r w:rsidR="006C454C" w:rsidRPr="006C454C">
        <w:rPr>
          <w:rFonts w:ascii="Times New Roman" w:hAnsi="Times New Roman" w:cs="Times New Roman"/>
          <w:sz w:val="28"/>
          <w:szCs w:val="28"/>
        </w:rPr>
        <w:t xml:space="preserve"> до </w:t>
      </w:r>
      <w:proofErr w:type="spellStart"/>
      <w:r w:rsidR="006C454C" w:rsidRPr="006C454C">
        <w:rPr>
          <w:rFonts w:ascii="Times New Roman" w:hAnsi="Times New Roman" w:cs="Times New Roman"/>
          <w:sz w:val="28"/>
          <w:szCs w:val="28"/>
        </w:rPr>
        <w:t>землеписи</w:t>
      </w:r>
      <w:proofErr w:type="spellEnd"/>
      <w:r w:rsidR="006C454C" w:rsidRPr="006C454C">
        <w:rPr>
          <w:rFonts w:ascii="Times New Roman" w:hAnsi="Times New Roman" w:cs="Times New Roman"/>
          <w:sz w:val="28"/>
          <w:szCs w:val="28"/>
        </w:rPr>
        <w:t xml:space="preserve"> </w:t>
      </w:r>
      <w:proofErr w:type="spellStart"/>
      <w:r w:rsidR="006C454C" w:rsidRPr="006C454C">
        <w:rPr>
          <w:rFonts w:ascii="Times New Roman" w:hAnsi="Times New Roman" w:cs="Times New Roman"/>
          <w:sz w:val="28"/>
          <w:szCs w:val="28"/>
        </w:rPr>
        <w:t>Угорскої</w:t>
      </w:r>
      <w:proofErr w:type="spellEnd"/>
      <w:r w:rsidR="006C454C" w:rsidRPr="006C454C">
        <w:rPr>
          <w:rFonts w:ascii="Times New Roman" w:hAnsi="Times New Roman" w:cs="Times New Roman"/>
          <w:sz w:val="28"/>
          <w:szCs w:val="28"/>
        </w:rPr>
        <w:t xml:space="preserve"> У</w:t>
      </w:r>
      <w:r w:rsidR="008F7A87">
        <w:rPr>
          <w:rFonts w:ascii="Times New Roman" w:hAnsi="Times New Roman" w:cs="Times New Roman"/>
          <w:sz w:val="28"/>
          <w:szCs w:val="28"/>
        </w:rPr>
        <w:t xml:space="preserve">країни (Науковий фейлетон)” [25] </w:t>
      </w:r>
      <w:r w:rsidR="006C454C" w:rsidRPr="006C454C">
        <w:rPr>
          <w:rFonts w:ascii="Times New Roman" w:hAnsi="Times New Roman" w:cs="Times New Roman"/>
          <w:sz w:val="28"/>
          <w:szCs w:val="28"/>
        </w:rPr>
        <w:t xml:space="preserve">та ін. </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Учений багато часу приділяв громадській роботі: брав участь у заснуванні читалень, пожежних сторож, спілок. За активну громадську роботу його обрали заступником товарист</w:t>
      </w:r>
      <w:r w:rsidR="00FE26FB">
        <w:rPr>
          <w:rFonts w:ascii="Times New Roman" w:hAnsi="Times New Roman" w:cs="Times New Roman"/>
          <w:sz w:val="28"/>
          <w:szCs w:val="28"/>
        </w:rPr>
        <w:t xml:space="preserve">ва </w:t>
      </w:r>
      <w:proofErr w:type="spellStart"/>
      <w:r w:rsidR="00FE26FB">
        <w:rPr>
          <w:rFonts w:ascii="Times New Roman" w:hAnsi="Times New Roman" w:cs="Times New Roman"/>
          <w:sz w:val="28"/>
          <w:szCs w:val="28"/>
        </w:rPr>
        <w:t>„Просвіта</w:t>
      </w:r>
      <w:proofErr w:type="spellEnd"/>
      <w:r w:rsidR="00FE26FB">
        <w:rPr>
          <w:rFonts w:ascii="Times New Roman" w:hAnsi="Times New Roman" w:cs="Times New Roman"/>
          <w:sz w:val="28"/>
          <w:szCs w:val="28"/>
        </w:rPr>
        <w:t>” у Львові</w:t>
      </w:r>
      <w:r w:rsidRPr="006C454C">
        <w:rPr>
          <w:rFonts w:ascii="Times New Roman" w:hAnsi="Times New Roman" w:cs="Times New Roman"/>
          <w:sz w:val="28"/>
          <w:szCs w:val="28"/>
        </w:rPr>
        <w:t>.</w:t>
      </w:r>
    </w:p>
    <w:p w:rsidR="006C454C" w:rsidRPr="006C454C" w:rsidRDefault="00FA7506" w:rsidP="006C45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квітня 1907 р. </w:t>
      </w:r>
      <w:proofErr w:type="spellStart"/>
      <w:r>
        <w:rPr>
          <w:rFonts w:ascii="Times New Roman" w:hAnsi="Times New Roman" w:cs="Times New Roman"/>
          <w:sz w:val="28"/>
          <w:szCs w:val="28"/>
        </w:rPr>
        <w:t>В.</w:t>
      </w:r>
      <w:r w:rsidR="006C454C" w:rsidRPr="006C454C">
        <w:rPr>
          <w:rFonts w:ascii="Times New Roman" w:hAnsi="Times New Roman" w:cs="Times New Roman"/>
          <w:sz w:val="28"/>
          <w:szCs w:val="28"/>
        </w:rPr>
        <w:t> Ґерино</w:t>
      </w:r>
      <w:proofErr w:type="spellEnd"/>
      <w:r w:rsidR="006C454C" w:rsidRPr="006C454C">
        <w:rPr>
          <w:rFonts w:ascii="Times New Roman" w:hAnsi="Times New Roman" w:cs="Times New Roman"/>
          <w:sz w:val="28"/>
          <w:szCs w:val="28"/>
        </w:rPr>
        <w:t xml:space="preserve">вич подав до деканату філософського факультету заяву з проханням дозволити йому скласти іспити з географії, геології та філософії для здобуття наукового ступеня доктора наук. До заяви молодий учений додав пакет необхідних документів і рукопис своєї докторської праці </w:t>
      </w:r>
      <w:proofErr w:type="spellStart"/>
      <w:r w:rsidR="006C454C" w:rsidRPr="006C454C">
        <w:rPr>
          <w:rFonts w:ascii="Times New Roman" w:hAnsi="Times New Roman" w:cs="Times New Roman"/>
          <w:sz w:val="28"/>
          <w:szCs w:val="28"/>
        </w:rPr>
        <w:t>„Вік</w:t>
      </w:r>
      <w:proofErr w:type="spellEnd"/>
      <w:r w:rsidR="006C454C" w:rsidRPr="006C454C">
        <w:rPr>
          <w:rFonts w:ascii="Times New Roman" w:hAnsi="Times New Roman" w:cs="Times New Roman"/>
          <w:sz w:val="28"/>
          <w:szCs w:val="28"/>
        </w:rPr>
        <w:t xml:space="preserve"> і географічне розміщення найдавнішої людини у Східній Європі”. Одночасно він сплатив за рецензування роботи по 20 корон професорам </w:t>
      </w:r>
      <w:proofErr w:type="spellStart"/>
      <w:r w:rsidR="006C454C" w:rsidRPr="006C454C">
        <w:rPr>
          <w:rFonts w:ascii="Times New Roman" w:hAnsi="Times New Roman" w:cs="Times New Roman"/>
          <w:sz w:val="28"/>
          <w:szCs w:val="28"/>
        </w:rPr>
        <w:t>А. Рем</w:t>
      </w:r>
      <w:proofErr w:type="spellEnd"/>
      <w:r w:rsidR="006C454C" w:rsidRPr="006C454C">
        <w:rPr>
          <w:rFonts w:ascii="Times New Roman" w:hAnsi="Times New Roman" w:cs="Times New Roman"/>
          <w:sz w:val="28"/>
          <w:szCs w:val="28"/>
        </w:rPr>
        <w:t xml:space="preserve">ану та </w:t>
      </w:r>
      <w:proofErr w:type="spellStart"/>
      <w:r w:rsidR="006C454C" w:rsidRPr="006C454C">
        <w:rPr>
          <w:rFonts w:ascii="Times New Roman" w:hAnsi="Times New Roman" w:cs="Times New Roman"/>
          <w:sz w:val="28"/>
          <w:szCs w:val="28"/>
        </w:rPr>
        <w:t>Р. Зуб</w:t>
      </w:r>
      <w:proofErr w:type="spellEnd"/>
      <w:r w:rsidR="006C454C" w:rsidRPr="006C454C">
        <w:rPr>
          <w:rFonts w:ascii="Times New Roman" w:hAnsi="Times New Roman" w:cs="Times New Roman"/>
          <w:sz w:val="28"/>
          <w:szCs w:val="28"/>
        </w:rPr>
        <w:t>еру. Очевидно, рецензенти вказали на недоліки в роботі, які автор доопрацьовував протя</w:t>
      </w:r>
      <w:r w:rsidR="00142AE6">
        <w:rPr>
          <w:rFonts w:ascii="Times New Roman" w:hAnsi="Times New Roman" w:cs="Times New Roman"/>
          <w:sz w:val="28"/>
          <w:szCs w:val="28"/>
        </w:rPr>
        <w:t>гом наступних трьох років [26</w:t>
      </w:r>
      <w:r w:rsidR="00A8538B">
        <w:rPr>
          <w:rFonts w:ascii="Times New Roman" w:hAnsi="Times New Roman" w:cs="Times New Roman"/>
          <w:sz w:val="28"/>
          <w:szCs w:val="28"/>
        </w:rPr>
        <w:t>, 5</w:t>
      </w:r>
      <w:r w:rsidR="006C454C" w:rsidRPr="006C454C">
        <w:rPr>
          <w:rFonts w:ascii="Times New Roman" w:hAnsi="Times New Roman" w:cs="Times New Roman"/>
          <w:sz w:val="28"/>
          <w:szCs w:val="28"/>
        </w:rPr>
        <w:t xml:space="preserve">-7 зв.]. </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Щоб утримувати матір та одну з сестер,</w:t>
      </w:r>
      <w:r w:rsidR="00BA3AAD">
        <w:rPr>
          <w:rFonts w:ascii="Times New Roman" w:hAnsi="Times New Roman" w:cs="Times New Roman"/>
          <w:sz w:val="28"/>
          <w:szCs w:val="28"/>
        </w:rPr>
        <w:t xml:space="preserve"> яка залишилася без роботи, </w:t>
      </w:r>
      <w:proofErr w:type="spellStart"/>
      <w:r w:rsidR="00BA3AAD">
        <w:rPr>
          <w:rFonts w:ascii="Times New Roman" w:hAnsi="Times New Roman" w:cs="Times New Roman"/>
          <w:sz w:val="28"/>
          <w:szCs w:val="28"/>
        </w:rPr>
        <w:t>В.</w:t>
      </w:r>
      <w:r w:rsidRPr="006C454C">
        <w:rPr>
          <w:rFonts w:ascii="Times New Roman" w:hAnsi="Times New Roman" w:cs="Times New Roman"/>
          <w:sz w:val="28"/>
          <w:szCs w:val="28"/>
        </w:rPr>
        <w:t> Ґерино</w:t>
      </w:r>
      <w:proofErr w:type="spellEnd"/>
      <w:r w:rsidRPr="006C454C">
        <w:rPr>
          <w:rFonts w:ascii="Times New Roman" w:hAnsi="Times New Roman" w:cs="Times New Roman"/>
          <w:sz w:val="28"/>
          <w:szCs w:val="28"/>
        </w:rPr>
        <w:t xml:space="preserve">вич вчителював у приватній гімназії </w:t>
      </w:r>
      <w:proofErr w:type="spellStart"/>
      <w:r w:rsidRPr="006C454C">
        <w:rPr>
          <w:rFonts w:ascii="Times New Roman" w:hAnsi="Times New Roman" w:cs="Times New Roman"/>
          <w:sz w:val="28"/>
          <w:szCs w:val="28"/>
        </w:rPr>
        <w:t>Лучано</w:t>
      </w:r>
      <w:r w:rsidR="00142AE6">
        <w:rPr>
          <w:rFonts w:ascii="Times New Roman" w:hAnsi="Times New Roman" w:cs="Times New Roman"/>
          <w:sz w:val="28"/>
          <w:szCs w:val="28"/>
        </w:rPr>
        <w:t>вського</w:t>
      </w:r>
      <w:proofErr w:type="spellEnd"/>
      <w:r w:rsidR="00142AE6">
        <w:rPr>
          <w:rFonts w:ascii="Times New Roman" w:hAnsi="Times New Roman" w:cs="Times New Roman"/>
          <w:sz w:val="28"/>
          <w:szCs w:val="28"/>
        </w:rPr>
        <w:t xml:space="preserve"> (м. Львів)</w:t>
      </w:r>
      <w:r w:rsidRPr="006C454C">
        <w:rPr>
          <w:rFonts w:ascii="Times New Roman" w:hAnsi="Times New Roman" w:cs="Times New Roman"/>
          <w:sz w:val="28"/>
          <w:szCs w:val="28"/>
        </w:rPr>
        <w:t xml:space="preserve">. </w:t>
      </w:r>
      <w:r w:rsidRPr="006C454C">
        <w:rPr>
          <w:rFonts w:ascii="Times New Roman" w:hAnsi="Times New Roman" w:cs="Times New Roman"/>
          <w:sz w:val="28"/>
          <w:szCs w:val="28"/>
        </w:rPr>
        <w:lastRenderedPageBreak/>
        <w:t>Восени 1908 р. Володимир Олександрович склав іспит з історії, а в травні 1909 р. – з польської мови для викладання в г</w:t>
      </w:r>
      <w:r w:rsidR="00142AE6">
        <w:rPr>
          <w:rFonts w:ascii="Times New Roman" w:hAnsi="Times New Roman" w:cs="Times New Roman"/>
          <w:sz w:val="28"/>
          <w:szCs w:val="28"/>
        </w:rPr>
        <w:t>імназіях та реальних школах [27</w:t>
      </w:r>
      <w:r w:rsidRPr="006C454C">
        <w:rPr>
          <w:rFonts w:ascii="Times New Roman" w:hAnsi="Times New Roman" w:cs="Times New Roman"/>
          <w:sz w:val="28"/>
          <w:szCs w:val="28"/>
        </w:rPr>
        <w:t xml:space="preserve">, с. 17]. </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 xml:space="preserve">1908 р. </w:t>
      </w:r>
      <w:proofErr w:type="spellStart"/>
      <w:r w:rsidRPr="006C454C">
        <w:rPr>
          <w:rFonts w:ascii="Times New Roman" w:hAnsi="Times New Roman" w:cs="Times New Roman"/>
          <w:sz w:val="28"/>
          <w:szCs w:val="28"/>
        </w:rPr>
        <w:t>В. Ґерино</w:t>
      </w:r>
      <w:proofErr w:type="spellEnd"/>
      <w:r w:rsidRPr="006C454C">
        <w:rPr>
          <w:rFonts w:ascii="Times New Roman" w:hAnsi="Times New Roman" w:cs="Times New Roman"/>
          <w:sz w:val="28"/>
          <w:szCs w:val="28"/>
        </w:rPr>
        <w:t xml:space="preserve">вич опублікував ґрунтовну працю </w:t>
      </w:r>
      <w:proofErr w:type="spellStart"/>
      <w:r w:rsidRPr="006C454C">
        <w:rPr>
          <w:rFonts w:ascii="Times New Roman" w:hAnsi="Times New Roman" w:cs="Times New Roman"/>
          <w:sz w:val="28"/>
          <w:szCs w:val="28"/>
        </w:rPr>
        <w:t>„Про</w:t>
      </w:r>
      <w:proofErr w:type="spellEnd"/>
      <w:r w:rsidRPr="006C454C">
        <w:rPr>
          <w:rFonts w:ascii="Times New Roman" w:hAnsi="Times New Roman" w:cs="Times New Roman"/>
          <w:sz w:val="28"/>
          <w:szCs w:val="28"/>
        </w:rPr>
        <w:t xml:space="preserve"> </w:t>
      </w:r>
      <w:proofErr w:type="spellStart"/>
      <w:r w:rsidRPr="006C454C">
        <w:rPr>
          <w:rFonts w:ascii="Times New Roman" w:hAnsi="Times New Roman" w:cs="Times New Roman"/>
          <w:sz w:val="28"/>
          <w:szCs w:val="28"/>
        </w:rPr>
        <w:t>воздух</w:t>
      </w:r>
      <w:proofErr w:type="spellEnd"/>
      <w:r w:rsidRPr="006C454C">
        <w:rPr>
          <w:rFonts w:ascii="Times New Roman" w:hAnsi="Times New Roman" w:cs="Times New Roman"/>
          <w:sz w:val="28"/>
          <w:szCs w:val="28"/>
        </w:rPr>
        <w:t>” (</w:t>
      </w:r>
      <w:proofErr w:type="spellStart"/>
      <w:r w:rsidRPr="006C454C">
        <w:rPr>
          <w:rFonts w:ascii="Times New Roman" w:hAnsi="Times New Roman" w:cs="Times New Roman"/>
          <w:sz w:val="28"/>
          <w:szCs w:val="28"/>
        </w:rPr>
        <w:t>Оповіданє</w:t>
      </w:r>
      <w:proofErr w:type="spellEnd"/>
      <w:r w:rsidRPr="006C454C">
        <w:rPr>
          <w:rFonts w:ascii="Times New Roman" w:hAnsi="Times New Roman" w:cs="Times New Roman"/>
          <w:sz w:val="28"/>
          <w:szCs w:val="28"/>
        </w:rPr>
        <w:t xml:space="preserve"> про </w:t>
      </w:r>
      <w:proofErr w:type="spellStart"/>
      <w:r w:rsidRPr="006C454C">
        <w:rPr>
          <w:rFonts w:ascii="Times New Roman" w:hAnsi="Times New Roman" w:cs="Times New Roman"/>
          <w:sz w:val="28"/>
          <w:szCs w:val="28"/>
        </w:rPr>
        <w:t>свійства</w:t>
      </w:r>
      <w:proofErr w:type="spellEnd"/>
      <w:r w:rsidRPr="006C454C">
        <w:rPr>
          <w:rFonts w:ascii="Times New Roman" w:hAnsi="Times New Roman" w:cs="Times New Roman"/>
          <w:sz w:val="28"/>
          <w:szCs w:val="28"/>
        </w:rPr>
        <w:t xml:space="preserve"> </w:t>
      </w:r>
      <w:proofErr w:type="spellStart"/>
      <w:r w:rsidRPr="006C454C">
        <w:rPr>
          <w:rFonts w:ascii="Times New Roman" w:hAnsi="Times New Roman" w:cs="Times New Roman"/>
          <w:sz w:val="28"/>
          <w:szCs w:val="28"/>
        </w:rPr>
        <w:t>воздуха</w:t>
      </w:r>
      <w:proofErr w:type="spellEnd"/>
      <w:r w:rsidRPr="006C454C">
        <w:rPr>
          <w:rFonts w:ascii="Times New Roman" w:hAnsi="Times New Roman" w:cs="Times New Roman"/>
          <w:sz w:val="28"/>
          <w:szCs w:val="28"/>
        </w:rPr>
        <w:t xml:space="preserve"> та про </w:t>
      </w:r>
      <w:proofErr w:type="spellStart"/>
      <w:r w:rsidRPr="006C454C">
        <w:rPr>
          <w:rFonts w:ascii="Times New Roman" w:hAnsi="Times New Roman" w:cs="Times New Roman"/>
          <w:sz w:val="28"/>
          <w:szCs w:val="28"/>
        </w:rPr>
        <w:t>передказуванє</w:t>
      </w:r>
      <w:proofErr w:type="spellEnd"/>
      <w:r w:rsidRPr="006C454C">
        <w:rPr>
          <w:rFonts w:ascii="Times New Roman" w:hAnsi="Times New Roman" w:cs="Times New Roman"/>
          <w:sz w:val="28"/>
          <w:szCs w:val="28"/>
        </w:rPr>
        <w:t xml:space="preserve"> погоди), в якій ґрунтовно і доступно проаналізував природу повітря, дав практичні поради селяна</w:t>
      </w:r>
      <w:r w:rsidR="00350A08">
        <w:rPr>
          <w:rFonts w:ascii="Times New Roman" w:hAnsi="Times New Roman" w:cs="Times New Roman"/>
          <w:sz w:val="28"/>
          <w:szCs w:val="28"/>
        </w:rPr>
        <w:t>м щодо прогнозування погоди [28</w:t>
      </w:r>
      <w:r w:rsidRPr="006C454C">
        <w:rPr>
          <w:rFonts w:ascii="Times New Roman" w:hAnsi="Times New Roman" w:cs="Times New Roman"/>
          <w:sz w:val="28"/>
          <w:szCs w:val="28"/>
        </w:rPr>
        <w:t xml:space="preserve">]. Наступного року у Львові в ЛНВ вийшла друком стаття науковця </w:t>
      </w:r>
      <w:proofErr w:type="spellStart"/>
      <w:r w:rsidRPr="006C454C">
        <w:rPr>
          <w:rFonts w:ascii="Times New Roman" w:hAnsi="Times New Roman" w:cs="Times New Roman"/>
          <w:sz w:val="28"/>
          <w:szCs w:val="28"/>
        </w:rPr>
        <w:t>„Питанє</w:t>
      </w:r>
      <w:proofErr w:type="spellEnd"/>
      <w:r w:rsidRPr="006C454C">
        <w:rPr>
          <w:rFonts w:ascii="Times New Roman" w:hAnsi="Times New Roman" w:cs="Times New Roman"/>
          <w:sz w:val="28"/>
          <w:szCs w:val="28"/>
        </w:rPr>
        <w:t xml:space="preserve"> про </w:t>
      </w:r>
      <w:proofErr w:type="spellStart"/>
      <w:r w:rsidRPr="006C454C">
        <w:rPr>
          <w:rFonts w:ascii="Times New Roman" w:hAnsi="Times New Roman" w:cs="Times New Roman"/>
          <w:sz w:val="28"/>
          <w:szCs w:val="28"/>
        </w:rPr>
        <w:t>третичного</w:t>
      </w:r>
      <w:proofErr w:type="spellEnd"/>
      <w:r w:rsidRPr="006C454C">
        <w:rPr>
          <w:rFonts w:ascii="Times New Roman" w:hAnsi="Times New Roman" w:cs="Times New Roman"/>
          <w:sz w:val="28"/>
          <w:szCs w:val="28"/>
        </w:rPr>
        <w:t xml:space="preserve"> чоло</w:t>
      </w:r>
      <w:r w:rsidR="004B4705">
        <w:rPr>
          <w:rFonts w:ascii="Times New Roman" w:hAnsi="Times New Roman" w:cs="Times New Roman"/>
          <w:sz w:val="28"/>
          <w:szCs w:val="28"/>
        </w:rPr>
        <w:t xml:space="preserve">віка в </w:t>
      </w:r>
      <w:proofErr w:type="spellStart"/>
      <w:r w:rsidR="004B4705">
        <w:rPr>
          <w:rFonts w:ascii="Times New Roman" w:hAnsi="Times New Roman" w:cs="Times New Roman"/>
          <w:sz w:val="28"/>
          <w:szCs w:val="28"/>
        </w:rPr>
        <w:t>новійшій</w:t>
      </w:r>
      <w:proofErr w:type="spellEnd"/>
      <w:r w:rsidR="004B4705">
        <w:rPr>
          <w:rFonts w:ascii="Times New Roman" w:hAnsi="Times New Roman" w:cs="Times New Roman"/>
          <w:sz w:val="28"/>
          <w:szCs w:val="28"/>
        </w:rPr>
        <w:t xml:space="preserve"> літературі” [4</w:t>
      </w:r>
      <w:r w:rsidRPr="006C454C">
        <w:rPr>
          <w:rFonts w:ascii="Times New Roman" w:hAnsi="Times New Roman" w:cs="Times New Roman"/>
          <w:sz w:val="28"/>
          <w:szCs w:val="28"/>
        </w:rPr>
        <w:t xml:space="preserve">, c. 10]. Одночасно він подав проф. </w:t>
      </w:r>
      <w:proofErr w:type="spellStart"/>
      <w:r w:rsidRPr="006C454C">
        <w:rPr>
          <w:rFonts w:ascii="Times New Roman" w:hAnsi="Times New Roman" w:cs="Times New Roman"/>
          <w:sz w:val="28"/>
          <w:szCs w:val="28"/>
        </w:rPr>
        <w:t>А. Рем</w:t>
      </w:r>
      <w:proofErr w:type="spellEnd"/>
      <w:r w:rsidRPr="006C454C">
        <w:rPr>
          <w:rFonts w:ascii="Times New Roman" w:hAnsi="Times New Roman" w:cs="Times New Roman"/>
          <w:sz w:val="28"/>
          <w:szCs w:val="28"/>
        </w:rPr>
        <w:t xml:space="preserve">ану наукове дослідження </w:t>
      </w:r>
      <w:proofErr w:type="spellStart"/>
      <w:r w:rsidRPr="006C454C">
        <w:rPr>
          <w:rFonts w:ascii="Times New Roman" w:hAnsi="Times New Roman" w:cs="Times New Roman"/>
          <w:sz w:val="28"/>
          <w:szCs w:val="28"/>
        </w:rPr>
        <w:t>„Географічне</w:t>
      </w:r>
      <w:proofErr w:type="spellEnd"/>
      <w:r w:rsidRPr="006C454C">
        <w:rPr>
          <w:rFonts w:ascii="Times New Roman" w:hAnsi="Times New Roman" w:cs="Times New Roman"/>
          <w:sz w:val="28"/>
          <w:szCs w:val="28"/>
        </w:rPr>
        <w:t xml:space="preserve"> розміщення найдревнішого чоловіка на просторах Сходу Європи” на рецензування. Саме ця робота лягла в основу майбу</w:t>
      </w:r>
      <w:r w:rsidR="004B4705">
        <w:rPr>
          <w:rFonts w:ascii="Times New Roman" w:hAnsi="Times New Roman" w:cs="Times New Roman"/>
          <w:sz w:val="28"/>
          <w:szCs w:val="28"/>
        </w:rPr>
        <w:t>тньої докторської дисертації [9</w:t>
      </w:r>
      <w:r w:rsidRPr="006C454C">
        <w:rPr>
          <w:rFonts w:ascii="Times New Roman" w:hAnsi="Times New Roman" w:cs="Times New Roman"/>
          <w:sz w:val="28"/>
          <w:szCs w:val="28"/>
        </w:rPr>
        <w:t xml:space="preserve">, арк. 4]. </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 xml:space="preserve">2 лютого 1909 р. у м. Львові зусиллями української інтелігенції було створено </w:t>
      </w:r>
      <w:proofErr w:type="spellStart"/>
      <w:r w:rsidRPr="006C454C">
        <w:rPr>
          <w:rFonts w:ascii="Times New Roman" w:hAnsi="Times New Roman" w:cs="Times New Roman"/>
          <w:sz w:val="28"/>
          <w:szCs w:val="28"/>
        </w:rPr>
        <w:t>„Товариство</w:t>
      </w:r>
      <w:proofErr w:type="spellEnd"/>
      <w:r w:rsidRPr="006C454C">
        <w:rPr>
          <w:rFonts w:ascii="Times New Roman" w:hAnsi="Times New Roman" w:cs="Times New Roman"/>
          <w:sz w:val="28"/>
          <w:szCs w:val="28"/>
        </w:rPr>
        <w:t xml:space="preserve"> українських наукових викладів </w:t>
      </w:r>
      <w:proofErr w:type="spellStart"/>
      <w:r w:rsidRPr="006C454C">
        <w:rPr>
          <w:rFonts w:ascii="Times New Roman" w:hAnsi="Times New Roman" w:cs="Times New Roman"/>
          <w:sz w:val="28"/>
          <w:szCs w:val="28"/>
        </w:rPr>
        <w:t>ім. П. Мо</w:t>
      </w:r>
      <w:proofErr w:type="spellEnd"/>
      <w:r w:rsidRPr="006C454C">
        <w:rPr>
          <w:rFonts w:ascii="Times New Roman" w:hAnsi="Times New Roman" w:cs="Times New Roman"/>
          <w:sz w:val="28"/>
          <w:szCs w:val="28"/>
        </w:rPr>
        <w:t xml:space="preserve">гили”. На той час воно нараховувало 105 членів. Серед його засновників був </w:t>
      </w:r>
      <w:proofErr w:type="spellStart"/>
      <w:r w:rsidRPr="006C454C">
        <w:rPr>
          <w:rFonts w:ascii="Times New Roman" w:hAnsi="Times New Roman" w:cs="Times New Roman"/>
          <w:sz w:val="28"/>
          <w:szCs w:val="28"/>
        </w:rPr>
        <w:t>О. Коле</w:t>
      </w:r>
      <w:proofErr w:type="spellEnd"/>
      <w:r w:rsidRPr="006C454C">
        <w:rPr>
          <w:rFonts w:ascii="Times New Roman" w:hAnsi="Times New Roman" w:cs="Times New Roman"/>
          <w:sz w:val="28"/>
          <w:szCs w:val="28"/>
        </w:rPr>
        <w:t xml:space="preserve">сса (голова). До Головної Ради увійшли </w:t>
      </w:r>
      <w:proofErr w:type="spellStart"/>
      <w:r w:rsidRPr="006C454C">
        <w:rPr>
          <w:rFonts w:ascii="Times New Roman" w:hAnsi="Times New Roman" w:cs="Times New Roman"/>
          <w:sz w:val="28"/>
          <w:szCs w:val="28"/>
        </w:rPr>
        <w:t>В. Ґерино</w:t>
      </w:r>
      <w:proofErr w:type="spellEnd"/>
      <w:r w:rsidRPr="006C454C">
        <w:rPr>
          <w:rFonts w:ascii="Times New Roman" w:hAnsi="Times New Roman" w:cs="Times New Roman"/>
          <w:sz w:val="28"/>
          <w:szCs w:val="28"/>
        </w:rPr>
        <w:t xml:space="preserve">вич, </w:t>
      </w:r>
      <w:proofErr w:type="spellStart"/>
      <w:r w:rsidRPr="006C454C">
        <w:rPr>
          <w:rFonts w:ascii="Times New Roman" w:hAnsi="Times New Roman" w:cs="Times New Roman"/>
          <w:sz w:val="28"/>
          <w:szCs w:val="28"/>
        </w:rPr>
        <w:t>Б. Загайке</w:t>
      </w:r>
      <w:proofErr w:type="spellEnd"/>
      <w:r w:rsidRPr="006C454C">
        <w:rPr>
          <w:rFonts w:ascii="Times New Roman" w:hAnsi="Times New Roman" w:cs="Times New Roman"/>
          <w:sz w:val="28"/>
          <w:szCs w:val="28"/>
        </w:rPr>
        <w:t xml:space="preserve">вич, </w:t>
      </w:r>
      <w:proofErr w:type="spellStart"/>
      <w:r w:rsidRPr="006C454C">
        <w:rPr>
          <w:rFonts w:ascii="Times New Roman" w:hAnsi="Times New Roman" w:cs="Times New Roman"/>
          <w:sz w:val="28"/>
          <w:szCs w:val="28"/>
        </w:rPr>
        <w:t>І. Кокор</w:t>
      </w:r>
      <w:proofErr w:type="spellEnd"/>
      <w:r w:rsidRPr="006C454C">
        <w:rPr>
          <w:rFonts w:ascii="Times New Roman" w:hAnsi="Times New Roman" w:cs="Times New Roman"/>
          <w:sz w:val="28"/>
          <w:szCs w:val="28"/>
        </w:rPr>
        <w:t xml:space="preserve">удз, </w:t>
      </w:r>
      <w:proofErr w:type="spellStart"/>
      <w:r w:rsidRPr="006C454C">
        <w:rPr>
          <w:rFonts w:ascii="Times New Roman" w:hAnsi="Times New Roman" w:cs="Times New Roman"/>
          <w:sz w:val="28"/>
          <w:szCs w:val="28"/>
        </w:rPr>
        <w:t>І. Раковсь</w:t>
      </w:r>
      <w:proofErr w:type="spellEnd"/>
      <w:r w:rsidRPr="006C454C">
        <w:rPr>
          <w:rFonts w:ascii="Times New Roman" w:hAnsi="Times New Roman" w:cs="Times New Roman"/>
          <w:sz w:val="28"/>
          <w:szCs w:val="28"/>
        </w:rPr>
        <w:t xml:space="preserve">кий, С. Рудницький, В. Левицький, </w:t>
      </w:r>
      <w:proofErr w:type="spellStart"/>
      <w:r w:rsidRPr="006C454C">
        <w:rPr>
          <w:rFonts w:ascii="Times New Roman" w:hAnsi="Times New Roman" w:cs="Times New Roman"/>
          <w:sz w:val="28"/>
          <w:szCs w:val="28"/>
        </w:rPr>
        <w:t>І. Меруно</w:t>
      </w:r>
      <w:proofErr w:type="spellEnd"/>
      <w:r w:rsidRPr="006C454C">
        <w:rPr>
          <w:rFonts w:ascii="Times New Roman" w:hAnsi="Times New Roman" w:cs="Times New Roman"/>
          <w:sz w:val="28"/>
          <w:szCs w:val="28"/>
        </w:rPr>
        <w:t>вич, І. Крип’якевич, В. Левиц</w:t>
      </w:r>
      <w:r w:rsidR="00966101">
        <w:rPr>
          <w:rFonts w:ascii="Times New Roman" w:hAnsi="Times New Roman" w:cs="Times New Roman"/>
          <w:sz w:val="28"/>
          <w:szCs w:val="28"/>
        </w:rPr>
        <w:t xml:space="preserve">ький, </w:t>
      </w:r>
      <w:proofErr w:type="spellStart"/>
      <w:r w:rsidR="00966101">
        <w:rPr>
          <w:rFonts w:ascii="Times New Roman" w:hAnsi="Times New Roman" w:cs="Times New Roman"/>
          <w:sz w:val="28"/>
          <w:szCs w:val="28"/>
        </w:rPr>
        <w:t>С. Томашівсь</w:t>
      </w:r>
      <w:proofErr w:type="spellEnd"/>
      <w:r w:rsidR="00966101">
        <w:rPr>
          <w:rFonts w:ascii="Times New Roman" w:hAnsi="Times New Roman" w:cs="Times New Roman"/>
          <w:sz w:val="28"/>
          <w:szCs w:val="28"/>
        </w:rPr>
        <w:t>кий та ін. [</w:t>
      </w:r>
      <w:r w:rsidR="00E47EF3">
        <w:rPr>
          <w:rFonts w:ascii="Times New Roman" w:hAnsi="Times New Roman" w:cs="Times New Roman"/>
          <w:sz w:val="28"/>
          <w:szCs w:val="28"/>
        </w:rPr>
        <w:t>2</w:t>
      </w:r>
      <w:r w:rsidR="00966101">
        <w:rPr>
          <w:rFonts w:ascii="Times New Roman" w:hAnsi="Times New Roman" w:cs="Times New Roman"/>
          <w:sz w:val="28"/>
          <w:szCs w:val="28"/>
        </w:rPr>
        <w:t>9</w:t>
      </w:r>
      <w:r w:rsidRPr="006C454C">
        <w:rPr>
          <w:rFonts w:ascii="Times New Roman" w:hAnsi="Times New Roman" w:cs="Times New Roman"/>
          <w:sz w:val="28"/>
          <w:szCs w:val="28"/>
        </w:rPr>
        <w:t xml:space="preserve">, арк. 1]. Завданням товариства стало поширення знань шляхом організації загальнодоступних наукових і науково-популярних лекцій, доповідей, бесід. Головою філії товариства в м. Самборі був </w:t>
      </w:r>
      <w:proofErr w:type="spellStart"/>
      <w:r w:rsidRPr="006C454C">
        <w:rPr>
          <w:rFonts w:ascii="Times New Roman" w:hAnsi="Times New Roman" w:cs="Times New Roman"/>
          <w:sz w:val="28"/>
          <w:szCs w:val="28"/>
        </w:rPr>
        <w:t>В. Ґерино</w:t>
      </w:r>
      <w:proofErr w:type="spellEnd"/>
      <w:r w:rsidRPr="006C454C">
        <w:rPr>
          <w:rFonts w:ascii="Times New Roman" w:hAnsi="Times New Roman" w:cs="Times New Roman"/>
          <w:sz w:val="28"/>
          <w:szCs w:val="28"/>
        </w:rPr>
        <w:t xml:space="preserve">вич. Товариство тісно співпрацювало з </w:t>
      </w:r>
      <w:proofErr w:type="spellStart"/>
      <w:r w:rsidRPr="006C454C">
        <w:rPr>
          <w:rFonts w:ascii="Times New Roman" w:hAnsi="Times New Roman" w:cs="Times New Roman"/>
          <w:sz w:val="28"/>
          <w:szCs w:val="28"/>
        </w:rPr>
        <w:t>„Науковим</w:t>
      </w:r>
      <w:proofErr w:type="spellEnd"/>
      <w:r w:rsidRPr="006C454C">
        <w:rPr>
          <w:rFonts w:ascii="Times New Roman" w:hAnsi="Times New Roman" w:cs="Times New Roman"/>
          <w:sz w:val="28"/>
          <w:szCs w:val="28"/>
        </w:rPr>
        <w:t xml:space="preserve"> товариством </w:t>
      </w:r>
      <w:proofErr w:type="spellStart"/>
      <w:r w:rsidRPr="006C454C">
        <w:rPr>
          <w:rFonts w:ascii="Times New Roman" w:hAnsi="Times New Roman" w:cs="Times New Roman"/>
          <w:sz w:val="28"/>
          <w:szCs w:val="28"/>
        </w:rPr>
        <w:t>ім. Т. Шевч</w:t>
      </w:r>
      <w:proofErr w:type="spellEnd"/>
      <w:r w:rsidRPr="006C454C">
        <w:rPr>
          <w:rFonts w:ascii="Times New Roman" w:hAnsi="Times New Roman" w:cs="Times New Roman"/>
          <w:sz w:val="28"/>
          <w:szCs w:val="28"/>
        </w:rPr>
        <w:t xml:space="preserve">енка”, товариством </w:t>
      </w:r>
      <w:proofErr w:type="spellStart"/>
      <w:r w:rsidRPr="006C454C">
        <w:rPr>
          <w:rFonts w:ascii="Times New Roman" w:hAnsi="Times New Roman" w:cs="Times New Roman"/>
          <w:sz w:val="28"/>
          <w:szCs w:val="28"/>
        </w:rPr>
        <w:t>„Просвіта</w:t>
      </w:r>
      <w:proofErr w:type="spellEnd"/>
      <w:r w:rsidRPr="006C454C">
        <w:rPr>
          <w:rFonts w:ascii="Times New Roman" w:hAnsi="Times New Roman" w:cs="Times New Roman"/>
          <w:sz w:val="28"/>
          <w:szCs w:val="28"/>
        </w:rPr>
        <w:t xml:space="preserve">”, гімнастичним товариством </w:t>
      </w:r>
      <w:proofErr w:type="spellStart"/>
      <w:r w:rsidRPr="006C454C">
        <w:rPr>
          <w:rFonts w:ascii="Times New Roman" w:hAnsi="Times New Roman" w:cs="Times New Roman"/>
          <w:sz w:val="28"/>
          <w:szCs w:val="28"/>
        </w:rPr>
        <w:t>„Сокіл</w:t>
      </w:r>
      <w:proofErr w:type="spellEnd"/>
      <w:r w:rsidRPr="006C454C">
        <w:rPr>
          <w:rFonts w:ascii="Times New Roman" w:hAnsi="Times New Roman" w:cs="Times New Roman"/>
          <w:sz w:val="28"/>
          <w:szCs w:val="28"/>
        </w:rPr>
        <w:t xml:space="preserve">”, товариством </w:t>
      </w:r>
      <w:proofErr w:type="spellStart"/>
      <w:r w:rsidRPr="006C454C">
        <w:rPr>
          <w:rFonts w:ascii="Times New Roman" w:hAnsi="Times New Roman" w:cs="Times New Roman"/>
          <w:sz w:val="28"/>
          <w:szCs w:val="28"/>
        </w:rPr>
        <w:t>„Руська</w:t>
      </w:r>
      <w:proofErr w:type="spellEnd"/>
      <w:r w:rsidRPr="006C454C">
        <w:rPr>
          <w:rFonts w:ascii="Times New Roman" w:hAnsi="Times New Roman" w:cs="Times New Roman"/>
          <w:sz w:val="28"/>
          <w:szCs w:val="28"/>
        </w:rPr>
        <w:t xml:space="preserve"> </w:t>
      </w:r>
      <w:proofErr w:type="spellStart"/>
      <w:r w:rsidRPr="006C454C">
        <w:rPr>
          <w:rFonts w:ascii="Times New Roman" w:hAnsi="Times New Roman" w:cs="Times New Roman"/>
          <w:sz w:val="28"/>
          <w:szCs w:val="28"/>
        </w:rPr>
        <w:t>захоронка</w:t>
      </w:r>
      <w:proofErr w:type="spellEnd"/>
      <w:r w:rsidRPr="006C454C">
        <w:rPr>
          <w:rFonts w:ascii="Times New Roman" w:hAnsi="Times New Roman" w:cs="Times New Roman"/>
          <w:sz w:val="28"/>
          <w:szCs w:val="28"/>
        </w:rPr>
        <w:t>” та ін. Його діяльність охопила дев’ятнадцять населених пунктів Східної Галичин</w:t>
      </w:r>
      <w:r w:rsidR="00F47698">
        <w:rPr>
          <w:rFonts w:ascii="Times New Roman" w:hAnsi="Times New Roman" w:cs="Times New Roman"/>
          <w:sz w:val="28"/>
          <w:szCs w:val="28"/>
        </w:rPr>
        <w:t xml:space="preserve">и. На засіданнях товариства </w:t>
      </w:r>
      <w:proofErr w:type="spellStart"/>
      <w:r w:rsidR="00F47698">
        <w:rPr>
          <w:rFonts w:ascii="Times New Roman" w:hAnsi="Times New Roman" w:cs="Times New Roman"/>
          <w:sz w:val="28"/>
          <w:szCs w:val="28"/>
        </w:rPr>
        <w:t>В.</w:t>
      </w:r>
      <w:r w:rsidRPr="006C454C">
        <w:rPr>
          <w:rFonts w:ascii="Times New Roman" w:hAnsi="Times New Roman" w:cs="Times New Roman"/>
          <w:sz w:val="28"/>
          <w:szCs w:val="28"/>
        </w:rPr>
        <w:t> Ґерино</w:t>
      </w:r>
      <w:proofErr w:type="spellEnd"/>
      <w:r w:rsidRPr="006C454C">
        <w:rPr>
          <w:rFonts w:ascii="Times New Roman" w:hAnsi="Times New Roman" w:cs="Times New Roman"/>
          <w:sz w:val="28"/>
          <w:szCs w:val="28"/>
        </w:rPr>
        <w:t>вич виступав з доповідями в м. Самборі, в яких роз’яснював значення етнографічної української території для розвитку національно-державницької свідомості українців, поширював знання з ас</w:t>
      </w:r>
      <w:r w:rsidR="000B30D3">
        <w:rPr>
          <w:rFonts w:ascii="Times New Roman" w:hAnsi="Times New Roman" w:cs="Times New Roman"/>
          <w:sz w:val="28"/>
          <w:szCs w:val="28"/>
        </w:rPr>
        <w:t>трономії та землезнавства [</w:t>
      </w:r>
      <w:r w:rsidR="00E47EF3">
        <w:rPr>
          <w:rFonts w:ascii="Times New Roman" w:hAnsi="Times New Roman" w:cs="Times New Roman"/>
          <w:sz w:val="28"/>
          <w:szCs w:val="28"/>
        </w:rPr>
        <w:t>3</w:t>
      </w:r>
      <w:r w:rsidR="000B30D3">
        <w:rPr>
          <w:rFonts w:ascii="Times New Roman" w:hAnsi="Times New Roman" w:cs="Times New Roman"/>
          <w:sz w:val="28"/>
          <w:szCs w:val="28"/>
        </w:rPr>
        <w:t>0</w:t>
      </w:r>
      <w:r w:rsidRPr="006C454C">
        <w:rPr>
          <w:rFonts w:ascii="Times New Roman" w:hAnsi="Times New Roman" w:cs="Times New Roman"/>
          <w:sz w:val="28"/>
          <w:szCs w:val="28"/>
        </w:rPr>
        <w:t xml:space="preserve">]. З цього приводу необхідно виокремити </w:t>
      </w:r>
      <w:r w:rsidR="00E47EF3">
        <w:rPr>
          <w:rFonts w:ascii="Times New Roman" w:hAnsi="Times New Roman" w:cs="Times New Roman"/>
          <w:sz w:val="28"/>
          <w:szCs w:val="28"/>
        </w:rPr>
        <w:t xml:space="preserve">його праці: </w:t>
      </w:r>
      <w:proofErr w:type="spellStart"/>
      <w:r w:rsidR="00E47EF3">
        <w:rPr>
          <w:rFonts w:ascii="Times New Roman" w:hAnsi="Times New Roman" w:cs="Times New Roman"/>
          <w:sz w:val="28"/>
          <w:szCs w:val="28"/>
        </w:rPr>
        <w:t>„Величина</w:t>
      </w:r>
      <w:proofErr w:type="spellEnd"/>
      <w:r w:rsidR="00E47EF3">
        <w:rPr>
          <w:rFonts w:ascii="Times New Roman" w:hAnsi="Times New Roman" w:cs="Times New Roman"/>
          <w:sz w:val="28"/>
          <w:szCs w:val="28"/>
        </w:rPr>
        <w:t xml:space="preserve"> Землі” [31</w:t>
      </w:r>
      <w:r w:rsidRPr="006C454C">
        <w:rPr>
          <w:rFonts w:ascii="Times New Roman" w:hAnsi="Times New Roman" w:cs="Times New Roman"/>
          <w:sz w:val="28"/>
          <w:szCs w:val="28"/>
        </w:rPr>
        <w:t xml:space="preserve">], </w:t>
      </w:r>
      <w:proofErr w:type="spellStart"/>
      <w:r w:rsidRPr="006C454C">
        <w:rPr>
          <w:rFonts w:ascii="Times New Roman" w:hAnsi="Times New Roman" w:cs="Times New Roman"/>
          <w:sz w:val="28"/>
          <w:szCs w:val="28"/>
        </w:rPr>
        <w:t>„Революційний</w:t>
      </w:r>
      <w:proofErr w:type="spellEnd"/>
      <w:r w:rsidRPr="006C454C">
        <w:rPr>
          <w:rFonts w:ascii="Times New Roman" w:hAnsi="Times New Roman" w:cs="Times New Roman"/>
          <w:sz w:val="28"/>
          <w:szCs w:val="28"/>
        </w:rPr>
        <w:t xml:space="preserve"> рух Зе</w:t>
      </w:r>
      <w:r w:rsidR="00E47EF3">
        <w:rPr>
          <w:rFonts w:ascii="Times New Roman" w:hAnsi="Times New Roman" w:cs="Times New Roman"/>
          <w:sz w:val="28"/>
          <w:szCs w:val="28"/>
        </w:rPr>
        <w:t xml:space="preserve">млі”, </w:t>
      </w:r>
      <w:proofErr w:type="spellStart"/>
      <w:r w:rsidR="00E47EF3">
        <w:rPr>
          <w:rFonts w:ascii="Times New Roman" w:hAnsi="Times New Roman" w:cs="Times New Roman"/>
          <w:sz w:val="28"/>
          <w:szCs w:val="28"/>
        </w:rPr>
        <w:t>„Ротаційний</w:t>
      </w:r>
      <w:proofErr w:type="spellEnd"/>
      <w:r w:rsidR="00E47EF3">
        <w:rPr>
          <w:rFonts w:ascii="Times New Roman" w:hAnsi="Times New Roman" w:cs="Times New Roman"/>
          <w:sz w:val="28"/>
          <w:szCs w:val="28"/>
        </w:rPr>
        <w:t xml:space="preserve"> </w:t>
      </w:r>
      <w:r w:rsidR="00E47EF3">
        <w:rPr>
          <w:rFonts w:ascii="Times New Roman" w:hAnsi="Times New Roman" w:cs="Times New Roman"/>
          <w:sz w:val="28"/>
          <w:szCs w:val="28"/>
        </w:rPr>
        <w:lastRenderedPageBreak/>
        <w:t>рух Землі” [32</w:t>
      </w:r>
      <w:r w:rsidRPr="006C454C">
        <w:rPr>
          <w:rFonts w:ascii="Times New Roman" w:hAnsi="Times New Roman" w:cs="Times New Roman"/>
          <w:sz w:val="28"/>
          <w:szCs w:val="28"/>
        </w:rPr>
        <w:t xml:space="preserve">]. В них описано ґенезу розвитку наукових знань людства про місце Землі в сонячній системі, її величину та принципи обертання навколо Сонця. Особливу цікавість для науковця представляли розвідки про планету Марс. Одночасно учений співпрацював з видавництвом </w:t>
      </w:r>
      <w:proofErr w:type="spellStart"/>
      <w:r w:rsidRPr="006C454C">
        <w:rPr>
          <w:rFonts w:ascii="Times New Roman" w:hAnsi="Times New Roman" w:cs="Times New Roman"/>
          <w:sz w:val="28"/>
          <w:szCs w:val="28"/>
        </w:rPr>
        <w:t>„Союза</w:t>
      </w:r>
      <w:proofErr w:type="spellEnd"/>
      <w:r w:rsidRPr="006C454C">
        <w:rPr>
          <w:rFonts w:ascii="Times New Roman" w:hAnsi="Times New Roman" w:cs="Times New Roman"/>
          <w:sz w:val="28"/>
          <w:szCs w:val="28"/>
        </w:rPr>
        <w:t xml:space="preserve"> </w:t>
      </w:r>
      <w:proofErr w:type="spellStart"/>
      <w:r w:rsidRPr="006C454C">
        <w:rPr>
          <w:rFonts w:ascii="Times New Roman" w:hAnsi="Times New Roman" w:cs="Times New Roman"/>
          <w:sz w:val="28"/>
          <w:szCs w:val="28"/>
        </w:rPr>
        <w:t>руских</w:t>
      </w:r>
      <w:proofErr w:type="spellEnd"/>
      <w:r w:rsidRPr="006C454C">
        <w:rPr>
          <w:rFonts w:ascii="Times New Roman" w:hAnsi="Times New Roman" w:cs="Times New Roman"/>
          <w:sz w:val="28"/>
          <w:szCs w:val="28"/>
        </w:rPr>
        <w:t xml:space="preserve"> хліборобських спілок на Буковині” – </w:t>
      </w:r>
      <w:proofErr w:type="spellStart"/>
      <w:r w:rsidRPr="006C454C">
        <w:rPr>
          <w:rFonts w:ascii="Times New Roman" w:hAnsi="Times New Roman" w:cs="Times New Roman"/>
          <w:sz w:val="28"/>
          <w:szCs w:val="28"/>
        </w:rPr>
        <w:t>„Народною</w:t>
      </w:r>
      <w:proofErr w:type="spellEnd"/>
      <w:r w:rsidRPr="006C454C">
        <w:rPr>
          <w:rFonts w:ascii="Times New Roman" w:hAnsi="Times New Roman" w:cs="Times New Roman"/>
          <w:sz w:val="28"/>
          <w:szCs w:val="28"/>
        </w:rPr>
        <w:t xml:space="preserve"> бібліотекою” в м. Чернівцях, де 15 березня 1911 р. опубліковано його науково-попу</w:t>
      </w:r>
      <w:r w:rsidR="009C7054">
        <w:rPr>
          <w:rFonts w:ascii="Times New Roman" w:hAnsi="Times New Roman" w:cs="Times New Roman"/>
          <w:sz w:val="28"/>
          <w:szCs w:val="28"/>
        </w:rPr>
        <w:t xml:space="preserve">лярну працю </w:t>
      </w:r>
      <w:proofErr w:type="spellStart"/>
      <w:r w:rsidR="009C7054">
        <w:rPr>
          <w:rFonts w:ascii="Times New Roman" w:hAnsi="Times New Roman" w:cs="Times New Roman"/>
          <w:sz w:val="28"/>
          <w:szCs w:val="28"/>
        </w:rPr>
        <w:t>„Жителі</w:t>
      </w:r>
      <w:proofErr w:type="spellEnd"/>
      <w:r w:rsidR="009C7054">
        <w:rPr>
          <w:rFonts w:ascii="Times New Roman" w:hAnsi="Times New Roman" w:cs="Times New Roman"/>
          <w:sz w:val="28"/>
          <w:szCs w:val="28"/>
        </w:rPr>
        <w:t xml:space="preserve"> Марса”</w:t>
      </w:r>
      <w:r w:rsidRPr="006C454C">
        <w:rPr>
          <w:rFonts w:ascii="Times New Roman" w:hAnsi="Times New Roman" w:cs="Times New Roman"/>
          <w:sz w:val="28"/>
          <w:szCs w:val="28"/>
        </w:rPr>
        <w:t>. В майбутньому вона буде перевидана в 1914 р</w:t>
      </w:r>
      <w:r w:rsidR="009C7054">
        <w:rPr>
          <w:rFonts w:ascii="Times New Roman" w:hAnsi="Times New Roman" w:cs="Times New Roman"/>
          <w:sz w:val="28"/>
          <w:szCs w:val="28"/>
        </w:rPr>
        <w:t>. у м. Вінніпег (Канада) [33</w:t>
      </w:r>
      <w:r w:rsidRPr="006C454C">
        <w:rPr>
          <w:rFonts w:ascii="Times New Roman" w:hAnsi="Times New Roman" w:cs="Times New Roman"/>
          <w:sz w:val="28"/>
          <w:szCs w:val="28"/>
        </w:rPr>
        <w:t xml:space="preserve">]. В цій праці вчений охарактеризував фізичні особливості планети, її супутників Фобоса і </w:t>
      </w:r>
      <w:proofErr w:type="spellStart"/>
      <w:r w:rsidRPr="006C454C">
        <w:rPr>
          <w:rFonts w:ascii="Times New Roman" w:hAnsi="Times New Roman" w:cs="Times New Roman"/>
          <w:sz w:val="28"/>
          <w:szCs w:val="28"/>
        </w:rPr>
        <w:t>Деймоса</w:t>
      </w:r>
      <w:proofErr w:type="spellEnd"/>
      <w:r w:rsidRPr="006C454C">
        <w:rPr>
          <w:rFonts w:ascii="Times New Roman" w:hAnsi="Times New Roman" w:cs="Times New Roman"/>
          <w:sz w:val="28"/>
          <w:szCs w:val="28"/>
        </w:rPr>
        <w:t xml:space="preserve">, висунув припущення щодо існування життєвих форм на Марсі. Доступний науково-популярний стиль із сміливими гіпотезами, в яких дослідник застосував такі наукові методи дослідження, як порівняння та аналогії, захоплювали читача з перших сторінок викладу. </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 xml:space="preserve">1909 р. вийшла друком невелика праця </w:t>
      </w:r>
      <w:proofErr w:type="spellStart"/>
      <w:r w:rsidRPr="006C454C">
        <w:rPr>
          <w:rFonts w:ascii="Times New Roman" w:hAnsi="Times New Roman" w:cs="Times New Roman"/>
          <w:sz w:val="28"/>
          <w:szCs w:val="28"/>
        </w:rPr>
        <w:t>В.</w:t>
      </w:r>
      <w:r w:rsidR="00B021CA">
        <w:rPr>
          <w:rFonts w:ascii="Times New Roman" w:hAnsi="Times New Roman" w:cs="Times New Roman"/>
          <w:sz w:val="28"/>
          <w:szCs w:val="28"/>
        </w:rPr>
        <w:t> Ґеринов</w:t>
      </w:r>
      <w:proofErr w:type="spellEnd"/>
      <w:r w:rsidR="00B021CA">
        <w:rPr>
          <w:rFonts w:ascii="Times New Roman" w:hAnsi="Times New Roman" w:cs="Times New Roman"/>
          <w:sz w:val="28"/>
          <w:szCs w:val="28"/>
        </w:rPr>
        <w:t xml:space="preserve">ича </w:t>
      </w:r>
      <w:proofErr w:type="spellStart"/>
      <w:r w:rsidR="00B021CA">
        <w:rPr>
          <w:rFonts w:ascii="Times New Roman" w:hAnsi="Times New Roman" w:cs="Times New Roman"/>
          <w:sz w:val="28"/>
          <w:szCs w:val="28"/>
        </w:rPr>
        <w:t>„Трясенє</w:t>
      </w:r>
      <w:proofErr w:type="spellEnd"/>
      <w:r w:rsidR="00B021CA">
        <w:rPr>
          <w:rFonts w:ascii="Times New Roman" w:hAnsi="Times New Roman" w:cs="Times New Roman"/>
          <w:sz w:val="28"/>
          <w:szCs w:val="28"/>
        </w:rPr>
        <w:t xml:space="preserve"> Землі” [34</w:t>
      </w:r>
      <w:r w:rsidRPr="006C454C">
        <w:rPr>
          <w:rFonts w:ascii="Times New Roman" w:hAnsi="Times New Roman" w:cs="Times New Roman"/>
          <w:sz w:val="28"/>
          <w:szCs w:val="28"/>
        </w:rPr>
        <w:t>]. Її актуальність визначалася наслідками найбільшим із документально зареєстрованих землетрусів, що стався на півдні Італії 28 грудня 1908 р., жертвами якого стало 250 тис. осіб. Автор намагався дослідити природу даного явища та знайти способи його передбачення. В роботі він звернув особливу увагу на геологічні зміни в природі, поведінку тварин, свідчення очевидців та науковців, вважав розробку даного питання для суспільства надзвичайно важливою.</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 xml:space="preserve">У зв’язку з очікуваним наближенням до Землі комети </w:t>
      </w:r>
      <w:proofErr w:type="spellStart"/>
      <w:r w:rsidRPr="006C454C">
        <w:rPr>
          <w:rFonts w:ascii="Times New Roman" w:hAnsi="Times New Roman" w:cs="Times New Roman"/>
          <w:sz w:val="28"/>
          <w:szCs w:val="28"/>
        </w:rPr>
        <w:t>Галея</w:t>
      </w:r>
      <w:proofErr w:type="spellEnd"/>
      <w:r w:rsidRPr="006C454C">
        <w:rPr>
          <w:rFonts w:ascii="Times New Roman" w:hAnsi="Times New Roman" w:cs="Times New Roman"/>
          <w:sz w:val="28"/>
          <w:szCs w:val="28"/>
        </w:rPr>
        <w:t xml:space="preserve"> в травні 1910 р., в пресі та серед пересічно неграмотного населення Галичини розповсюдилися безпідставні чутки про можливу космічну катастрофу. У відповідь Володимир </w:t>
      </w:r>
      <w:proofErr w:type="spellStart"/>
      <w:r w:rsidRPr="006C454C">
        <w:rPr>
          <w:rFonts w:ascii="Times New Roman" w:hAnsi="Times New Roman" w:cs="Times New Roman"/>
          <w:sz w:val="28"/>
          <w:szCs w:val="28"/>
        </w:rPr>
        <w:t>Ґеринович</w:t>
      </w:r>
      <w:proofErr w:type="spellEnd"/>
      <w:r w:rsidRPr="006C454C">
        <w:rPr>
          <w:rFonts w:ascii="Times New Roman" w:hAnsi="Times New Roman" w:cs="Times New Roman"/>
          <w:sz w:val="28"/>
          <w:szCs w:val="28"/>
        </w:rPr>
        <w:t xml:space="preserve"> опублікував у львівському часопису </w:t>
      </w:r>
      <w:proofErr w:type="spellStart"/>
      <w:r w:rsidRPr="006C454C">
        <w:rPr>
          <w:rFonts w:ascii="Times New Roman" w:hAnsi="Times New Roman" w:cs="Times New Roman"/>
          <w:sz w:val="28"/>
          <w:szCs w:val="28"/>
        </w:rPr>
        <w:t>„Діло</w:t>
      </w:r>
      <w:proofErr w:type="spellEnd"/>
      <w:r w:rsidRPr="006C454C">
        <w:rPr>
          <w:rFonts w:ascii="Times New Roman" w:hAnsi="Times New Roman" w:cs="Times New Roman"/>
          <w:sz w:val="28"/>
          <w:szCs w:val="28"/>
        </w:rPr>
        <w:t xml:space="preserve">” статтю </w:t>
      </w:r>
      <w:proofErr w:type="spellStart"/>
      <w:r w:rsidRPr="006C454C">
        <w:rPr>
          <w:rFonts w:ascii="Times New Roman" w:hAnsi="Times New Roman" w:cs="Times New Roman"/>
          <w:sz w:val="28"/>
          <w:szCs w:val="28"/>
        </w:rPr>
        <w:t>„Перед</w:t>
      </w:r>
      <w:proofErr w:type="spellEnd"/>
      <w:r w:rsidRPr="006C454C">
        <w:rPr>
          <w:rFonts w:ascii="Times New Roman" w:hAnsi="Times New Roman" w:cs="Times New Roman"/>
          <w:sz w:val="28"/>
          <w:szCs w:val="28"/>
        </w:rPr>
        <w:t xml:space="preserve"> днем 18 </w:t>
      </w:r>
      <w:proofErr w:type="spellStart"/>
      <w:r w:rsidRPr="006C454C">
        <w:rPr>
          <w:rFonts w:ascii="Times New Roman" w:hAnsi="Times New Roman" w:cs="Times New Roman"/>
          <w:sz w:val="28"/>
          <w:szCs w:val="28"/>
        </w:rPr>
        <w:t>мая</w:t>
      </w:r>
      <w:proofErr w:type="spellEnd"/>
      <w:r w:rsidRPr="006C454C">
        <w:rPr>
          <w:rFonts w:ascii="Times New Roman" w:hAnsi="Times New Roman" w:cs="Times New Roman"/>
          <w:sz w:val="28"/>
          <w:szCs w:val="28"/>
        </w:rPr>
        <w:t xml:space="preserve"> 19</w:t>
      </w:r>
      <w:r w:rsidR="00EB703B">
        <w:rPr>
          <w:rFonts w:ascii="Times New Roman" w:hAnsi="Times New Roman" w:cs="Times New Roman"/>
          <w:sz w:val="28"/>
          <w:szCs w:val="28"/>
        </w:rPr>
        <w:t>10 року” [3</w:t>
      </w:r>
      <w:r w:rsidRPr="006C454C">
        <w:rPr>
          <w:rFonts w:ascii="Times New Roman" w:hAnsi="Times New Roman" w:cs="Times New Roman"/>
          <w:sz w:val="28"/>
          <w:szCs w:val="28"/>
        </w:rPr>
        <w:t xml:space="preserve">5], де в доступній формі подав історію уявлень людства про комети з найдавніших часів до початку ХХ ст. Роз’яснюючи природу комет, науковець зауважив про перебільшення повідомлень у пресі щодо можливості падіння космічного тіла на Землю, зокрема на Галичину. Потреба в публікації була очевидною, </w:t>
      </w:r>
      <w:r w:rsidRPr="006C454C">
        <w:rPr>
          <w:rFonts w:ascii="Times New Roman" w:hAnsi="Times New Roman" w:cs="Times New Roman"/>
          <w:sz w:val="28"/>
          <w:szCs w:val="28"/>
        </w:rPr>
        <w:lastRenderedPageBreak/>
        <w:t>оскільки всеохоплюючий страх бойків, лемків та гуцулів призвів до масового продажу ними за безцінь власного майна, сільськогосподарського реманенту, землі тощо.</w:t>
      </w:r>
    </w:p>
    <w:p w:rsidR="006C454C" w:rsidRPr="006C454C" w:rsidRDefault="00BA3AAD" w:rsidP="006C45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свідченням С.</w:t>
      </w:r>
      <w:r w:rsidR="006C454C" w:rsidRPr="006C454C">
        <w:rPr>
          <w:rFonts w:ascii="Times New Roman" w:hAnsi="Times New Roman" w:cs="Times New Roman"/>
          <w:sz w:val="28"/>
          <w:szCs w:val="28"/>
        </w:rPr>
        <w:t> Рудницького, матеріальне становище вченого було вкрай важким, приходилося навіть</w:t>
      </w:r>
      <w:r>
        <w:rPr>
          <w:rFonts w:ascii="Times New Roman" w:hAnsi="Times New Roman" w:cs="Times New Roman"/>
          <w:sz w:val="28"/>
          <w:szCs w:val="28"/>
        </w:rPr>
        <w:t xml:space="preserve"> голодувати. Тому С.</w:t>
      </w:r>
      <w:r w:rsidR="00F47698">
        <w:rPr>
          <w:rFonts w:ascii="Times New Roman" w:hAnsi="Times New Roman" w:cs="Times New Roman"/>
          <w:sz w:val="28"/>
          <w:szCs w:val="28"/>
        </w:rPr>
        <w:t> </w:t>
      </w:r>
      <w:r w:rsidR="006C454C" w:rsidRPr="006C454C">
        <w:rPr>
          <w:rFonts w:ascii="Times New Roman" w:hAnsi="Times New Roman" w:cs="Times New Roman"/>
          <w:sz w:val="28"/>
          <w:szCs w:val="28"/>
        </w:rPr>
        <w:t>Рудницький 1910 р. звернувся до відомого українського громадського діяча</w:t>
      </w:r>
      <w:r>
        <w:rPr>
          <w:rFonts w:ascii="Times New Roman" w:hAnsi="Times New Roman" w:cs="Times New Roman"/>
          <w:sz w:val="28"/>
          <w:szCs w:val="28"/>
        </w:rPr>
        <w:t>, радника Цісарського двору О.</w:t>
      </w:r>
      <w:r w:rsidR="006C454C" w:rsidRPr="006C454C">
        <w:rPr>
          <w:rFonts w:ascii="Times New Roman" w:hAnsi="Times New Roman" w:cs="Times New Roman"/>
          <w:sz w:val="28"/>
          <w:szCs w:val="28"/>
        </w:rPr>
        <w:t> Барвінського з проханням сп</w:t>
      </w:r>
      <w:r>
        <w:rPr>
          <w:rFonts w:ascii="Times New Roman" w:hAnsi="Times New Roman" w:cs="Times New Roman"/>
          <w:sz w:val="28"/>
          <w:szCs w:val="28"/>
        </w:rPr>
        <w:t xml:space="preserve">рияти влаштуванню на роботу </w:t>
      </w:r>
      <w:proofErr w:type="spellStart"/>
      <w:r>
        <w:rPr>
          <w:rFonts w:ascii="Times New Roman" w:hAnsi="Times New Roman" w:cs="Times New Roman"/>
          <w:sz w:val="28"/>
          <w:szCs w:val="28"/>
        </w:rPr>
        <w:t>В.</w:t>
      </w:r>
      <w:r w:rsidR="00F66F49">
        <w:rPr>
          <w:rFonts w:ascii="Times New Roman" w:hAnsi="Times New Roman" w:cs="Times New Roman"/>
          <w:sz w:val="28"/>
          <w:szCs w:val="28"/>
        </w:rPr>
        <w:t> Ґеринов</w:t>
      </w:r>
      <w:proofErr w:type="spellEnd"/>
      <w:r w:rsidR="00F66F49">
        <w:rPr>
          <w:rFonts w:ascii="Times New Roman" w:hAnsi="Times New Roman" w:cs="Times New Roman"/>
          <w:sz w:val="28"/>
          <w:szCs w:val="28"/>
        </w:rPr>
        <w:t>ича [36</w:t>
      </w:r>
      <w:r w:rsidR="006C454C" w:rsidRPr="006C454C">
        <w:rPr>
          <w:rFonts w:ascii="Times New Roman" w:hAnsi="Times New Roman" w:cs="Times New Roman"/>
          <w:sz w:val="28"/>
          <w:szCs w:val="28"/>
        </w:rPr>
        <w:t>, с. 43]. Очевидно саме їх знайомство допомогло Володимиру Олександровичу отримати посаду викладача Самбірської вчительської семінарії.</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Викладаючи у вчите</w:t>
      </w:r>
      <w:r w:rsidR="00D54FAE">
        <w:rPr>
          <w:rFonts w:ascii="Times New Roman" w:hAnsi="Times New Roman" w:cs="Times New Roman"/>
          <w:sz w:val="28"/>
          <w:szCs w:val="28"/>
        </w:rPr>
        <w:t>льській семінарії м. Самбора [</w:t>
      </w:r>
      <w:r w:rsidR="00F41660">
        <w:rPr>
          <w:rFonts w:ascii="Times New Roman" w:hAnsi="Times New Roman" w:cs="Times New Roman"/>
          <w:sz w:val="28"/>
          <w:szCs w:val="28"/>
        </w:rPr>
        <w:t>26</w:t>
      </w:r>
      <w:r w:rsidRPr="006C454C">
        <w:rPr>
          <w:rFonts w:ascii="Times New Roman" w:hAnsi="Times New Roman" w:cs="Times New Roman"/>
          <w:sz w:val="28"/>
          <w:szCs w:val="28"/>
        </w:rPr>
        <w:t xml:space="preserve">, арк. 4], </w:t>
      </w:r>
      <w:proofErr w:type="spellStart"/>
      <w:r w:rsidRPr="006C454C">
        <w:rPr>
          <w:rFonts w:ascii="Times New Roman" w:hAnsi="Times New Roman" w:cs="Times New Roman"/>
          <w:sz w:val="28"/>
          <w:szCs w:val="28"/>
        </w:rPr>
        <w:t>В. Ґерино</w:t>
      </w:r>
      <w:proofErr w:type="spellEnd"/>
      <w:r w:rsidRPr="006C454C">
        <w:rPr>
          <w:rFonts w:ascii="Times New Roman" w:hAnsi="Times New Roman" w:cs="Times New Roman"/>
          <w:sz w:val="28"/>
          <w:szCs w:val="28"/>
        </w:rPr>
        <w:t>вич підтримував зв’язок з НТШ у м. Львові. Встановлено, що 15 березня 1909 р. він взяв участь у засіданні секції фізіографічної комісії при НТШ, яке носило історичне зн</w:t>
      </w:r>
      <w:r w:rsidR="00BA3AAD">
        <w:rPr>
          <w:rFonts w:ascii="Times New Roman" w:hAnsi="Times New Roman" w:cs="Times New Roman"/>
          <w:sz w:val="28"/>
          <w:szCs w:val="28"/>
        </w:rPr>
        <w:t>ачення. Так, за ініціативою С.</w:t>
      </w:r>
      <w:r w:rsidRPr="006C454C">
        <w:rPr>
          <w:rFonts w:ascii="Times New Roman" w:hAnsi="Times New Roman" w:cs="Times New Roman"/>
          <w:sz w:val="28"/>
          <w:szCs w:val="28"/>
        </w:rPr>
        <w:t xml:space="preserve"> Рудницького, прийнято рішення про створення окремого відділу під назвою </w:t>
      </w:r>
      <w:proofErr w:type="spellStart"/>
      <w:r w:rsidRPr="006C454C">
        <w:rPr>
          <w:rFonts w:ascii="Times New Roman" w:hAnsi="Times New Roman" w:cs="Times New Roman"/>
          <w:sz w:val="28"/>
          <w:szCs w:val="28"/>
        </w:rPr>
        <w:t>„літературно-подібний</w:t>
      </w:r>
      <w:proofErr w:type="spellEnd"/>
      <w:r w:rsidRPr="006C454C">
        <w:rPr>
          <w:rFonts w:ascii="Times New Roman" w:hAnsi="Times New Roman" w:cs="Times New Roman"/>
          <w:sz w:val="28"/>
          <w:szCs w:val="28"/>
        </w:rPr>
        <w:t xml:space="preserve">” до географії </w:t>
      </w:r>
      <w:proofErr w:type="spellStart"/>
      <w:r w:rsidRPr="006C454C">
        <w:rPr>
          <w:rFonts w:ascii="Times New Roman" w:hAnsi="Times New Roman" w:cs="Times New Roman"/>
          <w:sz w:val="28"/>
          <w:szCs w:val="28"/>
        </w:rPr>
        <w:t>України-Руси</w:t>
      </w:r>
      <w:proofErr w:type="spellEnd"/>
      <w:r w:rsidRPr="006C454C">
        <w:rPr>
          <w:rFonts w:ascii="Times New Roman" w:hAnsi="Times New Roman" w:cs="Times New Roman"/>
          <w:sz w:val="28"/>
          <w:szCs w:val="28"/>
        </w:rPr>
        <w:t>. Присутні вирішили вже з наступним виходом наукового збірника ввести цей порядок в дію. Важливість засідання визначалася пропозицією І. Чаковського започаткувати при фізіографічній комісії всебічне дослідження українсько-руської території. Пропозицію С. Рудницького про заснування при НТШ природничого музею, який мав представляти природу всієї України, підтримали В</w:t>
      </w:r>
      <w:r w:rsidR="00F41660">
        <w:rPr>
          <w:rFonts w:ascii="Times New Roman" w:hAnsi="Times New Roman" w:cs="Times New Roman"/>
          <w:sz w:val="28"/>
          <w:szCs w:val="28"/>
        </w:rPr>
        <w:t xml:space="preserve">. Левицький та </w:t>
      </w:r>
      <w:proofErr w:type="spellStart"/>
      <w:r w:rsidR="00F41660">
        <w:rPr>
          <w:rFonts w:ascii="Times New Roman" w:hAnsi="Times New Roman" w:cs="Times New Roman"/>
          <w:sz w:val="28"/>
          <w:szCs w:val="28"/>
        </w:rPr>
        <w:t>І. Раковсь</w:t>
      </w:r>
      <w:proofErr w:type="spellEnd"/>
      <w:r w:rsidR="00F41660">
        <w:rPr>
          <w:rFonts w:ascii="Times New Roman" w:hAnsi="Times New Roman" w:cs="Times New Roman"/>
          <w:sz w:val="28"/>
          <w:szCs w:val="28"/>
        </w:rPr>
        <w:t>кий</w:t>
      </w:r>
      <w:r w:rsidRPr="006C454C">
        <w:rPr>
          <w:rFonts w:ascii="Times New Roman" w:hAnsi="Times New Roman" w:cs="Times New Roman"/>
          <w:sz w:val="28"/>
          <w:szCs w:val="28"/>
        </w:rPr>
        <w:t xml:space="preserve">. Одночасно, на першому засіданні </w:t>
      </w:r>
      <w:proofErr w:type="spellStart"/>
      <w:r w:rsidRPr="006C454C">
        <w:rPr>
          <w:rFonts w:ascii="Times New Roman" w:hAnsi="Times New Roman" w:cs="Times New Roman"/>
          <w:sz w:val="28"/>
          <w:szCs w:val="28"/>
        </w:rPr>
        <w:t>математично-природопис</w:t>
      </w:r>
      <w:r w:rsidR="00BA3AAD">
        <w:rPr>
          <w:rFonts w:ascii="Times New Roman" w:hAnsi="Times New Roman" w:cs="Times New Roman"/>
          <w:sz w:val="28"/>
          <w:szCs w:val="28"/>
        </w:rPr>
        <w:t>но-лікарської</w:t>
      </w:r>
      <w:proofErr w:type="spellEnd"/>
      <w:r w:rsidR="00BA3AAD">
        <w:rPr>
          <w:rFonts w:ascii="Times New Roman" w:hAnsi="Times New Roman" w:cs="Times New Roman"/>
          <w:sz w:val="28"/>
          <w:szCs w:val="28"/>
        </w:rPr>
        <w:t xml:space="preserve"> секції доктор В. Левицький запропонував </w:t>
      </w:r>
      <w:proofErr w:type="spellStart"/>
      <w:r w:rsidR="00BA3AAD">
        <w:rPr>
          <w:rFonts w:ascii="Times New Roman" w:hAnsi="Times New Roman" w:cs="Times New Roman"/>
          <w:sz w:val="28"/>
          <w:szCs w:val="28"/>
        </w:rPr>
        <w:t>В.</w:t>
      </w:r>
      <w:r w:rsidRPr="006C454C">
        <w:rPr>
          <w:rFonts w:ascii="Times New Roman" w:hAnsi="Times New Roman" w:cs="Times New Roman"/>
          <w:sz w:val="28"/>
          <w:szCs w:val="28"/>
        </w:rPr>
        <w:t> Ґеринов</w:t>
      </w:r>
      <w:proofErr w:type="spellEnd"/>
      <w:r w:rsidRPr="006C454C">
        <w:rPr>
          <w:rFonts w:ascii="Times New Roman" w:hAnsi="Times New Roman" w:cs="Times New Roman"/>
          <w:sz w:val="28"/>
          <w:szCs w:val="28"/>
        </w:rPr>
        <w:t xml:space="preserve">ичу підготувати до друку наукову статтю </w:t>
      </w:r>
      <w:proofErr w:type="spellStart"/>
      <w:r w:rsidRPr="006C454C">
        <w:rPr>
          <w:rFonts w:ascii="Times New Roman" w:hAnsi="Times New Roman" w:cs="Times New Roman"/>
          <w:sz w:val="28"/>
          <w:szCs w:val="28"/>
        </w:rPr>
        <w:t>„Розвиток</w:t>
      </w:r>
      <w:proofErr w:type="spellEnd"/>
      <w:r w:rsidRPr="006C454C">
        <w:rPr>
          <w:rFonts w:ascii="Times New Roman" w:hAnsi="Times New Roman" w:cs="Times New Roman"/>
          <w:sz w:val="28"/>
          <w:szCs w:val="28"/>
        </w:rPr>
        <w:t xml:space="preserve"> географії у 1901 </w:t>
      </w:r>
      <w:r w:rsidRPr="006C454C">
        <w:rPr>
          <w:rFonts w:ascii="Times New Roman" w:hAnsi="Times New Roman"/>
          <w:bCs/>
          <w:sz w:val="28"/>
          <w:szCs w:val="28"/>
        </w:rPr>
        <w:t xml:space="preserve">– </w:t>
      </w:r>
      <w:r w:rsidR="00C00762">
        <w:rPr>
          <w:rFonts w:ascii="Times New Roman" w:hAnsi="Times New Roman" w:cs="Times New Roman"/>
          <w:sz w:val="28"/>
          <w:szCs w:val="28"/>
        </w:rPr>
        <w:t>1907 рр.”</w:t>
      </w:r>
      <w:r w:rsidRPr="006C454C">
        <w:rPr>
          <w:rFonts w:ascii="Times New Roman" w:hAnsi="Times New Roman" w:cs="Times New Roman"/>
          <w:sz w:val="28"/>
          <w:szCs w:val="28"/>
        </w:rPr>
        <w:t xml:space="preserve">. 17 вересня 1909 р. </w:t>
      </w:r>
      <w:proofErr w:type="spellStart"/>
      <w:r w:rsidRPr="006C454C">
        <w:rPr>
          <w:rFonts w:ascii="Times New Roman" w:hAnsi="Times New Roman" w:cs="Times New Roman"/>
          <w:sz w:val="28"/>
          <w:szCs w:val="28"/>
        </w:rPr>
        <w:t>В. Ґеринов</w:t>
      </w:r>
      <w:proofErr w:type="spellEnd"/>
      <w:r w:rsidRPr="006C454C">
        <w:rPr>
          <w:rFonts w:ascii="Times New Roman" w:hAnsi="Times New Roman" w:cs="Times New Roman"/>
          <w:sz w:val="28"/>
          <w:szCs w:val="28"/>
        </w:rPr>
        <w:t>ича офіційно прийняли в члени фізіографічної комісії</w:t>
      </w:r>
      <w:r w:rsidR="00C00762">
        <w:rPr>
          <w:rFonts w:ascii="Times New Roman" w:hAnsi="Times New Roman" w:cs="Times New Roman"/>
          <w:sz w:val="28"/>
          <w:szCs w:val="28"/>
        </w:rPr>
        <w:t xml:space="preserve"> [37</w:t>
      </w:r>
      <w:r w:rsidR="00C00762" w:rsidRPr="006C454C">
        <w:rPr>
          <w:rFonts w:ascii="Times New Roman" w:hAnsi="Times New Roman" w:cs="Times New Roman"/>
          <w:sz w:val="28"/>
          <w:szCs w:val="28"/>
        </w:rPr>
        <w:t>, арк. </w:t>
      </w:r>
      <w:r w:rsidR="00C00762">
        <w:rPr>
          <w:rFonts w:ascii="Times New Roman" w:hAnsi="Times New Roman" w:cs="Times New Roman"/>
          <w:sz w:val="28"/>
          <w:szCs w:val="28"/>
        </w:rPr>
        <w:t>33-</w:t>
      </w:r>
      <w:r w:rsidR="00C00762" w:rsidRPr="006C454C">
        <w:rPr>
          <w:rFonts w:ascii="Times New Roman" w:hAnsi="Times New Roman" w:cs="Times New Roman"/>
          <w:sz w:val="28"/>
          <w:szCs w:val="28"/>
        </w:rPr>
        <w:t>34 зв</w:t>
      </w:r>
      <w:r w:rsidR="00C00762">
        <w:rPr>
          <w:rFonts w:ascii="Times New Roman" w:hAnsi="Times New Roman" w:cs="Times New Roman"/>
          <w:sz w:val="28"/>
          <w:szCs w:val="28"/>
        </w:rPr>
        <w:t>., 36 зв.</w:t>
      </w:r>
      <w:r w:rsidR="00C00762" w:rsidRPr="006C454C">
        <w:rPr>
          <w:rFonts w:ascii="Times New Roman" w:hAnsi="Times New Roman" w:cs="Times New Roman"/>
          <w:sz w:val="28"/>
          <w:szCs w:val="28"/>
        </w:rPr>
        <w:t>]</w:t>
      </w:r>
      <w:r w:rsidRPr="006C454C">
        <w:rPr>
          <w:rFonts w:ascii="Times New Roman" w:hAnsi="Times New Roman" w:cs="Times New Roman"/>
          <w:sz w:val="28"/>
          <w:szCs w:val="28"/>
        </w:rPr>
        <w:t xml:space="preserve">. </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1910 р. відомий ук</w:t>
      </w:r>
      <w:r w:rsidR="00F47698">
        <w:rPr>
          <w:rFonts w:ascii="Times New Roman" w:hAnsi="Times New Roman" w:cs="Times New Roman"/>
          <w:sz w:val="28"/>
          <w:szCs w:val="28"/>
        </w:rPr>
        <w:t xml:space="preserve">раїнський історик, етнограф </w:t>
      </w:r>
      <w:proofErr w:type="spellStart"/>
      <w:r w:rsidR="00F47698">
        <w:rPr>
          <w:rFonts w:ascii="Times New Roman" w:hAnsi="Times New Roman" w:cs="Times New Roman"/>
          <w:sz w:val="28"/>
          <w:szCs w:val="28"/>
        </w:rPr>
        <w:t>З.</w:t>
      </w:r>
      <w:r w:rsidRPr="006C454C">
        <w:rPr>
          <w:rFonts w:ascii="Times New Roman" w:hAnsi="Times New Roman" w:cs="Times New Roman"/>
          <w:sz w:val="28"/>
          <w:szCs w:val="28"/>
        </w:rPr>
        <w:t> Куз</w:t>
      </w:r>
      <w:proofErr w:type="spellEnd"/>
      <w:r w:rsidRPr="006C454C">
        <w:rPr>
          <w:rFonts w:ascii="Times New Roman" w:hAnsi="Times New Roman" w:cs="Times New Roman"/>
          <w:sz w:val="28"/>
          <w:szCs w:val="28"/>
        </w:rPr>
        <w:t xml:space="preserve">еля у рецензії високо оцінив працю науковця </w:t>
      </w:r>
      <w:proofErr w:type="spellStart"/>
      <w:r w:rsidRPr="006C454C">
        <w:rPr>
          <w:rFonts w:ascii="Times New Roman" w:hAnsi="Times New Roman" w:cs="Times New Roman"/>
          <w:sz w:val="28"/>
          <w:szCs w:val="28"/>
        </w:rPr>
        <w:t>„Питанє</w:t>
      </w:r>
      <w:proofErr w:type="spellEnd"/>
      <w:r w:rsidRPr="006C454C">
        <w:rPr>
          <w:rFonts w:ascii="Times New Roman" w:hAnsi="Times New Roman" w:cs="Times New Roman"/>
          <w:sz w:val="28"/>
          <w:szCs w:val="28"/>
        </w:rPr>
        <w:t xml:space="preserve"> про </w:t>
      </w:r>
      <w:proofErr w:type="spellStart"/>
      <w:r w:rsidRPr="006C454C">
        <w:rPr>
          <w:rFonts w:ascii="Times New Roman" w:hAnsi="Times New Roman" w:cs="Times New Roman"/>
          <w:sz w:val="28"/>
          <w:szCs w:val="28"/>
        </w:rPr>
        <w:t>третичного</w:t>
      </w:r>
      <w:proofErr w:type="spellEnd"/>
      <w:r w:rsidRPr="006C454C">
        <w:rPr>
          <w:rFonts w:ascii="Times New Roman" w:hAnsi="Times New Roman" w:cs="Times New Roman"/>
          <w:sz w:val="28"/>
          <w:szCs w:val="28"/>
        </w:rPr>
        <w:t xml:space="preserve"> чоловіка в </w:t>
      </w:r>
      <w:proofErr w:type="spellStart"/>
      <w:r w:rsidRPr="006C454C">
        <w:rPr>
          <w:rFonts w:ascii="Times New Roman" w:hAnsi="Times New Roman" w:cs="Times New Roman"/>
          <w:sz w:val="28"/>
          <w:szCs w:val="28"/>
        </w:rPr>
        <w:t>новійшій</w:t>
      </w:r>
      <w:proofErr w:type="spellEnd"/>
      <w:r w:rsidRPr="006C454C">
        <w:rPr>
          <w:rFonts w:ascii="Times New Roman" w:hAnsi="Times New Roman" w:cs="Times New Roman"/>
          <w:sz w:val="28"/>
          <w:szCs w:val="28"/>
        </w:rPr>
        <w:t xml:space="preserve"> літературі”, що була надрукована в </w:t>
      </w:r>
      <w:proofErr w:type="spellStart"/>
      <w:r w:rsidRPr="006C454C">
        <w:rPr>
          <w:rFonts w:ascii="Times New Roman" w:hAnsi="Times New Roman" w:cs="Times New Roman"/>
          <w:sz w:val="28"/>
          <w:szCs w:val="28"/>
        </w:rPr>
        <w:t>„Літературно</w:t>
      </w:r>
      <w:proofErr w:type="spellEnd"/>
      <w:r w:rsidRPr="006C454C">
        <w:rPr>
          <w:rFonts w:ascii="Times New Roman" w:hAnsi="Times New Roman" w:cs="Times New Roman"/>
          <w:sz w:val="28"/>
          <w:szCs w:val="28"/>
        </w:rPr>
        <w:t xml:space="preserve"> науковому </w:t>
      </w:r>
      <w:r w:rsidRPr="006C454C">
        <w:rPr>
          <w:rFonts w:ascii="Times New Roman" w:hAnsi="Times New Roman" w:cs="Times New Roman"/>
          <w:sz w:val="28"/>
          <w:szCs w:val="28"/>
        </w:rPr>
        <w:lastRenderedPageBreak/>
        <w:t xml:space="preserve">віснику” (1909 р.): „…Належить працю д-ра </w:t>
      </w:r>
      <w:proofErr w:type="spellStart"/>
      <w:r w:rsidRPr="006C454C">
        <w:rPr>
          <w:rFonts w:ascii="Times New Roman" w:hAnsi="Times New Roman" w:cs="Times New Roman"/>
          <w:sz w:val="28"/>
          <w:szCs w:val="28"/>
        </w:rPr>
        <w:t>Ґериновича</w:t>
      </w:r>
      <w:proofErr w:type="spellEnd"/>
      <w:r w:rsidRPr="006C454C">
        <w:rPr>
          <w:rFonts w:ascii="Times New Roman" w:hAnsi="Times New Roman" w:cs="Times New Roman"/>
          <w:sz w:val="28"/>
          <w:szCs w:val="28"/>
        </w:rPr>
        <w:t xml:space="preserve"> привітати щиро, як першу більшу статтю з майже нетиканого у нас поля. Написана ясно й інтересно, віддасть вона певно свою услугу і лише треба б побажати, щоб автор не покидав поля, на якім зачав працювати і не дав на себе довго чекати</w:t>
      </w:r>
      <w:r w:rsidR="00804A8B">
        <w:rPr>
          <w:rFonts w:ascii="Times New Roman" w:hAnsi="Times New Roman" w:cs="Times New Roman"/>
          <w:sz w:val="28"/>
          <w:szCs w:val="28"/>
        </w:rPr>
        <w:t xml:space="preserve"> з іншою подібною роботою…” [38</w:t>
      </w:r>
      <w:r w:rsidRPr="006C454C">
        <w:rPr>
          <w:rFonts w:ascii="Times New Roman" w:hAnsi="Times New Roman" w:cs="Times New Roman"/>
          <w:sz w:val="28"/>
          <w:szCs w:val="28"/>
        </w:rPr>
        <w:t>, c. 196].</w:t>
      </w:r>
    </w:p>
    <w:p w:rsidR="006C454C" w:rsidRPr="006C454C" w:rsidRDefault="00F47698" w:rsidP="006C45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лютого 1910 р. </w:t>
      </w:r>
      <w:proofErr w:type="spellStart"/>
      <w:r>
        <w:rPr>
          <w:rFonts w:ascii="Times New Roman" w:hAnsi="Times New Roman" w:cs="Times New Roman"/>
          <w:sz w:val="28"/>
          <w:szCs w:val="28"/>
        </w:rPr>
        <w:t>В.</w:t>
      </w:r>
      <w:r w:rsidR="006C454C" w:rsidRPr="006C454C">
        <w:rPr>
          <w:rFonts w:ascii="Times New Roman" w:hAnsi="Times New Roman" w:cs="Times New Roman"/>
          <w:sz w:val="28"/>
          <w:szCs w:val="28"/>
        </w:rPr>
        <w:t> Ґерино</w:t>
      </w:r>
      <w:proofErr w:type="spellEnd"/>
      <w:r w:rsidR="006C454C" w:rsidRPr="006C454C">
        <w:rPr>
          <w:rFonts w:ascii="Times New Roman" w:hAnsi="Times New Roman" w:cs="Times New Roman"/>
          <w:sz w:val="28"/>
          <w:szCs w:val="28"/>
        </w:rPr>
        <w:t xml:space="preserve">вич вдруге звернувся до деканату філософського факультету з проханням скласти іспити та надати рецензію на дисертацію. 10 березня вчений подав дисертацію </w:t>
      </w:r>
      <w:proofErr w:type="spellStart"/>
      <w:r w:rsidR="006C454C" w:rsidRPr="006C454C">
        <w:rPr>
          <w:rFonts w:ascii="Times New Roman" w:hAnsi="Times New Roman" w:cs="Times New Roman"/>
          <w:sz w:val="28"/>
          <w:szCs w:val="28"/>
        </w:rPr>
        <w:t>„Вік</w:t>
      </w:r>
      <w:proofErr w:type="spellEnd"/>
      <w:r w:rsidR="006C454C" w:rsidRPr="006C454C">
        <w:rPr>
          <w:rFonts w:ascii="Times New Roman" w:hAnsi="Times New Roman" w:cs="Times New Roman"/>
          <w:sz w:val="28"/>
          <w:szCs w:val="28"/>
        </w:rPr>
        <w:t xml:space="preserve"> і </w:t>
      </w:r>
      <w:proofErr w:type="spellStart"/>
      <w:r w:rsidR="006C454C" w:rsidRPr="006C454C">
        <w:rPr>
          <w:rFonts w:ascii="Times New Roman" w:hAnsi="Times New Roman" w:cs="Times New Roman"/>
          <w:sz w:val="28"/>
          <w:szCs w:val="28"/>
        </w:rPr>
        <w:t>ґеоґрафічне</w:t>
      </w:r>
      <w:proofErr w:type="spellEnd"/>
      <w:r w:rsidR="006C454C" w:rsidRPr="006C454C">
        <w:rPr>
          <w:rFonts w:ascii="Times New Roman" w:hAnsi="Times New Roman" w:cs="Times New Roman"/>
          <w:sz w:val="28"/>
          <w:szCs w:val="28"/>
        </w:rPr>
        <w:t xml:space="preserve"> розміщення найдавнішої людини у Східній Європі” для наукової оцінки професорам </w:t>
      </w:r>
      <w:bookmarkStart w:id="9" w:name="OLE_LINK7"/>
      <w:bookmarkStart w:id="10" w:name="OLE_LINK8"/>
      <w:proofErr w:type="spellStart"/>
      <w:r w:rsidR="006C454C" w:rsidRPr="006C454C">
        <w:rPr>
          <w:rFonts w:ascii="Times New Roman" w:hAnsi="Times New Roman" w:cs="Times New Roman"/>
          <w:sz w:val="28"/>
          <w:szCs w:val="28"/>
        </w:rPr>
        <w:t>К. Гадач</w:t>
      </w:r>
      <w:proofErr w:type="spellEnd"/>
      <w:r w:rsidR="006C454C" w:rsidRPr="006C454C">
        <w:rPr>
          <w:rFonts w:ascii="Times New Roman" w:hAnsi="Times New Roman" w:cs="Times New Roman"/>
          <w:sz w:val="28"/>
          <w:szCs w:val="28"/>
        </w:rPr>
        <w:t xml:space="preserve">еку (засновник кафедри археології), </w:t>
      </w:r>
      <w:proofErr w:type="spellStart"/>
      <w:r w:rsidR="006C454C" w:rsidRPr="006C454C">
        <w:rPr>
          <w:rFonts w:ascii="Times New Roman" w:hAnsi="Times New Roman" w:cs="Times New Roman"/>
          <w:sz w:val="28"/>
          <w:szCs w:val="28"/>
        </w:rPr>
        <w:t>А. Рем</w:t>
      </w:r>
      <w:proofErr w:type="spellEnd"/>
      <w:r w:rsidR="006C454C" w:rsidRPr="006C454C">
        <w:rPr>
          <w:rFonts w:ascii="Times New Roman" w:hAnsi="Times New Roman" w:cs="Times New Roman"/>
          <w:sz w:val="28"/>
          <w:szCs w:val="28"/>
        </w:rPr>
        <w:t xml:space="preserve">ану, </w:t>
      </w:r>
      <w:proofErr w:type="spellStart"/>
      <w:r w:rsidR="006C454C" w:rsidRPr="006C454C">
        <w:rPr>
          <w:rFonts w:ascii="Times New Roman" w:hAnsi="Times New Roman" w:cs="Times New Roman"/>
          <w:sz w:val="28"/>
          <w:szCs w:val="28"/>
        </w:rPr>
        <w:t>Е. Ром</w:t>
      </w:r>
      <w:proofErr w:type="spellEnd"/>
      <w:r w:rsidR="006C454C" w:rsidRPr="006C454C">
        <w:rPr>
          <w:rFonts w:ascii="Times New Roman" w:hAnsi="Times New Roman" w:cs="Times New Roman"/>
          <w:sz w:val="28"/>
          <w:szCs w:val="28"/>
        </w:rPr>
        <w:t xml:space="preserve">еру </w:t>
      </w:r>
      <w:bookmarkEnd w:id="9"/>
      <w:bookmarkEnd w:id="10"/>
      <w:r w:rsidR="00C371F2">
        <w:rPr>
          <w:rFonts w:ascii="Times New Roman" w:hAnsi="Times New Roman" w:cs="Times New Roman"/>
          <w:sz w:val="28"/>
          <w:szCs w:val="28"/>
        </w:rPr>
        <w:t>[39</w:t>
      </w:r>
      <w:r w:rsidR="006C454C" w:rsidRPr="006C454C">
        <w:rPr>
          <w:rFonts w:ascii="Times New Roman" w:hAnsi="Times New Roman" w:cs="Times New Roman"/>
          <w:sz w:val="28"/>
          <w:szCs w:val="28"/>
        </w:rPr>
        <w:t>, арк. 9].</w:t>
      </w:r>
      <w:r w:rsidR="006C454C" w:rsidRPr="006C454C">
        <w:rPr>
          <w:rFonts w:ascii="Times New Roman" w:hAnsi="Times New Roman" w:cs="Times New Roman"/>
          <w:b/>
          <w:sz w:val="28"/>
          <w:szCs w:val="28"/>
        </w:rPr>
        <w:t xml:space="preserve"> </w:t>
      </w:r>
      <w:r w:rsidR="006C454C" w:rsidRPr="006C454C">
        <w:rPr>
          <w:rFonts w:ascii="Times New Roman" w:hAnsi="Times New Roman" w:cs="Times New Roman"/>
          <w:sz w:val="28"/>
          <w:szCs w:val="28"/>
        </w:rPr>
        <w:t xml:space="preserve">Наукове дослідження складалося з двох розділів. У першому розділі автор простежив розвиток археологічних досліджень найдавнішої людини в Східній Європі від дилювіального періоду до ХІХ ст., коли розкопки набули системного та наукового характеру. Заключним етапом першого розділу стало дослідження </w:t>
      </w:r>
      <w:proofErr w:type="spellStart"/>
      <w:r w:rsidR="006C454C" w:rsidRPr="006C454C">
        <w:rPr>
          <w:rFonts w:ascii="Times New Roman" w:hAnsi="Times New Roman" w:cs="Times New Roman"/>
          <w:sz w:val="28"/>
          <w:szCs w:val="28"/>
        </w:rPr>
        <w:t>третичного</w:t>
      </w:r>
      <w:proofErr w:type="spellEnd"/>
      <w:r w:rsidR="006C454C" w:rsidRPr="006C454C">
        <w:rPr>
          <w:rFonts w:ascii="Times New Roman" w:hAnsi="Times New Roman" w:cs="Times New Roman"/>
          <w:sz w:val="28"/>
          <w:szCs w:val="28"/>
        </w:rPr>
        <w:t xml:space="preserve"> періоду з його артефактами (одного з двох геологічних періодів кайнозойської ери) в житті прадавньої людин</w:t>
      </w:r>
      <w:r w:rsidR="004B572D">
        <w:rPr>
          <w:rFonts w:ascii="Times New Roman" w:hAnsi="Times New Roman" w:cs="Times New Roman"/>
          <w:sz w:val="28"/>
          <w:szCs w:val="28"/>
        </w:rPr>
        <w:t xml:space="preserve">и. В другому розділі роботи </w:t>
      </w:r>
      <w:proofErr w:type="spellStart"/>
      <w:r w:rsidR="004B572D">
        <w:rPr>
          <w:rFonts w:ascii="Times New Roman" w:hAnsi="Times New Roman" w:cs="Times New Roman"/>
          <w:sz w:val="28"/>
          <w:szCs w:val="28"/>
        </w:rPr>
        <w:t>В.</w:t>
      </w:r>
      <w:r w:rsidR="006C454C" w:rsidRPr="006C454C">
        <w:rPr>
          <w:rFonts w:ascii="Times New Roman" w:hAnsi="Times New Roman" w:cs="Times New Roman"/>
          <w:sz w:val="28"/>
          <w:szCs w:val="28"/>
        </w:rPr>
        <w:t> Ґерино</w:t>
      </w:r>
      <w:proofErr w:type="spellEnd"/>
      <w:r w:rsidR="006C454C" w:rsidRPr="006C454C">
        <w:rPr>
          <w:rFonts w:ascii="Times New Roman" w:hAnsi="Times New Roman" w:cs="Times New Roman"/>
          <w:sz w:val="28"/>
          <w:szCs w:val="28"/>
        </w:rPr>
        <w:t xml:space="preserve">вич порівняв палеолітичні археологічні знахідки з польських печер на північ від Кракова і поселень землеробів, знайдених на території Південно-Східної Європи. За словами </w:t>
      </w:r>
      <w:proofErr w:type="spellStart"/>
      <w:r w:rsidR="006C454C" w:rsidRPr="006C454C">
        <w:rPr>
          <w:rFonts w:ascii="Times New Roman" w:hAnsi="Times New Roman" w:cs="Times New Roman"/>
          <w:sz w:val="28"/>
          <w:szCs w:val="28"/>
        </w:rPr>
        <w:t>К. Гадач</w:t>
      </w:r>
      <w:proofErr w:type="spellEnd"/>
      <w:r w:rsidR="006C454C" w:rsidRPr="006C454C">
        <w:rPr>
          <w:rFonts w:ascii="Times New Roman" w:hAnsi="Times New Roman" w:cs="Times New Roman"/>
          <w:sz w:val="28"/>
          <w:szCs w:val="28"/>
        </w:rPr>
        <w:t>ека, докторант подав цікаву з наукової точки зору інформацію. Однак рецензенти вказали й на певні недоліки: не відокремлено дилювіальні (</w:t>
      </w:r>
      <w:proofErr w:type="spellStart"/>
      <w:r w:rsidR="006C454C" w:rsidRPr="006C454C">
        <w:rPr>
          <w:rFonts w:ascii="Times New Roman" w:hAnsi="Times New Roman" w:cs="Times New Roman"/>
          <w:sz w:val="28"/>
          <w:szCs w:val="28"/>
        </w:rPr>
        <w:t>плейстоценові</w:t>
      </w:r>
      <w:proofErr w:type="spellEnd"/>
      <w:r w:rsidR="006C454C" w:rsidRPr="006C454C">
        <w:rPr>
          <w:rFonts w:ascii="Times New Roman" w:hAnsi="Times New Roman" w:cs="Times New Roman"/>
          <w:sz w:val="28"/>
          <w:szCs w:val="28"/>
        </w:rPr>
        <w:t xml:space="preserve">) зразки від неолітичних в районі печер м. Кракова та </w:t>
      </w:r>
      <w:proofErr w:type="spellStart"/>
      <w:r w:rsidR="006C454C" w:rsidRPr="006C454C">
        <w:rPr>
          <w:rFonts w:ascii="Times New Roman" w:hAnsi="Times New Roman" w:cs="Times New Roman"/>
          <w:sz w:val="28"/>
          <w:szCs w:val="28"/>
        </w:rPr>
        <w:t>м. Ойц</w:t>
      </w:r>
      <w:proofErr w:type="spellEnd"/>
      <w:r w:rsidR="006C454C" w:rsidRPr="006C454C">
        <w:rPr>
          <w:rFonts w:ascii="Times New Roman" w:hAnsi="Times New Roman" w:cs="Times New Roman"/>
          <w:sz w:val="28"/>
          <w:szCs w:val="28"/>
        </w:rPr>
        <w:t xml:space="preserve">ова, помилково зараховано неолітичні артефакти, які знаходили в чисельних польських поселеннях, до палеолітичного періоду. Не зважаючи на </w:t>
      </w:r>
      <w:r w:rsidR="00ED3397">
        <w:rPr>
          <w:rFonts w:ascii="Times New Roman" w:hAnsi="Times New Roman" w:cs="Times New Roman"/>
          <w:sz w:val="28"/>
          <w:szCs w:val="28"/>
        </w:rPr>
        <w:t>зауваження, 24 березня В.</w:t>
      </w:r>
      <w:r w:rsidR="006C454C" w:rsidRPr="006C454C">
        <w:rPr>
          <w:rFonts w:ascii="Times New Roman" w:hAnsi="Times New Roman" w:cs="Times New Roman"/>
          <w:sz w:val="28"/>
          <w:szCs w:val="28"/>
        </w:rPr>
        <w:t xml:space="preserve"> </w:t>
      </w:r>
      <w:proofErr w:type="spellStart"/>
      <w:r w:rsidR="006C454C" w:rsidRPr="006C454C">
        <w:rPr>
          <w:rFonts w:ascii="Times New Roman" w:hAnsi="Times New Roman" w:cs="Times New Roman"/>
          <w:sz w:val="28"/>
          <w:szCs w:val="28"/>
        </w:rPr>
        <w:t>Ґеринович</w:t>
      </w:r>
      <w:proofErr w:type="spellEnd"/>
      <w:r w:rsidR="006C454C" w:rsidRPr="006C454C">
        <w:rPr>
          <w:rFonts w:ascii="Times New Roman" w:hAnsi="Times New Roman" w:cs="Times New Roman"/>
          <w:sz w:val="28"/>
          <w:szCs w:val="28"/>
        </w:rPr>
        <w:t xml:space="preserve"> отримав позитивну рецензію: „…Дана праця є солідною науковою роботою…”, „…дав автор у своєму опрацюванню річ цінну та таку, яка заслуговує на зва</w:t>
      </w:r>
      <w:r w:rsidR="00C371F2">
        <w:rPr>
          <w:rFonts w:ascii="Times New Roman" w:hAnsi="Times New Roman" w:cs="Times New Roman"/>
          <w:sz w:val="28"/>
          <w:szCs w:val="28"/>
        </w:rPr>
        <w:t>ння докторської дисертації…” [39</w:t>
      </w:r>
      <w:r w:rsidR="006C454C" w:rsidRPr="006C454C">
        <w:rPr>
          <w:rFonts w:ascii="Times New Roman" w:hAnsi="Times New Roman" w:cs="Times New Roman"/>
          <w:sz w:val="28"/>
          <w:szCs w:val="28"/>
        </w:rPr>
        <w:t xml:space="preserve">, 38-38 зв.]. Так, наприкінці 1911 р. у м. Відні Володимир Олександрович захистив докторську дисертацію і отримав науковий ступінь </w:t>
      </w:r>
      <w:r w:rsidR="00C371F2">
        <w:rPr>
          <w:rFonts w:ascii="Times New Roman" w:hAnsi="Times New Roman" w:cs="Times New Roman"/>
          <w:sz w:val="28"/>
          <w:szCs w:val="28"/>
        </w:rPr>
        <w:t>доктора філософії</w:t>
      </w:r>
      <w:r w:rsidR="006C454C" w:rsidRPr="006C454C">
        <w:rPr>
          <w:rFonts w:ascii="Times New Roman" w:hAnsi="Times New Roman" w:cs="Times New Roman"/>
          <w:sz w:val="28"/>
          <w:szCs w:val="28"/>
        </w:rPr>
        <w:t xml:space="preserve">. </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lastRenderedPageBreak/>
        <w:t>1910 р. сталися зміни в особистому</w:t>
      </w:r>
      <w:r w:rsidR="004B572D">
        <w:rPr>
          <w:rFonts w:ascii="Times New Roman" w:hAnsi="Times New Roman" w:cs="Times New Roman"/>
          <w:sz w:val="28"/>
          <w:szCs w:val="28"/>
        </w:rPr>
        <w:t xml:space="preserve"> житті </w:t>
      </w:r>
      <w:proofErr w:type="spellStart"/>
      <w:r w:rsidR="004B572D">
        <w:rPr>
          <w:rFonts w:ascii="Times New Roman" w:hAnsi="Times New Roman" w:cs="Times New Roman"/>
          <w:sz w:val="28"/>
          <w:szCs w:val="28"/>
        </w:rPr>
        <w:t>В. </w:t>
      </w:r>
      <w:r w:rsidR="004B572D" w:rsidRPr="006C454C">
        <w:rPr>
          <w:rFonts w:ascii="Times New Roman" w:hAnsi="Times New Roman" w:cs="Times New Roman"/>
          <w:sz w:val="28"/>
          <w:szCs w:val="28"/>
        </w:rPr>
        <w:t>Ґеринов</w:t>
      </w:r>
      <w:proofErr w:type="spellEnd"/>
      <w:r w:rsidR="004B572D" w:rsidRPr="006C454C">
        <w:rPr>
          <w:rFonts w:ascii="Times New Roman" w:hAnsi="Times New Roman" w:cs="Times New Roman"/>
          <w:sz w:val="28"/>
          <w:szCs w:val="28"/>
        </w:rPr>
        <w:t>ич</w:t>
      </w:r>
      <w:r w:rsidR="004B572D">
        <w:rPr>
          <w:rFonts w:ascii="Times New Roman" w:hAnsi="Times New Roman" w:cs="Times New Roman"/>
          <w:sz w:val="28"/>
          <w:szCs w:val="28"/>
        </w:rPr>
        <w:t>а</w:t>
      </w:r>
      <w:r w:rsidRPr="006C454C">
        <w:rPr>
          <w:rFonts w:ascii="Times New Roman" w:hAnsi="Times New Roman" w:cs="Times New Roman"/>
          <w:sz w:val="28"/>
          <w:szCs w:val="28"/>
        </w:rPr>
        <w:t xml:space="preserve"> – він </w:t>
      </w:r>
      <w:r w:rsidR="003602FC">
        <w:rPr>
          <w:rFonts w:ascii="Times New Roman" w:hAnsi="Times New Roman" w:cs="Times New Roman"/>
          <w:sz w:val="28"/>
          <w:szCs w:val="28"/>
        </w:rPr>
        <w:t>одружився з Христиною</w:t>
      </w:r>
      <w:r w:rsidRPr="006C454C">
        <w:rPr>
          <w:rFonts w:ascii="Times New Roman" w:hAnsi="Times New Roman" w:cs="Times New Roman"/>
          <w:sz w:val="28"/>
          <w:szCs w:val="28"/>
        </w:rPr>
        <w:t xml:space="preserve"> </w:t>
      </w:r>
      <w:proofErr w:type="spellStart"/>
      <w:r w:rsidRPr="006C454C">
        <w:rPr>
          <w:rFonts w:ascii="Times New Roman" w:hAnsi="Times New Roman" w:cs="Times New Roman"/>
          <w:sz w:val="28"/>
          <w:szCs w:val="28"/>
        </w:rPr>
        <w:t>Лепкою</w:t>
      </w:r>
      <w:proofErr w:type="spellEnd"/>
      <w:r w:rsidRPr="006C454C">
        <w:rPr>
          <w:rFonts w:ascii="Times New Roman" w:hAnsi="Times New Roman" w:cs="Times New Roman"/>
          <w:sz w:val="28"/>
          <w:szCs w:val="28"/>
        </w:rPr>
        <w:t>, донькою письменника і етнографа, заступника декана і парафіяльного священика в м. Старому Самборі Д. Лепкого. Від цього шлюбу 10 березня 1913 р. у них народився син Олександр.</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 xml:space="preserve">Вчений продовжував працювати у </w:t>
      </w:r>
      <w:proofErr w:type="spellStart"/>
      <w:r w:rsidRPr="006C454C">
        <w:rPr>
          <w:rFonts w:ascii="Times New Roman" w:hAnsi="Times New Roman" w:cs="Times New Roman"/>
          <w:sz w:val="28"/>
          <w:szCs w:val="28"/>
        </w:rPr>
        <w:t>математично-природописно-лікарській</w:t>
      </w:r>
      <w:proofErr w:type="spellEnd"/>
      <w:r w:rsidRPr="006C454C">
        <w:rPr>
          <w:rFonts w:ascii="Times New Roman" w:hAnsi="Times New Roman" w:cs="Times New Roman"/>
          <w:sz w:val="28"/>
          <w:szCs w:val="28"/>
        </w:rPr>
        <w:t xml:space="preserve"> секції при НТШ в м. Львові. 28 червня 1911 р. на засіданні секції В. Левицький дав схвальний відгук на його статтю </w:t>
      </w:r>
      <w:proofErr w:type="spellStart"/>
      <w:r w:rsidRPr="006C454C">
        <w:rPr>
          <w:rFonts w:ascii="Times New Roman" w:hAnsi="Times New Roman" w:cs="Times New Roman"/>
          <w:sz w:val="28"/>
          <w:szCs w:val="28"/>
        </w:rPr>
        <w:t>„Начер</w:t>
      </w:r>
      <w:r w:rsidR="00535627">
        <w:rPr>
          <w:rFonts w:ascii="Times New Roman" w:hAnsi="Times New Roman" w:cs="Times New Roman"/>
          <w:sz w:val="28"/>
          <w:szCs w:val="28"/>
        </w:rPr>
        <w:t>кненє</w:t>
      </w:r>
      <w:proofErr w:type="spellEnd"/>
      <w:r w:rsidR="00535627">
        <w:rPr>
          <w:rFonts w:ascii="Times New Roman" w:hAnsi="Times New Roman" w:cs="Times New Roman"/>
          <w:sz w:val="28"/>
          <w:szCs w:val="28"/>
        </w:rPr>
        <w:t xml:space="preserve"> </w:t>
      </w:r>
      <w:proofErr w:type="spellStart"/>
      <w:r w:rsidR="00535627">
        <w:rPr>
          <w:rFonts w:ascii="Times New Roman" w:hAnsi="Times New Roman" w:cs="Times New Roman"/>
          <w:sz w:val="28"/>
          <w:szCs w:val="28"/>
        </w:rPr>
        <w:t>полуденникової</w:t>
      </w:r>
      <w:proofErr w:type="spellEnd"/>
      <w:r w:rsidR="00535627">
        <w:rPr>
          <w:rFonts w:ascii="Times New Roman" w:hAnsi="Times New Roman" w:cs="Times New Roman"/>
          <w:sz w:val="28"/>
          <w:szCs w:val="28"/>
        </w:rPr>
        <w:t xml:space="preserve"> лінії” [40</w:t>
      </w:r>
      <w:r w:rsidRPr="006C454C">
        <w:rPr>
          <w:rFonts w:ascii="Times New Roman" w:hAnsi="Times New Roman" w:cs="Times New Roman"/>
          <w:sz w:val="28"/>
          <w:szCs w:val="28"/>
        </w:rPr>
        <w:t xml:space="preserve">]. Восени 1913 р. на черговому засіданні секції С. Рудницький запропонував надрукувати в </w:t>
      </w:r>
      <w:proofErr w:type="spellStart"/>
      <w:r w:rsidRPr="006C454C">
        <w:rPr>
          <w:rFonts w:ascii="Times New Roman" w:hAnsi="Times New Roman" w:cs="Times New Roman"/>
          <w:sz w:val="28"/>
          <w:szCs w:val="28"/>
        </w:rPr>
        <w:t>„Науковій</w:t>
      </w:r>
      <w:proofErr w:type="spellEnd"/>
      <w:r w:rsidRPr="006C454C">
        <w:rPr>
          <w:rFonts w:ascii="Times New Roman" w:hAnsi="Times New Roman" w:cs="Times New Roman"/>
          <w:sz w:val="28"/>
          <w:szCs w:val="28"/>
        </w:rPr>
        <w:t xml:space="preserve"> </w:t>
      </w:r>
      <w:proofErr w:type="spellStart"/>
      <w:r w:rsidRPr="006C454C">
        <w:rPr>
          <w:rFonts w:ascii="Times New Roman" w:hAnsi="Times New Roman" w:cs="Times New Roman"/>
          <w:sz w:val="28"/>
          <w:szCs w:val="28"/>
        </w:rPr>
        <w:t>хроніці</w:t>
      </w:r>
      <w:proofErr w:type="spellEnd"/>
      <w:r w:rsidRPr="006C454C">
        <w:rPr>
          <w:rFonts w:ascii="Times New Roman" w:hAnsi="Times New Roman" w:cs="Times New Roman"/>
          <w:sz w:val="28"/>
          <w:szCs w:val="28"/>
        </w:rPr>
        <w:t xml:space="preserve">” НТШ статтю вченого </w:t>
      </w:r>
      <w:proofErr w:type="spellStart"/>
      <w:r w:rsidRPr="006C454C">
        <w:rPr>
          <w:rFonts w:ascii="Times New Roman" w:hAnsi="Times New Roman" w:cs="Times New Roman"/>
          <w:sz w:val="28"/>
          <w:szCs w:val="28"/>
        </w:rPr>
        <w:t>„Дещо</w:t>
      </w:r>
      <w:proofErr w:type="spellEnd"/>
      <w:r w:rsidRPr="006C454C">
        <w:rPr>
          <w:rFonts w:ascii="Times New Roman" w:hAnsi="Times New Roman" w:cs="Times New Roman"/>
          <w:sz w:val="28"/>
          <w:szCs w:val="28"/>
        </w:rPr>
        <w:t xml:space="preserve"> про нові </w:t>
      </w:r>
      <w:r w:rsidR="00535627">
        <w:rPr>
          <w:rFonts w:ascii="Times New Roman" w:hAnsi="Times New Roman" w:cs="Times New Roman"/>
          <w:sz w:val="28"/>
          <w:szCs w:val="28"/>
        </w:rPr>
        <w:t>погляди на єство географії” [41</w:t>
      </w:r>
      <w:r w:rsidRPr="006C454C">
        <w:rPr>
          <w:rFonts w:ascii="Times New Roman" w:hAnsi="Times New Roman" w:cs="Times New Roman"/>
          <w:sz w:val="28"/>
          <w:szCs w:val="28"/>
        </w:rPr>
        <w:t xml:space="preserve">]. </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 xml:space="preserve">На початку ХХ ст. українська етнічна територія розглядалася європейськими географами як складова Східної Європи. Однак, українські вчені Г. Величко, </w:t>
      </w:r>
      <w:proofErr w:type="spellStart"/>
      <w:r w:rsidRPr="006C454C">
        <w:rPr>
          <w:rFonts w:ascii="Times New Roman" w:hAnsi="Times New Roman" w:cs="Times New Roman"/>
          <w:sz w:val="28"/>
          <w:szCs w:val="28"/>
        </w:rPr>
        <w:t>В. Ґерино</w:t>
      </w:r>
      <w:proofErr w:type="spellEnd"/>
      <w:r w:rsidRPr="006C454C">
        <w:rPr>
          <w:rFonts w:ascii="Times New Roman" w:hAnsi="Times New Roman" w:cs="Times New Roman"/>
          <w:sz w:val="28"/>
          <w:szCs w:val="28"/>
        </w:rPr>
        <w:t xml:space="preserve">вич, </w:t>
      </w:r>
      <w:proofErr w:type="spellStart"/>
      <w:r w:rsidRPr="006C454C">
        <w:rPr>
          <w:rFonts w:ascii="Times New Roman" w:hAnsi="Times New Roman" w:cs="Times New Roman"/>
          <w:sz w:val="28"/>
          <w:szCs w:val="28"/>
        </w:rPr>
        <w:t>М. Дольниць</w:t>
      </w:r>
      <w:proofErr w:type="spellEnd"/>
      <w:r w:rsidRPr="006C454C">
        <w:rPr>
          <w:rFonts w:ascii="Times New Roman" w:hAnsi="Times New Roman" w:cs="Times New Roman"/>
          <w:sz w:val="28"/>
          <w:szCs w:val="28"/>
        </w:rPr>
        <w:t xml:space="preserve">кий, С. Рудницький, О. Степанів та ін. не визнавали усталеної парадигми. У своїх працях вони відстоювали ідеї </w:t>
      </w:r>
      <w:proofErr w:type="spellStart"/>
      <w:r w:rsidRPr="006C454C">
        <w:rPr>
          <w:rFonts w:ascii="Times New Roman" w:hAnsi="Times New Roman" w:cs="Times New Roman"/>
          <w:sz w:val="28"/>
          <w:szCs w:val="28"/>
        </w:rPr>
        <w:t>україноцентризму</w:t>
      </w:r>
      <w:proofErr w:type="spellEnd"/>
      <w:r w:rsidRPr="006C454C">
        <w:rPr>
          <w:rFonts w:ascii="Times New Roman" w:hAnsi="Times New Roman" w:cs="Times New Roman"/>
          <w:sz w:val="28"/>
          <w:szCs w:val="28"/>
        </w:rPr>
        <w:t xml:space="preserve"> в географії. </w:t>
      </w:r>
      <w:proofErr w:type="spellStart"/>
      <w:r w:rsidRPr="006C454C">
        <w:rPr>
          <w:rFonts w:ascii="Times New Roman" w:hAnsi="Times New Roman" w:cs="Times New Roman"/>
          <w:sz w:val="28"/>
          <w:szCs w:val="28"/>
        </w:rPr>
        <w:t>В. Ґерино</w:t>
      </w:r>
      <w:proofErr w:type="spellEnd"/>
      <w:r w:rsidRPr="006C454C">
        <w:rPr>
          <w:rFonts w:ascii="Times New Roman" w:hAnsi="Times New Roman" w:cs="Times New Roman"/>
          <w:sz w:val="28"/>
          <w:szCs w:val="28"/>
        </w:rPr>
        <w:t xml:space="preserve">вич написав чимало праць з географії України, історичного краєзнавства. У географічних дослідженнях учений обстоював ідею </w:t>
      </w:r>
      <w:proofErr w:type="spellStart"/>
      <w:r w:rsidRPr="006C454C">
        <w:rPr>
          <w:rFonts w:ascii="Times New Roman" w:hAnsi="Times New Roman" w:cs="Times New Roman"/>
          <w:sz w:val="28"/>
          <w:szCs w:val="28"/>
        </w:rPr>
        <w:t>фізіоцентризму</w:t>
      </w:r>
      <w:proofErr w:type="spellEnd"/>
      <w:r w:rsidRPr="006C454C">
        <w:rPr>
          <w:rFonts w:ascii="Times New Roman" w:hAnsi="Times New Roman" w:cs="Times New Roman"/>
          <w:sz w:val="28"/>
          <w:szCs w:val="28"/>
        </w:rPr>
        <w:t xml:space="preserve">, акцентував увагу на описовій (дескриптивній) географії на відміну від загальної географії, визнавав </w:t>
      </w:r>
      <w:proofErr w:type="spellStart"/>
      <w:r w:rsidRPr="006C454C">
        <w:rPr>
          <w:rFonts w:ascii="Times New Roman" w:hAnsi="Times New Roman" w:cs="Times New Roman"/>
          <w:sz w:val="28"/>
          <w:szCs w:val="28"/>
        </w:rPr>
        <w:t>антропогеографічне</w:t>
      </w:r>
      <w:proofErr w:type="spellEnd"/>
      <w:r w:rsidRPr="006C454C">
        <w:rPr>
          <w:rFonts w:ascii="Times New Roman" w:hAnsi="Times New Roman" w:cs="Times New Roman"/>
          <w:sz w:val="28"/>
          <w:szCs w:val="28"/>
        </w:rPr>
        <w:t xml:space="preserve"> спрямування суспільної географії в руслі географічного детермінізму, надавав головну роль чиннику простору у формуванні </w:t>
      </w:r>
      <w:proofErr w:type="spellStart"/>
      <w:r w:rsidRPr="006C454C">
        <w:rPr>
          <w:rFonts w:ascii="Times New Roman" w:hAnsi="Times New Roman" w:cs="Times New Roman"/>
          <w:sz w:val="28"/>
          <w:szCs w:val="28"/>
        </w:rPr>
        <w:t>антропогеографічних</w:t>
      </w:r>
      <w:proofErr w:type="spellEnd"/>
      <w:r w:rsidRPr="006C454C">
        <w:rPr>
          <w:rFonts w:ascii="Times New Roman" w:hAnsi="Times New Roman" w:cs="Times New Roman"/>
          <w:sz w:val="28"/>
          <w:szCs w:val="28"/>
        </w:rPr>
        <w:t xml:space="preserve"> відносин. </w:t>
      </w:r>
      <w:proofErr w:type="spellStart"/>
      <w:r w:rsidRPr="006C454C">
        <w:rPr>
          <w:rFonts w:ascii="Times New Roman" w:hAnsi="Times New Roman" w:cs="Times New Roman"/>
          <w:sz w:val="28"/>
          <w:szCs w:val="28"/>
        </w:rPr>
        <w:t>Антропогеографічний</w:t>
      </w:r>
      <w:proofErr w:type="spellEnd"/>
      <w:r w:rsidRPr="006C454C">
        <w:rPr>
          <w:rFonts w:ascii="Times New Roman" w:hAnsi="Times New Roman" w:cs="Times New Roman"/>
          <w:sz w:val="28"/>
          <w:szCs w:val="28"/>
        </w:rPr>
        <w:t xml:space="preserve"> напрям виник паралельно з галузево-статистичним, коли економічна географія все більше відходила від суто географічного знання і наближалася до економічної науки. В центрі уваги цього напряму знаходилася людина.</w:t>
      </w:r>
    </w:p>
    <w:p w:rsidR="006C454C" w:rsidRPr="006C454C" w:rsidRDefault="006C454C" w:rsidP="006C454C">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 xml:space="preserve">Суспільні реалії ставили перед українськими географами проблеми формування української нації, обґрунтування географічних кордонів як </w:t>
      </w:r>
      <w:r w:rsidR="003602FC">
        <w:rPr>
          <w:rFonts w:ascii="Times New Roman" w:hAnsi="Times New Roman" w:cs="Times New Roman"/>
          <w:sz w:val="28"/>
          <w:szCs w:val="28"/>
        </w:rPr>
        <w:t xml:space="preserve">основи державності. С. Рудницький та </w:t>
      </w:r>
      <w:proofErr w:type="spellStart"/>
      <w:r w:rsidR="003602FC">
        <w:rPr>
          <w:rFonts w:ascii="Times New Roman" w:hAnsi="Times New Roman" w:cs="Times New Roman"/>
          <w:sz w:val="28"/>
          <w:szCs w:val="28"/>
        </w:rPr>
        <w:t>В.</w:t>
      </w:r>
      <w:r w:rsidRPr="006C454C">
        <w:rPr>
          <w:rFonts w:ascii="Times New Roman" w:hAnsi="Times New Roman" w:cs="Times New Roman"/>
          <w:sz w:val="28"/>
          <w:szCs w:val="28"/>
        </w:rPr>
        <w:t> Ґерино</w:t>
      </w:r>
      <w:proofErr w:type="spellEnd"/>
      <w:r w:rsidRPr="006C454C">
        <w:rPr>
          <w:rFonts w:ascii="Times New Roman" w:hAnsi="Times New Roman" w:cs="Times New Roman"/>
          <w:sz w:val="28"/>
          <w:szCs w:val="28"/>
        </w:rPr>
        <w:t xml:space="preserve">вич досліджували національно-територіальні межі, </w:t>
      </w:r>
      <w:proofErr w:type="spellStart"/>
      <w:r w:rsidRPr="006C454C">
        <w:rPr>
          <w:rFonts w:ascii="Times New Roman" w:hAnsi="Times New Roman" w:cs="Times New Roman"/>
          <w:sz w:val="28"/>
          <w:szCs w:val="28"/>
        </w:rPr>
        <w:t>природоресурсний</w:t>
      </w:r>
      <w:proofErr w:type="spellEnd"/>
      <w:r w:rsidRPr="006C454C">
        <w:rPr>
          <w:rFonts w:ascii="Times New Roman" w:hAnsi="Times New Roman" w:cs="Times New Roman"/>
          <w:sz w:val="28"/>
          <w:szCs w:val="28"/>
        </w:rPr>
        <w:t xml:space="preserve"> потенціал етнічної </w:t>
      </w:r>
      <w:r w:rsidRPr="006C454C">
        <w:rPr>
          <w:rFonts w:ascii="Times New Roman" w:hAnsi="Times New Roman" w:cs="Times New Roman"/>
          <w:sz w:val="28"/>
          <w:szCs w:val="28"/>
        </w:rPr>
        <w:lastRenderedPageBreak/>
        <w:t>української території як передумови існування, розвитку нац</w:t>
      </w:r>
      <w:r w:rsidR="00F13AE2">
        <w:rPr>
          <w:rFonts w:ascii="Times New Roman" w:hAnsi="Times New Roman" w:cs="Times New Roman"/>
          <w:sz w:val="28"/>
          <w:szCs w:val="28"/>
        </w:rPr>
        <w:t>ії і її державності [4, c. 20-</w:t>
      </w:r>
      <w:r w:rsidRPr="006C454C">
        <w:rPr>
          <w:rFonts w:ascii="Times New Roman" w:hAnsi="Times New Roman" w:cs="Times New Roman"/>
          <w:sz w:val="28"/>
          <w:szCs w:val="28"/>
        </w:rPr>
        <w:t xml:space="preserve">23]. Знаковою подією для географічної науки початку ХХ ст. стало видання 1910 р. </w:t>
      </w:r>
      <w:proofErr w:type="spellStart"/>
      <w:r w:rsidRPr="006C454C">
        <w:rPr>
          <w:rFonts w:ascii="Times New Roman" w:hAnsi="Times New Roman" w:cs="Times New Roman"/>
          <w:sz w:val="28"/>
          <w:szCs w:val="28"/>
        </w:rPr>
        <w:t>„</w:t>
      </w:r>
      <w:r w:rsidR="003602FC">
        <w:rPr>
          <w:rFonts w:ascii="Times New Roman" w:hAnsi="Times New Roman" w:cs="Times New Roman"/>
          <w:sz w:val="28"/>
          <w:szCs w:val="28"/>
        </w:rPr>
        <w:t>Короткої</w:t>
      </w:r>
      <w:proofErr w:type="spellEnd"/>
      <w:r w:rsidR="003602FC">
        <w:rPr>
          <w:rFonts w:ascii="Times New Roman" w:hAnsi="Times New Roman" w:cs="Times New Roman"/>
          <w:sz w:val="28"/>
          <w:szCs w:val="28"/>
        </w:rPr>
        <w:t xml:space="preserve"> географії України” С.</w:t>
      </w:r>
      <w:r w:rsidRPr="006C454C">
        <w:rPr>
          <w:rFonts w:ascii="Times New Roman" w:hAnsi="Times New Roman" w:cs="Times New Roman"/>
          <w:sz w:val="28"/>
          <w:szCs w:val="28"/>
        </w:rPr>
        <w:t> Рудницького. Вперше з’явилася наукова монографія, в якій автор комплексно описав географію е</w:t>
      </w:r>
      <w:r w:rsidR="00B937A8">
        <w:rPr>
          <w:rFonts w:ascii="Times New Roman" w:hAnsi="Times New Roman" w:cs="Times New Roman"/>
          <w:sz w:val="28"/>
          <w:szCs w:val="28"/>
        </w:rPr>
        <w:t xml:space="preserve">тнічної України. За словами </w:t>
      </w:r>
      <w:proofErr w:type="spellStart"/>
      <w:r w:rsidR="00B937A8">
        <w:rPr>
          <w:rFonts w:ascii="Times New Roman" w:hAnsi="Times New Roman" w:cs="Times New Roman"/>
          <w:sz w:val="28"/>
          <w:szCs w:val="28"/>
        </w:rPr>
        <w:t>В.</w:t>
      </w:r>
      <w:r w:rsidRPr="006C454C">
        <w:rPr>
          <w:rFonts w:ascii="Times New Roman" w:hAnsi="Times New Roman" w:cs="Times New Roman"/>
          <w:sz w:val="28"/>
          <w:szCs w:val="28"/>
        </w:rPr>
        <w:t> Ґеринов</w:t>
      </w:r>
      <w:proofErr w:type="spellEnd"/>
      <w:r w:rsidRPr="006C454C">
        <w:rPr>
          <w:rFonts w:ascii="Times New Roman" w:hAnsi="Times New Roman" w:cs="Times New Roman"/>
          <w:sz w:val="28"/>
          <w:szCs w:val="28"/>
        </w:rPr>
        <w:t xml:space="preserve">ича: </w:t>
      </w:r>
      <w:proofErr w:type="spellStart"/>
      <w:r w:rsidRPr="006C454C">
        <w:rPr>
          <w:rFonts w:ascii="Times New Roman" w:hAnsi="Times New Roman" w:cs="Times New Roman"/>
          <w:sz w:val="28"/>
          <w:szCs w:val="28"/>
        </w:rPr>
        <w:t>„Радіти</w:t>
      </w:r>
      <w:proofErr w:type="spellEnd"/>
      <w:r w:rsidRPr="006C454C">
        <w:rPr>
          <w:rFonts w:ascii="Times New Roman" w:hAnsi="Times New Roman" w:cs="Times New Roman"/>
          <w:sz w:val="28"/>
          <w:szCs w:val="28"/>
        </w:rPr>
        <w:t xml:space="preserve"> мусить серце кожного Українця, коли читає звістку, що вийшла географія своїх земель. Перша загальна географія, що охоплю</w:t>
      </w:r>
      <w:r w:rsidR="0042567D">
        <w:rPr>
          <w:rFonts w:ascii="Times New Roman" w:hAnsi="Times New Roman" w:cs="Times New Roman"/>
          <w:sz w:val="28"/>
          <w:szCs w:val="28"/>
        </w:rPr>
        <w:t xml:space="preserve">є всі області </w:t>
      </w:r>
      <w:proofErr w:type="spellStart"/>
      <w:r w:rsidR="0042567D">
        <w:rPr>
          <w:rFonts w:ascii="Times New Roman" w:hAnsi="Times New Roman" w:cs="Times New Roman"/>
          <w:sz w:val="28"/>
          <w:szCs w:val="28"/>
        </w:rPr>
        <w:t>України-Руси</w:t>
      </w:r>
      <w:proofErr w:type="spellEnd"/>
      <w:r w:rsidR="0042567D">
        <w:rPr>
          <w:rFonts w:ascii="Times New Roman" w:hAnsi="Times New Roman" w:cs="Times New Roman"/>
          <w:sz w:val="28"/>
          <w:szCs w:val="28"/>
        </w:rPr>
        <w:t>” [42</w:t>
      </w:r>
      <w:r w:rsidRPr="006C454C">
        <w:rPr>
          <w:rFonts w:ascii="Times New Roman" w:hAnsi="Times New Roman" w:cs="Times New Roman"/>
          <w:sz w:val="28"/>
          <w:szCs w:val="28"/>
        </w:rPr>
        <w:t xml:space="preserve">, с. 3]. Пізніше (1916 р.) </w:t>
      </w:r>
      <w:proofErr w:type="spellStart"/>
      <w:r w:rsidR="00B937A8">
        <w:rPr>
          <w:rFonts w:ascii="Times New Roman" w:hAnsi="Times New Roman" w:cs="Times New Roman"/>
          <w:sz w:val="28"/>
          <w:szCs w:val="28"/>
        </w:rPr>
        <w:t>В.</w:t>
      </w:r>
      <w:r w:rsidR="00B937A8" w:rsidRPr="006C454C">
        <w:rPr>
          <w:rFonts w:ascii="Times New Roman" w:hAnsi="Times New Roman" w:cs="Times New Roman"/>
          <w:sz w:val="28"/>
          <w:szCs w:val="28"/>
        </w:rPr>
        <w:t> Ґерино</w:t>
      </w:r>
      <w:proofErr w:type="spellEnd"/>
      <w:r w:rsidR="00B937A8" w:rsidRPr="006C454C">
        <w:rPr>
          <w:rFonts w:ascii="Times New Roman" w:hAnsi="Times New Roman" w:cs="Times New Roman"/>
          <w:sz w:val="28"/>
          <w:szCs w:val="28"/>
        </w:rPr>
        <w:t>вич</w:t>
      </w:r>
      <w:r w:rsidR="00B937A8">
        <w:rPr>
          <w:rFonts w:ascii="Times New Roman" w:hAnsi="Times New Roman" w:cs="Times New Roman"/>
          <w:sz w:val="28"/>
          <w:szCs w:val="28"/>
        </w:rPr>
        <w:t xml:space="preserve"> назвав С.</w:t>
      </w:r>
      <w:r w:rsidRPr="006C454C">
        <w:rPr>
          <w:rFonts w:ascii="Times New Roman" w:hAnsi="Times New Roman" w:cs="Times New Roman"/>
          <w:sz w:val="28"/>
          <w:szCs w:val="28"/>
        </w:rPr>
        <w:t> Рудницького фунд</w:t>
      </w:r>
      <w:r w:rsidR="007B4918">
        <w:rPr>
          <w:rFonts w:ascii="Times New Roman" w:hAnsi="Times New Roman" w:cs="Times New Roman"/>
          <w:sz w:val="28"/>
          <w:szCs w:val="28"/>
        </w:rPr>
        <w:t>атором української географії [4</w:t>
      </w:r>
      <w:r w:rsidRPr="006C454C">
        <w:rPr>
          <w:rFonts w:ascii="Times New Roman" w:hAnsi="Times New Roman" w:cs="Times New Roman"/>
          <w:sz w:val="28"/>
          <w:szCs w:val="28"/>
        </w:rPr>
        <w:t xml:space="preserve">3, с. 50]. </w:t>
      </w:r>
    </w:p>
    <w:p w:rsidR="006C454C" w:rsidRPr="006C454C" w:rsidRDefault="006C454C" w:rsidP="006A25ED">
      <w:pPr>
        <w:spacing w:after="0" w:line="360" w:lineRule="auto"/>
        <w:ind w:firstLine="709"/>
        <w:jc w:val="both"/>
        <w:rPr>
          <w:rFonts w:ascii="Times New Roman" w:hAnsi="Times New Roman" w:cs="Times New Roman"/>
          <w:sz w:val="28"/>
          <w:szCs w:val="28"/>
        </w:rPr>
      </w:pPr>
      <w:r w:rsidRPr="006C454C">
        <w:rPr>
          <w:rFonts w:ascii="Times New Roman" w:hAnsi="Times New Roman" w:cs="Times New Roman"/>
          <w:sz w:val="28"/>
          <w:szCs w:val="28"/>
        </w:rPr>
        <w:t xml:space="preserve">В напрямку наукового обґрунтування територіальних меж України активізувало свою діяльність НТШ у м. Львові. 25 вересня 1907 р. дійсний член НТШ, український історик </w:t>
      </w:r>
      <w:proofErr w:type="spellStart"/>
      <w:r w:rsidRPr="006C454C">
        <w:rPr>
          <w:rFonts w:ascii="Times New Roman" w:hAnsi="Times New Roman" w:cs="Times New Roman"/>
          <w:sz w:val="28"/>
          <w:szCs w:val="28"/>
        </w:rPr>
        <w:t>С. Томашівсь</w:t>
      </w:r>
      <w:proofErr w:type="spellEnd"/>
      <w:r w:rsidRPr="006C454C">
        <w:rPr>
          <w:rFonts w:ascii="Times New Roman" w:hAnsi="Times New Roman" w:cs="Times New Roman"/>
          <w:sz w:val="28"/>
          <w:szCs w:val="28"/>
        </w:rPr>
        <w:t xml:space="preserve">кий виступив на сторінках наукової </w:t>
      </w:r>
      <w:proofErr w:type="spellStart"/>
      <w:r w:rsidRPr="006C454C">
        <w:rPr>
          <w:rFonts w:ascii="Times New Roman" w:hAnsi="Times New Roman" w:cs="Times New Roman"/>
          <w:sz w:val="28"/>
          <w:szCs w:val="28"/>
        </w:rPr>
        <w:t>хроніки</w:t>
      </w:r>
      <w:proofErr w:type="spellEnd"/>
      <w:r w:rsidRPr="006C454C">
        <w:rPr>
          <w:rFonts w:ascii="Times New Roman" w:hAnsi="Times New Roman" w:cs="Times New Roman"/>
          <w:sz w:val="28"/>
          <w:szCs w:val="28"/>
        </w:rPr>
        <w:t xml:space="preserve"> товариства з ініціативним проектом під назвою „В справі етногр</w:t>
      </w:r>
      <w:r w:rsidR="00FA5A5C">
        <w:rPr>
          <w:rFonts w:ascii="Times New Roman" w:hAnsi="Times New Roman" w:cs="Times New Roman"/>
          <w:sz w:val="28"/>
          <w:szCs w:val="28"/>
        </w:rPr>
        <w:t xml:space="preserve">афічної карти </w:t>
      </w:r>
      <w:proofErr w:type="spellStart"/>
      <w:r w:rsidR="00FA5A5C">
        <w:rPr>
          <w:rFonts w:ascii="Times New Roman" w:hAnsi="Times New Roman" w:cs="Times New Roman"/>
          <w:sz w:val="28"/>
          <w:szCs w:val="28"/>
        </w:rPr>
        <w:t>України-Руси</w:t>
      </w:r>
      <w:proofErr w:type="spellEnd"/>
      <w:r w:rsidR="00FA5A5C">
        <w:rPr>
          <w:rFonts w:ascii="Times New Roman" w:hAnsi="Times New Roman" w:cs="Times New Roman"/>
          <w:sz w:val="28"/>
          <w:szCs w:val="28"/>
        </w:rPr>
        <w:t>” [44</w:t>
      </w:r>
      <w:r w:rsidRPr="006C454C">
        <w:rPr>
          <w:rFonts w:ascii="Times New Roman" w:hAnsi="Times New Roman" w:cs="Times New Roman"/>
          <w:sz w:val="28"/>
          <w:szCs w:val="28"/>
        </w:rPr>
        <w:t xml:space="preserve">]. На думку автора, проект мав носити цілісний характер, охопити всі етнічні українські землі від гірських </w:t>
      </w:r>
      <w:proofErr w:type="spellStart"/>
      <w:r w:rsidRPr="006C454C">
        <w:rPr>
          <w:rFonts w:ascii="Times New Roman" w:hAnsi="Times New Roman" w:cs="Times New Roman"/>
          <w:sz w:val="28"/>
          <w:szCs w:val="28"/>
        </w:rPr>
        <w:t>Татр</w:t>
      </w:r>
      <w:proofErr w:type="spellEnd"/>
      <w:r w:rsidRPr="006C454C">
        <w:rPr>
          <w:rFonts w:ascii="Times New Roman" w:hAnsi="Times New Roman" w:cs="Times New Roman"/>
          <w:sz w:val="28"/>
          <w:szCs w:val="28"/>
        </w:rPr>
        <w:t xml:space="preserve"> до Кавказу (виключно на наукових засадах). У зв’язку з цим особливої уваги заслуговує етнографічна карта України </w:t>
      </w:r>
      <w:proofErr w:type="spellStart"/>
      <w:r w:rsidRPr="006C454C">
        <w:rPr>
          <w:rFonts w:ascii="Times New Roman" w:hAnsi="Times New Roman" w:cs="Times New Roman"/>
          <w:sz w:val="28"/>
          <w:szCs w:val="28"/>
        </w:rPr>
        <w:t>„Ґеоґрафічна</w:t>
      </w:r>
      <w:proofErr w:type="spellEnd"/>
      <w:r w:rsidRPr="006C454C">
        <w:rPr>
          <w:rFonts w:ascii="Times New Roman" w:hAnsi="Times New Roman" w:cs="Times New Roman"/>
          <w:sz w:val="28"/>
          <w:szCs w:val="28"/>
        </w:rPr>
        <w:t xml:space="preserve"> карта земель де</w:t>
      </w:r>
      <w:r w:rsidR="00E9188D">
        <w:rPr>
          <w:rFonts w:ascii="Times New Roman" w:hAnsi="Times New Roman" w:cs="Times New Roman"/>
          <w:sz w:val="28"/>
          <w:szCs w:val="28"/>
        </w:rPr>
        <w:t xml:space="preserve"> живуть Українці”, складена </w:t>
      </w:r>
      <w:proofErr w:type="spellStart"/>
      <w:r w:rsidR="00E9188D">
        <w:rPr>
          <w:rFonts w:ascii="Times New Roman" w:hAnsi="Times New Roman" w:cs="Times New Roman"/>
          <w:sz w:val="28"/>
          <w:szCs w:val="28"/>
        </w:rPr>
        <w:t>В.</w:t>
      </w:r>
      <w:r w:rsidRPr="006C454C">
        <w:rPr>
          <w:rFonts w:ascii="Times New Roman" w:hAnsi="Times New Roman" w:cs="Times New Roman"/>
          <w:sz w:val="28"/>
          <w:szCs w:val="28"/>
        </w:rPr>
        <w:t> Ґери</w:t>
      </w:r>
      <w:r w:rsidR="00E9188D">
        <w:rPr>
          <w:rFonts w:ascii="Times New Roman" w:hAnsi="Times New Roman" w:cs="Times New Roman"/>
          <w:sz w:val="28"/>
          <w:szCs w:val="28"/>
        </w:rPr>
        <w:t>нови</w:t>
      </w:r>
      <w:proofErr w:type="spellEnd"/>
      <w:r w:rsidR="00E9188D">
        <w:rPr>
          <w:rFonts w:ascii="Times New Roman" w:hAnsi="Times New Roman" w:cs="Times New Roman"/>
          <w:sz w:val="28"/>
          <w:szCs w:val="28"/>
        </w:rPr>
        <w:t>чем і розміщена в праці С.</w:t>
      </w:r>
      <w:r w:rsidRPr="006C454C">
        <w:rPr>
          <w:rFonts w:ascii="Times New Roman" w:hAnsi="Times New Roman" w:cs="Times New Roman"/>
          <w:sz w:val="28"/>
          <w:szCs w:val="28"/>
        </w:rPr>
        <w:t xml:space="preserve"> Рудницького </w:t>
      </w:r>
      <w:proofErr w:type="spellStart"/>
      <w:r w:rsidRPr="006C454C">
        <w:rPr>
          <w:rFonts w:ascii="Times New Roman" w:hAnsi="Times New Roman" w:cs="Times New Roman"/>
          <w:sz w:val="28"/>
          <w:szCs w:val="28"/>
        </w:rPr>
        <w:t>„Коротка</w:t>
      </w:r>
      <w:proofErr w:type="spellEnd"/>
      <w:r w:rsidRPr="006C454C">
        <w:rPr>
          <w:rFonts w:ascii="Times New Roman" w:hAnsi="Times New Roman" w:cs="Times New Roman"/>
          <w:sz w:val="28"/>
          <w:szCs w:val="28"/>
        </w:rPr>
        <w:t xml:space="preserve"> географія Укр</w:t>
      </w:r>
      <w:r w:rsidR="00002E74">
        <w:rPr>
          <w:rFonts w:ascii="Times New Roman" w:hAnsi="Times New Roman" w:cs="Times New Roman"/>
          <w:sz w:val="28"/>
          <w:szCs w:val="28"/>
        </w:rPr>
        <w:t xml:space="preserve">аїни” </w:t>
      </w:r>
      <w:r w:rsidR="00002E74" w:rsidRPr="00002E74">
        <w:rPr>
          <w:rFonts w:ascii="Times New Roman" w:hAnsi="Times New Roman" w:cs="Times New Roman"/>
          <w:sz w:val="28"/>
          <w:szCs w:val="28"/>
        </w:rPr>
        <w:t>[45]</w:t>
      </w:r>
      <w:r w:rsidRPr="006C454C">
        <w:rPr>
          <w:rFonts w:ascii="Times New Roman" w:hAnsi="Times New Roman" w:cs="Times New Roman"/>
          <w:sz w:val="28"/>
          <w:szCs w:val="28"/>
        </w:rPr>
        <w:t xml:space="preserve">. Карта </w:t>
      </w:r>
      <w:proofErr w:type="spellStart"/>
      <w:r w:rsidRPr="006C454C">
        <w:rPr>
          <w:rFonts w:ascii="Times New Roman" w:hAnsi="Times New Roman" w:cs="Times New Roman"/>
          <w:sz w:val="28"/>
          <w:szCs w:val="28"/>
        </w:rPr>
        <w:t>Ґериновича</w:t>
      </w:r>
      <w:proofErr w:type="spellEnd"/>
      <w:r w:rsidRPr="006C454C">
        <w:rPr>
          <w:rFonts w:ascii="Times New Roman" w:hAnsi="Times New Roman" w:cs="Times New Roman"/>
          <w:sz w:val="28"/>
          <w:szCs w:val="28"/>
        </w:rPr>
        <w:t xml:space="preserve"> зафіксувала етнографічну територію України, окресливши шлях боротьби за територіальну цілісність та незалежність. Її автор зазначав: „…не знали ми землі своєї, не знали її величі, природи, </w:t>
      </w:r>
      <w:proofErr w:type="spellStart"/>
      <w:r w:rsidRPr="006C454C">
        <w:rPr>
          <w:rFonts w:ascii="Times New Roman" w:hAnsi="Times New Roman" w:cs="Times New Roman"/>
          <w:sz w:val="28"/>
          <w:szCs w:val="28"/>
        </w:rPr>
        <w:t>багацтва</w:t>
      </w:r>
      <w:proofErr w:type="spellEnd"/>
      <w:r w:rsidRPr="006C454C">
        <w:rPr>
          <w:rFonts w:ascii="Times New Roman" w:hAnsi="Times New Roman" w:cs="Times New Roman"/>
          <w:sz w:val="28"/>
          <w:szCs w:val="28"/>
        </w:rPr>
        <w:t xml:space="preserve"> та краси…”, „…ми не маленькі, нікчемні, замкнені десь у куточку. Ми народ великий, </w:t>
      </w:r>
      <w:proofErr w:type="spellStart"/>
      <w:r w:rsidRPr="006C454C">
        <w:rPr>
          <w:rFonts w:ascii="Times New Roman" w:hAnsi="Times New Roman" w:cs="Times New Roman"/>
          <w:sz w:val="28"/>
          <w:szCs w:val="28"/>
        </w:rPr>
        <w:t>замешкалий</w:t>
      </w:r>
      <w:proofErr w:type="spellEnd"/>
      <w:r w:rsidRPr="006C454C">
        <w:rPr>
          <w:rFonts w:ascii="Times New Roman" w:hAnsi="Times New Roman" w:cs="Times New Roman"/>
          <w:sz w:val="28"/>
          <w:szCs w:val="28"/>
        </w:rPr>
        <w:t xml:space="preserve"> на широкій красній землі, для якої в </w:t>
      </w:r>
      <w:proofErr w:type="spellStart"/>
      <w:r w:rsidRPr="006C454C">
        <w:rPr>
          <w:rFonts w:ascii="Times New Roman" w:hAnsi="Times New Roman" w:cs="Times New Roman"/>
          <w:sz w:val="28"/>
          <w:szCs w:val="28"/>
        </w:rPr>
        <w:t>будуччині</w:t>
      </w:r>
      <w:proofErr w:type="spellEnd"/>
      <w:r w:rsidRPr="006C454C">
        <w:rPr>
          <w:rFonts w:ascii="Times New Roman" w:hAnsi="Times New Roman" w:cs="Times New Roman"/>
          <w:sz w:val="28"/>
          <w:szCs w:val="28"/>
        </w:rPr>
        <w:t xml:space="preserve"> </w:t>
      </w:r>
      <w:proofErr w:type="spellStart"/>
      <w:r w:rsidRPr="006C454C">
        <w:rPr>
          <w:rFonts w:ascii="Times New Roman" w:hAnsi="Times New Roman" w:cs="Times New Roman"/>
          <w:sz w:val="28"/>
          <w:szCs w:val="28"/>
        </w:rPr>
        <w:t>отвирає</w:t>
      </w:r>
      <w:proofErr w:type="spellEnd"/>
      <w:r w:rsidRPr="006C454C">
        <w:rPr>
          <w:rFonts w:ascii="Times New Roman" w:hAnsi="Times New Roman" w:cs="Times New Roman"/>
          <w:sz w:val="28"/>
          <w:szCs w:val="28"/>
        </w:rPr>
        <w:t xml:space="preserve"> ся велика роль. Простір України більший від </w:t>
      </w:r>
      <w:proofErr w:type="spellStart"/>
      <w:r w:rsidRPr="006C454C">
        <w:rPr>
          <w:rFonts w:ascii="Times New Roman" w:hAnsi="Times New Roman" w:cs="Times New Roman"/>
          <w:sz w:val="28"/>
          <w:szCs w:val="28"/>
        </w:rPr>
        <w:t>иньшої</w:t>
      </w:r>
      <w:proofErr w:type="spellEnd"/>
      <w:r w:rsidRPr="006C454C">
        <w:rPr>
          <w:rFonts w:ascii="Times New Roman" w:hAnsi="Times New Roman" w:cs="Times New Roman"/>
          <w:sz w:val="28"/>
          <w:szCs w:val="28"/>
        </w:rPr>
        <w:t xml:space="preserve"> якої </w:t>
      </w:r>
      <w:proofErr w:type="spellStart"/>
      <w:r w:rsidRPr="006C454C">
        <w:rPr>
          <w:rFonts w:ascii="Times New Roman" w:hAnsi="Times New Roman" w:cs="Times New Roman"/>
          <w:sz w:val="28"/>
          <w:szCs w:val="28"/>
        </w:rPr>
        <w:t>небудь</w:t>
      </w:r>
      <w:proofErr w:type="spellEnd"/>
      <w:r w:rsidRPr="006C454C">
        <w:rPr>
          <w:rFonts w:ascii="Times New Roman" w:hAnsi="Times New Roman" w:cs="Times New Roman"/>
          <w:sz w:val="28"/>
          <w:szCs w:val="28"/>
        </w:rPr>
        <w:t xml:space="preserve"> </w:t>
      </w:r>
      <w:proofErr w:type="spellStart"/>
      <w:r w:rsidRPr="006C454C">
        <w:rPr>
          <w:rFonts w:ascii="Times New Roman" w:hAnsi="Times New Roman" w:cs="Times New Roman"/>
          <w:sz w:val="28"/>
          <w:szCs w:val="28"/>
        </w:rPr>
        <w:t>европейської</w:t>
      </w:r>
      <w:proofErr w:type="spellEnd"/>
      <w:r w:rsidRPr="006C454C">
        <w:rPr>
          <w:rFonts w:ascii="Times New Roman" w:hAnsi="Times New Roman" w:cs="Times New Roman"/>
          <w:sz w:val="28"/>
          <w:szCs w:val="28"/>
        </w:rPr>
        <w:t xml:space="preserve"> держави… Ні </w:t>
      </w:r>
      <w:proofErr w:type="spellStart"/>
      <w:r w:rsidRPr="006C454C">
        <w:rPr>
          <w:rFonts w:ascii="Times New Roman" w:hAnsi="Times New Roman" w:cs="Times New Roman"/>
          <w:sz w:val="28"/>
          <w:szCs w:val="28"/>
        </w:rPr>
        <w:t>оден</w:t>
      </w:r>
      <w:proofErr w:type="spellEnd"/>
      <w:r w:rsidRPr="006C454C">
        <w:rPr>
          <w:rFonts w:ascii="Times New Roman" w:hAnsi="Times New Roman" w:cs="Times New Roman"/>
          <w:sz w:val="28"/>
          <w:szCs w:val="28"/>
        </w:rPr>
        <w:t xml:space="preserve"> з </w:t>
      </w:r>
      <w:proofErr w:type="spellStart"/>
      <w:r w:rsidRPr="006C454C">
        <w:rPr>
          <w:rFonts w:ascii="Times New Roman" w:hAnsi="Times New Roman" w:cs="Times New Roman"/>
          <w:sz w:val="28"/>
          <w:szCs w:val="28"/>
        </w:rPr>
        <w:t>европейських</w:t>
      </w:r>
      <w:proofErr w:type="spellEnd"/>
      <w:r w:rsidRPr="006C454C">
        <w:rPr>
          <w:rFonts w:ascii="Times New Roman" w:hAnsi="Times New Roman" w:cs="Times New Roman"/>
          <w:sz w:val="28"/>
          <w:szCs w:val="28"/>
        </w:rPr>
        <w:t xml:space="preserve"> народів не займає стільки гарного прос</w:t>
      </w:r>
      <w:r w:rsidR="006A25ED">
        <w:rPr>
          <w:rFonts w:ascii="Times New Roman" w:hAnsi="Times New Roman" w:cs="Times New Roman"/>
          <w:sz w:val="28"/>
          <w:szCs w:val="28"/>
        </w:rPr>
        <w:t>тору як народ український…” [</w:t>
      </w:r>
      <w:r w:rsidR="006A25ED" w:rsidRPr="00452638">
        <w:rPr>
          <w:rFonts w:ascii="Times New Roman" w:hAnsi="Times New Roman" w:cs="Times New Roman"/>
          <w:sz w:val="28"/>
          <w:szCs w:val="28"/>
          <w:lang w:val="ru-RU"/>
        </w:rPr>
        <w:t>42</w:t>
      </w:r>
      <w:r w:rsidRPr="006C454C">
        <w:rPr>
          <w:rFonts w:ascii="Times New Roman" w:hAnsi="Times New Roman" w:cs="Times New Roman"/>
          <w:sz w:val="28"/>
          <w:szCs w:val="28"/>
        </w:rPr>
        <w:t>, с. 2]. Карта бул</w:t>
      </w:r>
      <w:r w:rsidR="00E9188D">
        <w:rPr>
          <w:rFonts w:ascii="Times New Roman" w:hAnsi="Times New Roman" w:cs="Times New Roman"/>
          <w:sz w:val="28"/>
          <w:szCs w:val="28"/>
        </w:rPr>
        <w:t>а високо оцінена професором М.</w:t>
      </w:r>
      <w:r w:rsidRPr="006C454C">
        <w:rPr>
          <w:rFonts w:ascii="Times New Roman" w:hAnsi="Times New Roman" w:cs="Times New Roman"/>
          <w:sz w:val="28"/>
          <w:szCs w:val="28"/>
        </w:rPr>
        <w:t xml:space="preserve"> Грушевським. </w:t>
      </w:r>
    </w:p>
    <w:p w:rsidR="006C454C" w:rsidRPr="006A25ED" w:rsidRDefault="006C454C" w:rsidP="006A25ED">
      <w:pPr>
        <w:pStyle w:val="2"/>
      </w:pPr>
      <w:r w:rsidRPr="006A25ED">
        <w:t xml:space="preserve">Отже, значний вплив на формування Володимира </w:t>
      </w:r>
      <w:proofErr w:type="spellStart"/>
      <w:r w:rsidRPr="006A25ED">
        <w:t>Ґериновича</w:t>
      </w:r>
      <w:proofErr w:type="spellEnd"/>
      <w:r w:rsidRPr="006A25ED">
        <w:t xml:space="preserve"> як особистості, вченого, патріота здійснила українська наукова інтелігенція </w:t>
      </w:r>
      <w:r w:rsidRPr="006A25ED">
        <w:lastRenderedPageBreak/>
        <w:t xml:space="preserve">Галичини, особливо професори М. Грушевський та С. Рудницький. В студентські роки </w:t>
      </w:r>
      <w:proofErr w:type="spellStart"/>
      <w:r w:rsidRPr="006A25ED">
        <w:t>В. Ґерино</w:t>
      </w:r>
      <w:proofErr w:type="spellEnd"/>
      <w:r w:rsidRPr="006A25ED">
        <w:t xml:space="preserve">вич приймав активну участь в громадському житті регіону. Отримавши ґрунтовну академічну освіту європейського рівня, </w:t>
      </w:r>
      <w:proofErr w:type="spellStart"/>
      <w:r w:rsidRPr="006A25ED">
        <w:t>В. Ґерино</w:t>
      </w:r>
      <w:proofErr w:type="spellEnd"/>
      <w:r w:rsidRPr="006A25ED">
        <w:t xml:space="preserve">вич остаточно склався як </w:t>
      </w:r>
      <w:proofErr w:type="spellStart"/>
      <w:r w:rsidRPr="006A25ED">
        <w:t>антропогеограф</w:t>
      </w:r>
      <w:proofErr w:type="spellEnd"/>
      <w:r w:rsidRPr="006A25ED">
        <w:t xml:space="preserve"> та захистив докторську дисертацію. Надалі займався педагогічною діяльністю та співпрацював з Науковим Товариством </w:t>
      </w:r>
      <w:proofErr w:type="spellStart"/>
      <w:r w:rsidRPr="006A25ED">
        <w:t>ім. Т. Шевч</w:t>
      </w:r>
      <w:proofErr w:type="spellEnd"/>
      <w:r w:rsidRPr="006A25ED">
        <w:t>енка у Львові. У сферу його наукових інтересів входила розробка питань, пов’язаних з розвитком вітчизняної географії, географічним та історичним краєзнавством, археології, про що свідчать численні публікації.</w:t>
      </w:r>
    </w:p>
    <w:p w:rsidR="006A25ED" w:rsidRPr="00452638" w:rsidRDefault="006A25ED" w:rsidP="006C454C">
      <w:pPr>
        <w:pStyle w:val="a9"/>
        <w:spacing w:line="360" w:lineRule="auto"/>
        <w:ind w:firstLine="709"/>
        <w:rPr>
          <w:sz w:val="28"/>
          <w:szCs w:val="28"/>
        </w:rPr>
      </w:pPr>
    </w:p>
    <w:p w:rsidR="006C454C" w:rsidRDefault="006C454C" w:rsidP="006C454C">
      <w:pPr>
        <w:pStyle w:val="a9"/>
        <w:spacing w:line="360" w:lineRule="auto"/>
        <w:ind w:firstLine="709"/>
        <w:rPr>
          <w:sz w:val="28"/>
          <w:szCs w:val="28"/>
        </w:rPr>
      </w:pPr>
      <w:r w:rsidRPr="006C454C">
        <w:rPr>
          <w:sz w:val="28"/>
          <w:szCs w:val="28"/>
        </w:rPr>
        <w:t>Список використаних джерел</w:t>
      </w:r>
    </w:p>
    <w:p w:rsidR="00FF4F5E" w:rsidRPr="00FF4F5E" w:rsidRDefault="00FF4F5E" w:rsidP="00F26CED">
      <w:pPr>
        <w:numPr>
          <w:ilvl w:val="0"/>
          <w:numId w:val="1"/>
        </w:numPr>
        <w:tabs>
          <w:tab w:val="center" w:pos="142"/>
          <w:tab w:val="center" w:pos="284"/>
          <w:tab w:val="left" w:pos="567"/>
          <w:tab w:val="left" w:pos="993"/>
          <w:tab w:val="left" w:pos="1276"/>
        </w:tabs>
        <w:spacing w:after="0" w:line="360" w:lineRule="auto"/>
        <w:ind w:left="0" w:firstLine="709"/>
        <w:jc w:val="both"/>
        <w:rPr>
          <w:sz w:val="28"/>
          <w:szCs w:val="28"/>
        </w:rPr>
      </w:pPr>
      <w:proofErr w:type="spellStart"/>
      <w:r>
        <w:rPr>
          <w:rFonts w:ascii="Times New Roman" w:hAnsi="Times New Roman" w:cs="Times New Roman"/>
          <w:sz w:val="28"/>
          <w:szCs w:val="28"/>
        </w:rPr>
        <w:t>Завальнюк</w:t>
      </w:r>
      <w:proofErr w:type="spellEnd"/>
      <w:r>
        <w:rPr>
          <w:rFonts w:ascii="Times New Roman" w:hAnsi="Times New Roman" w:cs="Times New Roman"/>
          <w:sz w:val="28"/>
          <w:szCs w:val="28"/>
        </w:rPr>
        <w:t xml:space="preserve"> О.</w:t>
      </w:r>
      <w:r w:rsidR="007958D9" w:rsidRPr="00FF4F5E">
        <w:rPr>
          <w:rFonts w:ascii="Times New Roman" w:hAnsi="Times New Roman" w:cs="Times New Roman"/>
          <w:sz w:val="28"/>
          <w:szCs w:val="28"/>
        </w:rPr>
        <w:t xml:space="preserve"> </w:t>
      </w:r>
      <w:proofErr w:type="spellStart"/>
      <w:r w:rsidR="007958D9" w:rsidRPr="00FF4F5E">
        <w:rPr>
          <w:rFonts w:ascii="Times New Roman" w:hAnsi="Times New Roman" w:cs="Times New Roman"/>
          <w:sz w:val="28"/>
          <w:szCs w:val="28"/>
        </w:rPr>
        <w:t>Ґеринович</w:t>
      </w:r>
      <w:proofErr w:type="spellEnd"/>
      <w:r w:rsidR="007958D9" w:rsidRPr="00FF4F5E">
        <w:rPr>
          <w:rFonts w:ascii="Times New Roman" w:hAnsi="Times New Roman" w:cs="Times New Roman"/>
          <w:sz w:val="28"/>
          <w:szCs w:val="28"/>
        </w:rPr>
        <w:t xml:space="preserve"> Володимир Олександрович – ректор Кам’янець-Подільського ін</w:t>
      </w:r>
      <w:r w:rsidR="009B073F">
        <w:rPr>
          <w:rFonts w:ascii="Times New Roman" w:hAnsi="Times New Roman" w:cs="Times New Roman"/>
          <w:sz w:val="28"/>
          <w:szCs w:val="28"/>
        </w:rPr>
        <w:t xml:space="preserve">ституту народної освіти / </w:t>
      </w:r>
      <w:proofErr w:type="spellStart"/>
      <w:r w:rsidR="009B073F">
        <w:rPr>
          <w:rFonts w:ascii="Times New Roman" w:hAnsi="Times New Roman" w:cs="Times New Roman"/>
          <w:sz w:val="28"/>
          <w:szCs w:val="28"/>
        </w:rPr>
        <w:t>О. </w:t>
      </w:r>
      <w:r w:rsidR="007958D9" w:rsidRPr="00FF4F5E">
        <w:rPr>
          <w:rFonts w:ascii="Times New Roman" w:hAnsi="Times New Roman" w:cs="Times New Roman"/>
          <w:sz w:val="28"/>
          <w:szCs w:val="28"/>
        </w:rPr>
        <w:t>Заваль</w:t>
      </w:r>
      <w:proofErr w:type="spellEnd"/>
      <w:r w:rsidR="007958D9" w:rsidRPr="00FF4F5E">
        <w:rPr>
          <w:rFonts w:ascii="Times New Roman" w:hAnsi="Times New Roman" w:cs="Times New Roman"/>
          <w:sz w:val="28"/>
          <w:szCs w:val="28"/>
        </w:rPr>
        <w:t>нюк ; Кам’янець-Подільський національний університет ім. Івана Огієнка. – Кам’янець-Подільський : Аксіома, 2008. – 28 с. – (</w:t>
      </w:r>
      <w:proofErr w:type="spellStart"/>
      <w:r w:rsidR="007958D9" w:rsidRPr="00FF4F5E">
        <w:rPr>
          <w:rFonts w:ascii="Times New Roman" w:hAnsi="Times New Roman" w:cs="Times New Roman"/>
          <w:sz w:val="28"/>
          <w:szCs w:val="28"/>
        </w:rPr>
        <w:t>„Серія</w:t>
      </w:r>
      <w:proofErr w:type="spellEnd"/>
      <w:r w:rsidR="007958D9" w:rsidRPr="00FF4F5E">
        <w:rPr>
          <w:rFonts w:ascii="Times New Roman" w:hAnsi="Times New Roman" w:cs="Times New Roman"/>
          <w:sz w:val="28"/>
          <w:szCs w:val="28"/>
        </w:rPr>
        <w:t xml:space="preserve"> Керівники навчального закладу”).</w:t>
      </w:r>
    </w:p>
    <w:p w:rsidR="009D64F7" w:rsidRPr="009D64F7" w:rsidRDefault="00FF4F5E" w:rsidP="00F26CED">
      <w:pPr>
        <w:numPr>
          <w:ilvl w:val="0"/>
          <w:numId w:val="1"/>
        </w:numPr>
        <w:tabs>
          <w:tab w:val="center" w:pos="142"/>
          <w:tab w:val="center" w:pos="284"/>
          <w:tab w:val="left" w:pos="567"/>
          <w:tab w:val="left" w:pos="993"/>
          <w:tab w:val="left" w:pos="1276"/>
        </w:tabs>
        <w:spacing w:after="0" w:line="360" w:lineRule="auto"/>
        <w:ind w:left="0" w:firstLine="709"/>
        <w:jc w:val="both"/>
        <w:rPr>
          <w:rFonts w:ascii="Times New Roman" w:hAnsi="Times New Roman" w:cs="Times New Roman"/>
          <w:b/>
          <w:bCs/>
          <w:sz w:val="28"/>
          <w:szCs w:val="28"/>
        </w:rPr>
      </w:pPr>
      <w:r w:rsidRPr="00FF4F5E">
        <w:rPr>
          <w:sz w:val="28"/>
          <w:szCs w:val="28"/>
        </w:rPr>
        <w:t xml:space="preserve"> </w:t>
      </w:r>
      <w:proofErr w:type="spellStart"/>
      <w:r>
        <w:rPr>
          <w:rFonts w:ascii="Times New Roman" w:hAnsi="Times New Roman" w:cs="Times New Roman"/>
          <w:sz w:val="28"/>
          <w:szCs w:val="28"/>
        </w:rPr>
        <w:t>Заставецький</w:t>
      </w:r>
      <w:proofErr w:type="spellEnd"/>
      <w:r>
        <w:rPr>
          <w:rFonts w:ascii="Times New Roman" w:hAnsi="Times New Roman" w:cs="Times New Roman"/>
          <w:sz w:val="28"/>
          <w:szCs w:val="28"/>
        </w:rPr>
        <w:t xml:space="preserve"> Б.</w:t>
      </w:r>
      <w:r w:rsidRPr="00FF4F5E">
        <w:rPr>
          <w:rFonts w:ascii="Times New Roman" w:hAnsi="Times New Roman" w:cs="Times New Roman"/>
          <w:sz w:val="28"/>
          <w:szCs w:val="28"/>
        </w:rPr>
        <w:t xml:space="preserve"> Володимир </w:t>
      </w:r>
      <w:proofErr w:type="spellStart"/>
      <w:r w:rsidRPr="00FF4F5E">
        <w:rPr>
          <w:rFonts w:ascii="Times New Roman" w:hAnsi="Times New Roman" w:cs="Times New Roman"/>
          <w:sz w:val="28"/>
          <w:szCs w:val="28"/>
        </w:rPr>
        <w:t>Ґеринович</w:t>
      </w:r>
      <w:proofErr w:type="spellEnd"/>
      <w:r w:rsidRPr="00FF4F5E">
        <w:rPr>
          <w:rFonts w:ascii="Times New Roman" w:hAnsi="Times New Roman" w:cs="Times New Roman"/>
          <w:sz w:val="28"/>
          <w:szCs w:val="28"/>
        </w:rPr>
        <w:t xml:space="preserve"> як географ і краєзнавець / </w:t>
      </w:r>
      <w:proofErr w:type="spellStart"/>
      <w:r w:rsidRPr="00FF4F5E">
        <w:rPr>
          <w:rFonts w:ascii="Times New Roman" w:hAnsi="Times New Roman" w:cs="Times New Roman"/>
          <w:sz w:val="28"/>
          <w:szCs w:val="28"/>
        </w:rPr>
        <w:t>Б. Заставець</w:t>
      </w:r>
      <w:proofErr w:type="spellEnd"/>
      <w:r w:rsidRPr="00FF4F5E">
        <w:rPr>
          <w:rFonts w:ascii="Times New Roman" w:hAnsi="Times New Roman" w:cs="Times New Roman"/>
          <w:sz w:val="28"/>
          <w:szCs w:val="28"/>
        </w:rPr>
        <w:t xml:space="preserve">кий, </w:t>
      </w:r>
      <w:proofErr w:type="spellStart"/>
      <w:r w:rsidRPr="00FF4F5E">
        <w:rPr>
          <w:rFonts w:ascii="Times New Roman" w:hAnsi="Times New Roman" w:cs="Times New Roman"/>
          <w:sz w:val="28"/>
          <w:szCs w:val="28"/>
        </w:rPr>
        <w:t>О. Заставец</w:t>
      </w:r>
      <w:proofErr w:type="spellEnd"/>
      <w:r w:rsidRPr="00FF4F5E">
        <w:rPr>
          <w:rFonts w:ascii="Times New Roman" w:hAnsi="Times New Roman" w:cs="Times New Roman"/>
          <w:sz w:val="28"/>
          <w:szCs w:val="28"/>
        </w:rPr>
        <w:t xml:space="preserve">ька, </w:t>
      </w:r>
      <w:proofErr w:type="spellStart"/>
      <w:r w:rsidRPr="00FF4F5E">
        <w:rPr>
          <w:rFonts w:ascii="Times New Roman" w:hAnsi="Times New Roman" w:cs="Times New Roman"/>
          <w:sz w:val="28"/>
          <w:szCs w:val="28"/>
        </w:rPr>
        <w:t>Б. Феду</w:t>
      </w:r>
      <w:proofErr w:type="spellEnd"/>
      <w:r w:rsidRPr="00FF4F5E">
        <w:rPr>
          <w:rFonts w:ascii="Times New Roman" w:hAnsi="Times New Roman" w:cs="Times New Roman"/>
          <w:sz w:val="28"/>
          <w:szCs w:val="28"/>
        </w:rPr>
        <w:t xml:space="preserve">ник // Історія української географії і картографії : </w:t>
      </w:r>
      <w:proofErr w:type="spellStart"/>
      <w:r w:rsidRPr="00FF4F5E">
        <w:rPr>
          <w:rFonts w:ascii="Times New Roman" w:hAnsi="Times New Roman" w:cs="Times New Roman"/>
          <w:sz w:val="28"/>
          <w:szCs w:val="28"/>
        </w:rPr>
        <w:t>матер</w:t>
      </w:r>
      <w:proofErr w:type="spellEnd"/>
      <w:r w:rsidRPr="00FF4F5E">
        <w:rPr>
          <w:rFonts w:ascii="Times New Roman" w:hAnsi="Times New Roman" w:cs="Times New Roman"/>
          <w:sz w:val="28"/>
          <w:szCs w:val="28"/>
        </w:rPr>
        <w:t xml:space="preserve">. наук. </w:t>
      </w:r>
      <w:proofErr w:type="spellStart"/>
      <w:r w:rsidRPr="00FF4F5E">
        <w:rPr>
          <w:rFonts w:ascii="Times New Roman" w:hAnsi="Times New Roman" w:cs="Times New Roman"/>
          <w:sz w:val="28"/>
          <w:szCs w:val="28"/>
        </w:rPr>
        <w:t>конф</w:t>
      </w:r>
      <w:proofErr w:type="spellEnd"/>
      <w:r w:rsidRPr="00FF4F5E">
        <w:rPr>
          <w:rFonts w:ascii="Times New Roman" w:hAnsi="Times New Roman" w:cs="Times New Roman"/>
          <w:sz w:val="28"/>
          <w:szCs w:val="28"/>
        </w:rPr>
        <w:t xml:space="preserve">., присвяченої 95-річчю від дня народження професора Володимира </w:t>
      </w:r>
      <w:proofErr w:type="spellStart"/>
      <w:r w:rsidRPr="00FF4F5E">
        <w:rPr>
          <w:rFonts w:ascii="Times New Roman" w:hAnsi="Times New Roman" w:cs="Times New Roman"/>
          <w:sz w:val="28"/>
          <w:szCs w:val="28"/>
        </w:rPr>
        <w:t>Кубійовича</w:t>
      </w:r>
      <w:proofErr w:type="spellEnd"/>
      <w:r w:rsidRPr="00FF4F5E">
        <w:rPr>
          <w:rFonts w:ascii="Times New Roman" w:hAnsi="Times New Roman" w:cs="Times New Roman"/>
          <w:sz w:val="28"/>
          <w:szCs w:val="28"/>
        </w:rPr>
        <w:t xml:space="preserve"> (Тернопіль, 25-</w:t>
      </w:r>
      <w:smartTag w:uri="urn:schemas-microsoft-com:office:smarttags" w:element="date">
        <w:smartTagPr>
          <w:attr w:name="Year" w:val="1995"/>
          <w:attr w:name="Day" w:val="26"/>
          <w:attr w:name="Month" w:val="12"/>
          <w:attr w:name="ls" w:val="trans"/>
        </w:smartTagPr>
        <w:smartTag w:uri="urn:schemas-microsoft-com:office:smarttags" w:element="date">
          <w:smartTagPr>
            <w:attr w:name="ls" w:val="trans"/>
            <w:attr w:name="Month" w:val="12"/>
            <w:attr w:name="Day" w:val="26"/>
            <w:attr w:name="Year" w:val="1995"/>
          </w:smartTagPr>
          <w:r w:rsidRPr="00FF4F5E">
            <w:rPr>
              <w:rFonts w:ascii="Times New Roman" w:hAnsi="Times New Roman" w:cs="Times New Roman"/>
              <w:sz w:val="28"/>
              <w:szCs w:val="28"/>
            </w:rPr>
            <w:t>26 груд. 1995</w:t>
          </w:r>
        </w:smartTag>
        <w:r w:rsidRPr="00FF4F5E">
          <w:rPr>
            <w:rFonts w:ascii="Times New Roman" w:hAnsi="Times New Roman" w:cs="Times New Roman"/>
            <w:sz w:val="28"/>
            <w:szCs w:val="28"/>
          </w:rPr>
          <w:t xml:space="preserve"> р.</w:t>
        </w:r>
      </w:smartTag>
      <w:r w:rsidRPr="00FF4F5E">
        <w:rPr>
          <w:rFonts w:ascii="Times New Roman" w:hAnsi="Times New Roman" w:cs="Times New Roman"/>
          <w:sz w:val="28"/>
          <w:szCs w:val="28"/>
        </w:rPr>
        <w:t>). – Тернопіль, 1995. – С. 176–177.</w:t>
      </w:r>
      <w:r w:rsidR="009D64F7" w:rsidRPr="009D64F7">
        <w:rPr>
          <w:rFonts w:ascii="Times New Roman" w:hAnsi="Times New Roman" w:cs="Times New Roman"/>
          <w:sz w:val="28"/>
          <w:szCs w:val="28"/>
        </w:rPr>
        <w:t xml:space="preserve"> </w:t>
      </w:r>
    </w:p>
    <w:p w:rsidR="00345F80" w:rsidRPr="00345F80" w:rsidRDefault="009B073F" w:rsidP="00F26CED">
      <w:pPr>
        <w:numPr>
          <w:ilvl w:val="0"/>
          <w:numId w:val="1"/>
        </w:numPr>
        <w:tabs>
          <w:tab w:val="center" w:pos="142"/>
          <w:tab w:val="center" w:pos="284"/>
          <w:tab w:val="left" w:pos="567"/>
          <w:tab w:val="left" w:pos="993"/>
          <w:tab w:val="left" w:pos="1276"/>
        </w:tabs>
        <w:spacing w:after="0" w:line="360" w:lineRule="auto"/>
        <w:ind w:left="0" w:firstLine="709"/>
        <w:jc w:val="both"/>
        <w:rPr>
          <w:rFonts w:ascii="Times New Roman" w:hAnsi="Times New Roman" w:cs="Times New Roman"/>
          <w:b/>
          <w:bCs/>
          <w:sz w:val="28"/>
          <w:szCs w:val="28"/>
        </w:rPr>
      </w:pPr>
      <w:proofErr w:type="spellStart"/>
      <w:r>
        <w:rPr>
          <w:rFonts w:ascii="Times New Roman" w:hAnsi="Times New Roman" w:cs="Times New Roman"/>
          <w:sz w:val="28"/>
          <w:szCs w:val="28"/>
        </w:rPr>
        <w:t>Шаблій</w:t>
      </w:r>
      <w:proofErr w:type="spellEnd"/>
      <w:r>
        <w:rPr>
          <w:rFonts w:ascii="Times New Roman" w:hAnsi="Times New Roman" w:cs="Times New Roman"/>
          <w:sz w:val="28"/>
          <w:szCs w:val="28"/>
        </w:rPr>
        <w:t xml:space="preserve"> О. </w:t>
      </w:r>
      <w:r w:rsidR="009D64F7" w:rsidRPr="00373C63">
        <w:rPr>
          <w:rFonts w:ascii="Times New Roman" w:hAnsi="Times New Roman" w:cs="Times New Roman"/>
          <w:sz w:val="28"/>
          <w:szCs w:val="28"/>
        </w:rPr>
        <w:t xml:space="preserve">Внесок Володимира </w:t>
      </w:r>
      <w:proofErr w:type="spellStart"/>
      <w:r w:rsidR="009D64F7" w:rsidRPr="00373C63">
        <w:rPr>
          <w:rFonts w:ascii="Times New Roman" w:hAnsi="Times New Roman" w:cs="Times New Roman"/>
          <w:sz w:val="28"/>
          <w:szCs w:val="28"/>
        </w:rPr>
        <w:t>Ґериновича</w:t>
      </w:r>
      <w:proofErr w:type="spellEnd"/>
      <w:r w:rsidR="009D64F7" w:rsidRPr="00373C63">
        <w:rPr>
          <w:rFonts w:ascii="Times New Roman" w:hAnsi="Times New Roman" w:cs="Times New Roman"/>
          <w:sz w:val="28"/>
          <w:szCs w:val="28"/>
        </w:rPr>
        <w:t xml:space="preserve"> в теорію і методол</w:t>
      </w:r>
      <w:r>
        <w:rPr>
          <w:rFonts w:ascii="Times New Roman" w:hAnsi="Times New Roman" w:cs="Times New Roman"/>
          <w:sz w:val="28"/>
          <w:szCs w:val="28"/>
        </w:rPr>
        <w:t xml:space="preserve">огію географічної науки / О. </w:t>
      </w:r>
      <w:proofErr w:type="spellStart"/>
      <w:r w:rsidR="009D64F7" w:rsidRPr="00373C63">
        <w:rPr>
          <w:rFonts w:ascii="Times New Roman" w:hAnsi="Times New Roman" w:cs="Times New Roman"/>
          <w:sz w:val="28"/>
          <w:szCs w:val="28"/>
        </w:rPr>
        <w:t>Шаблій</w:t>
      </w:r>
      <w:proofErr w:type="spellEnd"/>
      <w:r w:rsidR="009D64F7" w:rsidRPr="00373C63">
        <w:rPr>
          <w:rFonts w:ascii="Times New Roman" w:hAnsi="Times New Roman" w:cs="Times New Roman"/>
          <w:sz w:val="28"/>
          <w:szCs w:val="28"/>
        </w:rPr>
        <w:t xml:space="preserve"> // Історія української географії : </w:t>
      </w:r>
      <w:proofErr w:type="spellStart"/>
      <w:r w:rsidR="009D64F7" w:rsidRPr="00373C63">
        <w:rPr>
          <w:rFonts w:ascii="Times New Roman" w:hAnsi="Times New Roman" w:cs="Times New Roman"/>
          <w:sz w:val="28"/>
          <w:szCs w:val="28"/>
        </w:rPr>
        <w:t>всеукр</w:t>
      </w:r>
      <w:proofErr w:type="spellEnd"/>
      <w:r w:rsidR="009D64F7" w:rsidRPr="00373C63">
        <w:rPr>
          <w:rFonts w:ascii="Times New Roman" w:hAnsi="Times New Roman" w:cs="Times New Roman"/>
          <w:sz w:val="28"/>
          <w:szCs w:val="28"/>
        </w:rPr>
        <w:t xml:space="preserve">. </w:t>
      </w:r>
      <w:proofErr w:type="spellStart"/>
      <w:r w:rsidR="009D64F7" w:rsidRPr="00373C63">
        <w:rPr>
          <w:rFonts w:ascii="Times New Roman" w:hAnsi="Times New Roman" w:cs="Times New Roman"/>
          <w:sz w:val="28"/>
          <w:szCs w:val="28"/>
        </w:rPr>
        <w:t>наук.-теорет</w:t>
      </w:r>
      <w:proofErr w:type="spellEnd"/>
      <w:r w:rsidR="009D64F7" w:rsidRPr="00373C63">
        <w:rPr>
          <w:rFonts w:ascii="Times New Roman" w:hAnsi="Times New Roman" w:cs="Times New Roman"/>
          <w:sz w:val="28"/>
          <w:szCs w:val="28"/>
        </w:rPr>
        <w:t>. часопис. – Тернопіль : Підручники і посібники, 2008. – Вип. 17. – С. 17–21.</w:t>
      </w:r>
      <w:r w:rsidR="00345F80" w:rsidRPr="00345F80">
        <w:rPr>
          <w:rFonts w:ascii="Times New Roman" w:hAnsi="Times New Roman" w:cs="Times New Roman"/>
          <w:sz w:val="28"/>
          <w:szCs w:val="28"/>
        </w:rPr>
        <w:t xml:space="preserve"> </w:t>
      </w:r>
    </w:p>
    <w:p w:rsidR="00D60A08" w:rsidRPr="00D60A08" w:rsidRDefault="00345F80" w:rsidP="00F26CED">
      <w:pPr>
        <w:numPr>
          <w:ilvl w:val="0"/>
          <w:numId w:val="1"/>
        </w:numPr>
        <w:tabs>
          <w:tab w:val="center" w:pos="142"/>
          <w:tab w:val="center" w:pos="284"/>
          <w:tab w:val="left" w:pos="567"/>
          <w:tab w:val="left" w:pos="993"/>
          <w:tab w:val="left" w:pos="1276"/>
        </w:tabs>
        <w:spacing w:after="0" w:line="360" w:lineRule="auto"/>
        <w:ind w:left="0" w:firstLine="709"/>
        <w:jc w:val="both"/>
        <w:rPr>
          <w:rFonts w:ascii="Times New Roman" w:hAnsi="Times New Roman" w:cs="Times New Roman"/>
          <w:b/>
          <w:bCs/>
          <w:sz w:val="28"/>
          <w:szCs w:val="28"/>
        </w:rPr>
      </w:pPr>
      <w:r w:rsidRPr="00373C63">
        <w:rPr>
          <w:rFonts w:ascii="Times New Roman" w:hAnsi="Times New Roman" w:cs="Times New Roman"/>
          <w:sz w:val="28"/>
          <w:szCs w:val="28"/>
        </w:rPr>
        <w:t xml:space="preserve">Професор Володимир </w:t>
      </w:r>
      <w:proofErr w:type="spellStart"/>
      <w:r w:rsidRPr="00373C63">
        <w:rPr>
          <w:rFonts w:ascii="Times New Roman" w:hAnsi="Times New Roman" w:cs="Times New Roman"/>
          <w:sz w:val="28"/>
          <w:szCs w:val="28"/>
        </w:rPr>
        <w:t>Ґеринович</w:t>
      </w:r>
      <w:proofErr w:type="spellEnd"/>
      <w:r w:rsidRPr="00373C63">
        <w:rPr>
          <w:rFonts w:ascii="Times New Roman" w:hAnsi="Times New Roman" w:cs="Times New Roman"/>
          <w:sz w:val="28"/>
          <w:szCs w:val="28"/>
        </w:rPr>
        <w:t xml:space="preserve"> / за ред. </w:t>
      </w:r>
      <w:proofErr w:type="spellStart"/>
      <w:r w:rsidRPr="00373C63">
        <w:rPr>
          <w:rFonts w:ascii="Times New Roman" w:hAnsi="Times New Roman" w:cs="Times New Roman"/>
          <w:sz w:val="28"/>
          <w:szCs w:val="28"/>
        </w:rPr>
        <w:t>О. Шаб</w:t>
      </w:r>
      <w:proofErr w:type="spellEnd"/>
      <w:r w:rsidRPr="00373C63">
        <w:rPr>
          <w:rFonts w:ascii="Times New Roman" w:hAnsi="Times New Roman" w:cs="Times New Roman"/>
          <w:sz w:val="28"/>
          <w:szCs w:val="28"/>
        </w:rPr>
        <w:t xml:space="preserve">лія. – Львів : </w:t>
      </w:r>
      <w:proofErr w:type="spellStart"/>
      <w:r w:rsidRPr="00373C63">
        <w:rPr>
          <w:rFonts w:ascii="Times New Roman" w:hAnsi="Times New Roman" w:cs="Times New Roman"/>
          <w:sz w:val="28"/>
          <w:szCs w:val="28"/>
        </w:rPr>
        <w:t>Видавн</w:t>
      </w:r>
      <w:proofErr w:type="spellEnd"/>
      <w:r w:rsidRPr="00373C63">
        <w:rPr>
          <w:rFonts w:ascii="Times New Roman" w:hAnsi="Times New Roman" w:cs="Times New Roman"/>
          <w:sz w:val="28"/>
          <w:szCs w:val="28"/>
        </w:rPr>
        <w:t>. центр ЛНУ ім. І. Франка, 2008. – 366 с.</w:t>
      </w:r>
      <w:r w:rsidR="00D60A08" w:rsidRPr="00D60A08">
        <w:rPr>
          <w:rFonts w:ascii="Times New Roman" w:hAnsi="Times New Roman" w:cs="Times New Roman"/>
          <w:sz w:val="28"/>
          <w:szCs w:val="28"/>
        </w:rPr>
        <w:t xml:space="preserve"> </w:t>
      </w:r>
    </w:p>
    <w:p w:rsidR="00D60A08" w:rsidRPr="00373C63" w:rsidRDefault="009B073F" w:rsidP="00F26CED">
      <w:pPr>
        <w:numPr>
          <w:ilvl w:val="0"/>
          <w:numId w:val="1"/>
        </w:numPr>
        <w:tabs>
          <w:tab w:val="center" w:pos="142"/>
          <w:tab w:val="center" w:pos="284"/>
          <w:tab w:val="left" w:pos="567"/>
          <w:tab w:val="left" w:pos="993"/>
          <w:tab w:val="left" w:pos="1276"/>
        </w:tabs>
        <w:spacing w:after="0" w:line="360" w:lineRule="auto"/>
        <w:ind w:left="0" w:firstLine="709"/>
        <w:jc w:val="both"/>
        <w:rPr>
          <w:rFonts w:ascii="Times New Roman" w:hAnsi="Times New Roman" w:cs="Times New Roman"/>
          <w:b/>
          <w:bCs/>
          <w:sz w:val="28"/>
          <w:szCs w:val="28"/>
        </w:rPr>
      </w:pPr>
      <w:proofErr w:type="spellStart"/>
      <w:r>
        <w:rPr>
          <w:rFonts w:ascii="Times New Roman" w:hAnsi="Times New Roman" w:cs="Times New Roman"/>
          <w:sz w:val="28"/>
          <w:szCs w:val="28"/>
        </w:rPr>
        <w:t>Штойко</w:t>
      </w:r>
      <w:proofErr w:type="spellEnd"/>
      <w:r>
        <w:rPr>
          <w:rFonts w:ascii="Times New Roman" w:hAnsi="Times New Roman" w:cs="Times New Roman"/>
          <w:sz w:val="28"/>
          <w:szCs w:val="28"/>
        </w:rPr>
        <w:t xml:space="preserve"> П. </w:t>
      </w:r>
      <w:r w:rsidR="00D60A08" w:rsidRPr="00373C63">
        <w:rPr>
          <w:rFonts w:ascii="Times New Roman" w:hAnsi="Times New Roman" w:cs="Times New Roman"/>
          <w:sz w:val="28"/>
          <w:szCs w:val="28"/>
        </w:rPr>
        <w:t>Основні напрями географічних студі</w:t>
      </w:r>
      <w:r>
        <w:rPr>
          <w:rFonts w:ascii="Times New Roman" w:hAnsi="Times New Roman" w:cs="Times New Roman"/>
          <w:sz w:val="28"/>
          <w:szCs w:val="28"/>
        </w:rPr>
        <w:t xml:space="preserve">й Володимира </w:t>
      </w:r>
      <w:proofErr w:type="spellStart"/>
      <w:r>
        <w:rPr>
          <w:rFonts w:ascii="Times New Roman" w:hAnsi="Times New Roman" w:cs="Times New Roman"/>
          <w:sz w:val="28"/>
          <w:szCs w:val="28"/>
        </w:rPr>
        <w:t>Ґериновича</w:t>
      </w:r>
      <w:proofErr w:type="spellEnd"/>
      <w:r>
        <w:rPr>
          <w:rFonts w:ascii="Times New Roman" w:hAnsi="Times New Roman" w:cs="Times New Roman"/>
          <w:sz w:val="28"/>
          <w:szCs w:val="28"/>
        </w:rPr>
        <w:t xml:space="preserve"> / П. </w:t>
      </w:r>
      <w:proofErr w:type="spellStart"/>
      <w:r w:rsidR="00D60A08" w:rsidRPr="00373C63">
        <w:rPr>
          <w:rFonts w:ascii="Times New Roman" w:hAnsi="Times New Roman" w:cs="Times New Roman"/>
          <w:sz w:val="28"/>
          <w:szCs w:val="28"/>
        </w:rPr>
        <w:t>Штойко</w:t>
      </w:r>
      <w:proofErr w:type="spellEnd"/>
      <w:r w:rsidR="00D60A08" w:rsidRPr="00373C63">
        <w:rPr>
          <w:rFonts w:ascii="Times New Roman" w:hAnsi="Times New Roman" w:cs="Times New Roman"/>
          <w:sz w:val="28"/>
          <w:szCs w:val="28"/>
        </w:rPr>
        <w:t xml:space="preserve"> // Науковий вісник Чернівецького університету. Географія. – Вип.104 : Географія. – Чернівці : ЧНУ, 2001. –</w:t>
      </w:r>
      <w:r w:rsidR="00D60A08" w:rsidRPr="00373C63">
        <w:rPr>
          <w:rFonts w:ascii="Times New Roman" w:hAnsi="Times New Roman" w:cs="Times New Roman"/>
          <w:b/>
          <w:bCs/>
          <w:sz w:val="28"/>
          <w:szCs w:val="28"/>
        </w:rPr>
        <w:t xml:space="preserve"> </w:t>
      </w:r>
      <w:r w:rsidR="00D60A08" w:rsidRPr="00373C63">
        <w:rPr>
          <w:rFonts w:ascii="Times New Roman" w:hAnsi="Times New Roman" w:cs="Times New Roman"/>
          <w:sz w:val="28"/>
          <w:szCs w:val="28"/>
        </w:rPr>
        <w:t>С. 100–104.</w:t>
      </w:r>
      <w:r w:rsidR="00D60A08" w:rsidRPr="00373C63">
        <w:rPr>
          <w:rFonts w:ascii="Times New Roman" w:hAnsi="Times New Roman" w:cs="Times New Roman"/>
          <w:b/>
          <w:bCs/>
          <w:sz w:val="28"/>
          <w:szCs w:val="28"/>
        </w:rPr>
        <w:t xml:space="preserve"> </w:t>
      </w:r>
    </w:p>
    <w:p w:rsidR="00C93501" w:rsidRPr="00373C63" w:rsidRDefault="00C93501" w:rsidP="002C310F">
      <w:pPr>
        <w:numPr>
          <w:ilvl w:val="0"/>
          <w:numId w:val="1"/>
        </w:numPr>
        <w:tabs>
          <w:tab w:val="center" w:pos="142"/>
          <w:tab w:val="center" w:pos="284"/>
          <w:tab w:val="left" w:pos="567"/>
          <w:tab w:val="left" w:pos="993"/>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eastAsia="Calibri" w:hAnsi="Times New Roman"/>
          <w:sz w:val="28"/>
          <w:szCs w:val="28"/>
        </w:rPr>
        <w:lastRenderedPageBreak/>
        <w:t>Держархів</w:t>
      </w:r>
      <w:proofErr w:type="spellEnd"/>
      <w:r>
        <w:rPr>
          <w:rFonts w:ascii="Times New Roman" w:eastAsia="Calibri" w:hAnsi="Times New Roman"/>
          <w:sz w:val="28"/>
          <w:szCs w:val="28"/>
        </w:rPr>
        <w:t xml:space="preserve"> Хмельницької області (далі – </w:t>
      </w:r>
      <w:proofErr w:type="spellStart"/>
      <w:r>
        <w:rPr>
          <w:rFonts w:ascii="Times New Roman" w:eastAsia="Calibri" w:hAnsi="Times New Roman"/>
          <w:sz w:val="28"/>
          <w:szCs w:val="28"/>
        </w:rPr>
        <w:t>ДАХмО</w:t>
      </w:r>
      <w:proofErr w:type="spellEnd"/>
      <w:r>
        <w:rPr>
          <w:rFonts w:ascii="Times New Roman" w:eastAsia="Calibri" w:hAnsi="Times New Roman"/>
          <w:sz w:val="28"/>
          <w:szCs w:val="28"/>
        </w:rPr>
        <w:t xml:space="preserve">), </w:t>
      </w:r>
      <w:proofErr w:type="spellStart"/>
      <w:r w:rsidR="00C60A54">
        <w:rPr>
          <w:rFonts w:ascii="Times New Roman" w:eastAsia="Calibri" w:hAnsi="Times New Roman"/>
          <w:sz w:val="28"/>
          <w:szCs w:val="28"/>
        </w:rPr>
        <w:t>ф.р</w:t>
      </w:r>
      <w:proofErr w:type="spellEnd"/>
      <w:r w:rsidR="00C60A54">
        <w:rPr>
          <w:rFonts w:ascii="Times New Roman" w:eastAsia="Calibri" w:hAnsi="Times New Roman"/>
          <w:sz w:val="28"/>
          <w:szCs w:val="28"/>
        </w:rPr>
        <w:t xml:space="preserve">. 302, </w:t>
      </w:r>
      <w:proofErr w:type="spellStart"/>
      <w:r w:rsidR="00C60A54">
        <w:rPr>
          <w:rFonts w:ascii="Times New Roman" w:eastAsia="Calibri" w:hAnsi="Times New Roman"/>
          <w:sz w:val="28"/>
          <w:szCs w:val="28"/>
        </w:rPr>
        <w:t>оп</w:t>
      </w:r>
      <w:proofErr w:type="spellEnd"/>
      <w:r w:rsidR="00C60A54">
        <w:rPr>
          <w:rFonts w:ascii="Times New Roman" w:eastAsia="Calibri" w:hAnsi="Times New Roman"/>
          <w:sz w:val="28"/>
          <w:szCs w:val="28"/>
        </w:rPr>
        <w:t xml:space="preserve">. 2,  </w:t>
      </w:r>
      <w:proofErr w:type="spellStart"/>
      <w:r w:rsidR="00C60A54">
        <w:rPr>
          <w:rFonts w:ascii="Times New Roman" w:hAnsi="Times New Roman" w:cs="Times New Roman"/>
          <w:sz w:val="28"/>
          <w:szCs w:val="28"/>
        </w:rPr>
        <w:t>с</w:t>
      </w:r>
      <w:r w:rsidR="002C310F">
        <w:rPr>
          <w:rFonts w:ascii="Times New Roman" w:hAnsi="Times New Roman" w:cs="Times New Roman"/>
          <w:sz w:val="28"/>
          <w:szCs w:val="28"/>
        </w:rPr>
        <w:t>пр</w:t>
      </w:r>
      <w:proofErr w:type="spellEnd"/>
      <w:r w:rsidR="002C310F">
        <w:rPr>
          <w:rFonts w:ascii="Times New Roman" w:hAnsi="Times New Roman" w:cs="Times New Roman"/>
          <w:sz w:val="28"/>
          <w:szCs w:val="28"/>
        </w:rPr>
        <w:t>. 126</w:t>
      </w:r>
      <w:r w:rsidRPr="00373C63">
        <w:rPr>
          <w:rFonts w:ascii="Times New Roman" w:hAnsi="Times New Roman" w:cs="Times New Roman"/>
          <w:sz w:val="28"/>
          <w:szCs w:val="28"/>
        </w:rPr>
        <w:t>, 169 арк.</w:t>
      </w:r>
    </w:p>
    <w:p w:rsidR="00096E5A" w:rsidRDefault="00101AE7" w:rsidP="006C454C">
      <w:pPr>
        <w:numPr>
          <w:ilvl w:val="0"/>
          <w:numId w:val="1"/>
        </w:numPr>
        <w:tabs>
          <w:tab w:val="center" w:pos="142"/>
          <w:tab w:val="center" w:pos="284"/>
          <w:tab w:val="left" w:pos="567"/>
          <w:tab w:val="left" w:pos="993"/>
          <w:tab w:val="left" w:pos="1276"/>
        </w:tabs>
        <w:spacing w:after="0" w:line="360" w:lineRule="auto"/>
        <w:ind w:left="0" w:firstLine="709"/>
        <w:jc w:val="both"/>
        <w:rPr>
          <w:sz w:val="28"/>
          <w:szCs w:val="28"/>
        </w:rPr>
      </w:pPr>
      <w:r w:rsidRPr="00096E5A">
        <w:rPr>
          <w:rFonts w:ascii="Times New Roman" w:hAnsi="Times New Roman" w:cs="Times New Roman"/>
          <w:bCs/>
          <w:sz w:val="28"/>
          <w:szCs w:val="28"/>
        </w:rPr>
        <w:t>Центральний державний архів вищих органів влади та управління України у м. Києві</w:t>
      </w:r>
      <w:r w:rsidRPr="00096E5A">
        <w:rPr>
          <w:rFonts w:ascii="Times New Roman" w:hAnsi="Times New Roman" w:cs="Times New Roman"/>
          <w:sz w:val="28"/>
          <w:szCs w:val="28"/>
        </w:rPr>
        <w:t xml:space="preserve"> </w:t>
      </w:r>
      <w:r w:rsidRPr="00096E5A">
        <w:rPr>
          <w:rFonts w:ascii="Times New Roman" w:eastAsia="Calibri" w:hAnsi="Times New Roman"/>
          <w:sz w:val="28"/>
          <w:szCs w:val="28"/>
        </w:rPr>
        <w:t xml:space="preserve">(далі – ЦДАВО), ф. 166, </w:t>
      </w:r>
      <w:proofErr w:type="spellStart"/>
      <w:r w:rsidRPr="00096E5A">
        <w:rPr>
          <w:rFonts w:ascii="Times New Roman" w:eastAsia="Calibri" w:hAnsi="Times New Roman"/>
          <w:sz w:val="28"/>
          <w:szCs w:val="28"/>
        </w:rPr>
        <w:t>оп</w:t>
      </w:r>
      <w:proofErr w:type="spellEnd"/>
      <w:r w:rsidRPr="00096E5A">
        <w:rPr>
          <w:rFonts w:ascii="Times New Roman" w:eastAsia="Calibri" w:hAnsi="Times New Roman"/>
          <w:sz w:val="28"/>
          <w:szCs w:val="28"/>
        </w:rPr>
        <w:t xml:space="preserve">. 12, </w:t>
      </w:r>
      <w:r w:rsidR="00BE3EC9" w:rsidRPr="00096E5A">
        <w:rPr>
          <w:rFonts w:ascii="Times New Roman" w:hAnsi="Times New Roman" w:cs="Times New Roman"/>
          <w:sz w:val="28"/>
          <w:szCs w:val="28"/>
        </w:rPr>
        <w:t>спр.1522</w:t>
      </w:r>
      <w:r w:rsidR="00AC156C" w:rsidRPr="00096E5A">
        <w:rPr>
          <w:rFonts w:ascii="Times New Roman" w:hAnsi="Times New Roman" w:cs="Times New Roman"/>
          <w:sz w:val="28"/>
          <w:szCs w:val="28"/>
        </w:rPr>
        <w:t>, 42 арк.</w:t>
      </w:r>
    </w:p>
    <w:p w:rsidR="005C3352" w:rsidRDefault="00FC6299" w:rsidP="006C454C">
      <w:pPr>
        <w:numPr>
          <w:ilvl w:val="0"/>
          <w:numId w:val="1"/>
        </w:numPr>
        <w:tabs>
          <w:tab w:val="center" w:pos="142"/>
          <w:tab w:val="center" w:pos="284"/>
          <w:tab w:val="left" w:pos="567"/>
          <w:tab w:val="left" w:pos="993"/>
          <w:tab w:val="left" w:pos="1276"/>
        </w:tabs>
        <w:spacing w:after="0" w:line="360" w:lineRule="auto"/>
        <w:ind w:left="0" w:firstLine="709"/>
        <w:jc w:val="both"/>
        <w:rPr>
          <w:rFonts w:ascii="Times New Roman" w:hAnsi="Times New Roman" w:cs="Times New Roman"/>
          <w:sz w:val="28"/>
          <w:szCs w:val="28"/>
        </w:rPr>
      </w:pPr>
      <w:r w:rsidRPr="00096E5A">
        <w:rPr>
          <w:rFonts w:eastAsia="Calibri"/>
          <w:sz w:val="28"/>
          <w:szCs w:val="28"/>
        </w:rPr>
        <w:t xml:space="preserve"> </w:t>
      </w:r>
      <w:r w:rsidRPr="00096E5A">
        <w:rPr>
          <w:rFonts w:ascii="Times New Roman" w:hAnsi="Times New Roman" w:cs="Times New Roman"/>
          <w:bCs/>
          <w:sz w:val="28"/>
          <w:szCs w:val="28"/>
        </w:rPr>
        <w:t>Державний архів Львівської області</w:t>
      </w:r>
      <w:r w:rsidRPr="00096E5A">
        <w:rPr>
          <w:rFonts w:eastAsia="Calibri"/>
          <w:sz w:val="28"/>
          <w:szCs w:val="28"/>
        </w:rPr>
        <w:t xml:space="preserve"> </w:t>
      </w:r>
      <w:r w:rsidRPr="00DF7875">
        <w:rPr>
          <w:rFonts w:ascii="Times New Roman" w:eastAsia="Calibri" w:hAnsi="Times New Roman" w:cs="Times New Roman"/>
          <w:sz w:val="28"/>
          <w:szCs w:val="28"/>
        </w:rPr>
        <w:t>(далі – ДАЛО)</w:t>
      </w:r>
      <w:r w:rsidR="00096E5A" w:rsidRPr="00DF7875">
        <w:rPr>
          <w:rFonts w:ascii="Times New Roman" w:eastAsia="Calibri" w:hAnsi="Times New Roman" w:cs="Times New Roman"/>
          <w:sz w:val="28"/>
          <w:szCs w:val="28"/>
        </w:rPr>
        <w:t>,</w:t>
      </w:r>
      <w:r w:rsidRPr="00DF7875">
        <w:rPr>
          <w:rFonts w:ascii="Times New Roman" w:eastAsia="Calibri" w:hAnsi="Times New Roman" w:cs="Times New Roman"/>
          <w:sz w:val="28"/>
          <w:szCs w:val="28"/>
        </w:rPr>
        <w:t xml:space="preserve"> ф. 26,</w:t>
      </w:r>
      <w:r w:rsidR="00595D63">
        <w:rPr>
          <w:rFonts w:ascii="Times New Roman" w:eastAsia="Calibri" w:hAnsi="Times New Roman" w:cs="Times New Roman"/>
          <w:sz w:val="28"/>
          <w:szCs w:val="28"/>
        </w:rPr>
        <w:t xml:space="preserve"> </w:t>
      </w:r>
      <w:proofErr w:type="spellStart"/>
      <w:r w:rsidR="00595D63">
        <w:rPr>
          <w:rFonts w:ascii="Times New Roman" w:eastAsia="Calibri" w:hAnsi="Times New Roman" w:cs="Times New Roman"/>
          <w:sz w:val="28"/>
          <w:szCs w:val="28"/>
        </w:rPr>
        <w:t>оп</w:t>
      </w:r>
      <w:proofErr w:type="spellEnd"/>
      <w:r w:rsidR="00595D63">
        <w:rPr>
          <w:rFonts w:ascii="Times New Roman" w:eastAsia="Calibri" w:hAnsi="Times New Roman" w:cs="Times New Roman"/>
          <w:sz w:val="28"/>
          <w:szCs w:val="28"/>
        </w:rPr>
        <w:t>. 15,</w:t>
      </w:r>
      <w:r w:rsidRPr="00DF7875">
        <w:rPr>
          <w:rFonts w:ascii="Times New Roman" w:eastAsia="Calibri" w:hAnsi="Times New Roman" w:cs="Times New Roman"/>
          <w:sz w:val="28"/>
          <w:szCs w:val="28"/>
        </w:rPr>
        <w:t xml:space="preserve"> </w:t>
      </w:r>
      <w:proofErr w:type="spellStart"/>
      <w:r w:rsidR="00BB53DA" w:rsidRPr="00DF7875">
        <w:rPr>
          <w:rFonts w:ascii="Times New Roman" w:hAnsi="Times New Roman" w:cs="Times New Roman"/>
          <w:sz w:val="28"/>
          <w:szCs w:val="28"/>
        </w:rPr>
        <w:t>с</w:t>
      </w:r>
      <w:r w:rsidR="00096E5A" w:rsidRPr="00DF7875">
        <w:rPr>
          <w:rFonts w:ascii="Times New Roman" w:hAnsi="Times New Roman" w:cs="Times New Roman"/>
          <w:sz w:val="28"/>
          <w:szCs w:val="28"/>
        </w:rPr>
        <w:t>пр</w:t>
      </w:r>
      <w:proofErr w:type="spellEnd"/>
      <w:r w:rsidR="00096E5A" w:rsidRPr="00DF7875">
        <w:rPr>
          <w:rFonts w:ascii="Times New Roman" w:hAnsi="Times New Roman" w:cs="Times New Roman"/>
          <w:sz w:val="28"/>
          <w:szCs w:val="28"/>
        </w:rPr>
        <w:t>. 609</w:t>
      </w:r>
      <w:r w:rsidR="00BB53DA" w:rsidRPr="00DF7875">
        <w:rPr>
          <w:rFonts w:ascii="Times New Roman" w:hAnsi="Times New Roman" w:cs="Times New Roman"/>
          <w:sz w:val="28"/>
          <w:szCs w:val="28"/>
        </w:rPr>
        <w:t>, 296 арк.</w:t>
      </w:r>
    </w:p>
    <w:p w:rsidR="00A9025F" w:rsidRPr="00267970" w:rsidRDefault="00A9025F" w:rsidP="006C454C">
      <w:pPr>
        <w:numPr>
          <w:ilvl w:val="0"/>
          <w:numId w:val="1"/>
        </w:numPr>
        <w:tabs>
          <w:tab w:val="center" w:pos="142"/>
          <w:tab w:val="center" w:pos="284"/>
          <w:tab w:val="left" w:pos="567"/>
          <w:tab w:val="left" w:pos="993"/>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eastAsia="Calibri" w:hAnsi="Times New Roman"/>
          <w:sz w:val="28"/>
          <w:szCs w:val="28"/>
        </w:rPr>
        <w:t>ДАХмО</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ф.р</w:t>
      </w:r>
      <w:proofErr w:type="spellEnd"/>
      <w:r>
        <w:rPr>
          <w:rFonts w:ascii="Times New Roman" w:eastAsia="Calibri" w:hAnsi="Times New Roman"/>
          <w:sz w:val="28"/>
          <w:szCs w:val="28"/>
        </w:rPr>
        <w:t xml:space="preserve">. 302, </w:t>
      </w:r>
      <w:proofErr w:type="spellStart"/>
      <w:r>
        <w:rPr>
          <w:rFonts w:ascii="Times New Roman" w:eastAsia="Calibri" w:hAnsi="Times New Roman"/>
          <w:sz w:val="28"/>
          <w:szCs w:val="28"/>
        </w:rPr>
        <w:t>оп</w:t>
      </w:r>
      <w:proofErr w:type="spellEnd"/>
      <w:r>
        <w:rPr>
          <w:rFonts w:ascii="Times New Roman" w:eastAsia="Calibri" w:hAnsi="Times New Roman"/>
          <w:sz w:val="28"/>
          <w:szCs w:val="28"/>
        </w:rPr>
        <w:t>. 1,</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сп</w:t>
      </w:r>
      <w:proofErr w:type="spellEnd"/>
      <w:r>
        <w:rPr>
          <w:rFonts w:ascii="Times New Roman" w:hAnsi="Times New Roman" w:cs="Times New Roman"/>
          <w:bCs/>
          <w:sz w:val="28"/>
          <w:szCs w:val="28"/>
        </w:rPr>
        <w:t>р. 39</w:t>
      </w:r>
      <w:r w:rsidRPr="00373C63">
        <w:rPr>
          <w:rFonts w:ascii="Times New Roman" w:hAnsi="Times New Roman" w:cs="Times New Roman"/>
          <w:bCs/>
          <w:sz w:val="28"/>
          <w:szCs w:val="28"/>
        </w:rPr>
        <w:t>, 131 арк.</w:t>
      </w:r>
    </w:p>
    <w:p w:rsidR="00267970" w:rsidRDefault="00267970" w:rsidP="00267970">
      <w:pPr>
        <w:numPr>
          <w:ilvl w:val="0"/>
          <w:numId w:val="1"/>
        </w:numPr>
        <w:tabs>
          <w:tab w:val="center" w:pos="142"/>
          <w:tab w:val="center" w:pos="284"/>
          <w:tab w:val="left" w:pos="567"/>
          <w:tab w:val="left" w:pos="993"/>
          <w:tab w:val="left" w:pos="1134"/>
        </w:tabs>
        <w:spacing w:after="0" w:line="360" w:lineRule="auto"/>
        <w:ind w:left="0" w:firstLine="709"/>
        <w:jc w:val="both"/>
        <w:rPr>
          <w:rFonts w:ascii="Times New Roman" w:hAnsi="Times New Roman" w:cs="Times New Roman"/>
          <w:sz w:val="28"/>
          <w:szCs w:val="28"/>
        </w:rPr>
      </w:pPr>
      <w:r w:rsidRPr="00DF7875">
        <w:rPr>
          <w:rFonts w:ascii="Times New Roman" w:eastAsia="Calibri" w:hAnsi="Times New Roman" w:cs="Times New Roman"/>
          <w:sz w:val="28"/>
          <w:szCs w:val="28"/>
        </w:rPr>
        <w:t>ДАЛО</w:t>
      </w:r>
      <w:r>
        <w:rPr>
          <w:rFonts w:ascii="Times New Roman" w:eastAsia="Calibri" w:hAnsi="Times New Roman" w:cs="Times New Roman"/>
          <w:sz w:val="28"/>
          <w:szCs w:val="28"/>
        </w:rPr>
        <w:t xml:space="preserve">, ф. 296, </w:t>
      </w:r>
      <w:proofErr w:type="spellStart"/>
      <w:r>
        <w:rPr>
          <w:rFonts w:ascii="Times New Roman" w:eastAsia="Calibri" w:hAnsi="Times New Roman" w:cs="Times New Roman"/>
          <w:sz w:val="28"/>
          <w:szCs w:val="28"/>
        </w:rPr>
        <w:t>оп</w:t>
      </w:r>
      <w:proofErr w:type="spellEnd"/>
      <w:r>
        <w:rPr>
          <w:rFonts w:ascii="Times New Roman" w:eastAsia="Calibri" w:hAnsi="Times New Roman" w:cs="Times New Roman"/>
          <w:sz w:val="28"/>
          <w:szCs w:val="28"/>
        </w:rPr>
        <w:t>. 1,</w:t>
      </w:r>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р. 58,</w:t>
      </w:r>
      <w:r w:rsidRPr="00373C63">
        <w:rPr>
          <w:rFonts w:ascii="Times New Roman" w:hAnsi="Times New Roman" w:cs="Times New Roman"/>
          <w:sz w:val="28"/>
          <w:szCs w:val="28"/>
        </w:rPr>
        <w:t xml:space="preserve"> 72 арк.</w:t>
      </w:r>
    </w:p>
    <w:p w:rsidR="002C40F9" w:rsidRDefault="002C40F9" w:rsidP="00267970">
      <w:pPr>
        <w:numPr>
          <w:ilvl w:val="0"/>
          <w:numId w:val="1"/>
        </w:numPr>
        <w:tabs>
          <w:tab w:val="center" w:pos="142"/>
          <w:tab w:val="center" w:pos="284"/>
          <w:tab w:val="left" w:pos="567"/>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Там само. – спр.</w:t>
      </w:r>
      <w:r>
        <w:rPr>
          <w:rFonts w:ascii="Times New Roman" w:hAnsi="Times New Roman" w:cs="Times New Roman"/>
          <w:sz w:val="28"/>
          <w:szCs w:val="28"/>
        </w:rPr>
        <w:t> 2,</w:t>
      </w:r>
      <w:r w:rsidRPr="00373C63">
        <w:rPr>
          <w:rFonts w:ascii="Times New Roman" w:hAnsi="Times New Roman" w:cs="Times New Roman"/>
          <w:sz w:val="28"/>
          <w:szCs w:val="28"/>
        </w:rPr>
        <w:t xml:space="preserve"> 34 арк.</w:t>
      </w:r>
    </w:p>
    <w:p w:rsidR="005F24A8" w:rsidRDefault="005F24A8" w:rsidP="00267970">
      <w:pPr>
        <w:numPr>
          <w:ilvl w:val="0"/>
          <w:numId w:val="1"/>
        </w:numPr>
        <w:tabs>
          <w:tab w:val="center" w:pos="142"/>
          <w:tab w:val="center" w:pos="284"/>
          <w:tab w:val="left" w:pos="567"/>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Там само. –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р. 65</w:t>
      </w:r>
      <w:r w:rsidRPr="00373C63">
        <w:rPr>
          <w:rFonts w:ascii="Times New Roman" w:hAnsi="Times New Roman" w:cs="Times New Roman"/>
          <w:sz w:val="28"/>
          <w:szCs w:val="28"/>
        </w:rPr>
        <w:t>, 74 арк.</w:t>
      </w:r>
    </w:p>
    <w:p w:rsidR="008848BD" w:rsidRDefault="008848BD" w:rsidP="00267970">
      <w:pPr>
        <w:numPr>
          <w:ilvl w:val="0"/>
          <w:numId w:val="1"/>
        </w:numPr>
        <w:tabs>
          <w:tab w:val="center" w:pos="142"/>
          <w:tab w:val="center" w:pos="284"/>
          <w:tab w:val="left" w:pos="567"/>
          <w:tab w:val="left" w:pos="993"/>
          <w:tab w:val="left" w:pos="1134"/>
        </w:tabs>
        <w:spacing w:after="0" w:line="360" w:lineRule="auto"/>
        <w:ind w:left="0" w:firstLine="709"/>
        <w:jc w:val="both"/>
        <w:rPr>
          <w:rFonts w:ascii="Times New Roman" w:hAnsi="Times New Roman" w:cs="Times New Roman"/>
          <w:sz w:val="28"/>
          <w:szCs w:val="28"/>
        </w:rPr>
      </w:pPr>
      <w:r w:rsidRPr="00373C63">
        <w:rPr>
          <w:rFonts w:ascii="Times New Roman" w:hAnsi="Times New Roman" w:cs="Times New Roman"/>
          <w:sz w:val="28"/>
          <w:szCs w:val="28"/>
        </w:rPr>
        <w:t xml:space="preserve">Іван Крип’якевич у родинній традиції, науці, суспільстві / </w:t>
      </w:r>
      <w:proofErr w:type="spellStart"/>
      <w:r w:rsidRPr="00373C63">
        <w:rPr>
          <w:rFonts w:ascii="Times New Roman" w:hAnsi="Times New Roman" w:cs="Times New Roman"/>
          <w:sz w:val="28"/>
          <w:szCs w:val="28"/>
        </w:rPr>
        <w:t>відп</w:t>
      </w:r>
      <w:proofErr w:type="spellEnd"/>
      <w:r w:rsidRPr="00373C63">
        <w:rPr>
          <w:rFonts w:ascii="Times New Roman" w:hAnsi="Times New Roman" w:cs="Times New Roman"/>
          <w:sz w:val="28"/>
          <w:szCs w:val="28"/>
        </w:rPr>
        <w:t xml:space="preserve">. ред. </w:t>
      </w:r>
      <w:proofErr w:type="spellStart"/>
      <w:r w:rsidRPr="00373C63">
        <w:rPr>
          <w:rFonts w:ascii="Times New Roman" w:hAnsi="Times New Roman" w:cs="Times New Roman"/>
          <w:sz w:val="28"/>
          <w:szCs w:val="28"/>
        </w:rPr>
        <w:t>Я. Ісає</w:t>
      </w:r>
      <w:proofErr w:type="spellEnd"/>
      <w:r w:rsidRPr="00373C63">
        <w:rPr>
          <w:rFonts w:ascii="Times New Roman" w:hAnsi="Times New Roman" w:cs="Times New Roman"/>
          <w:sz w:val="28"/>
          <w:szCs w:val="28"/>
        </w:rPr>
        <w:t xml:space="preserve">вич, </w:t>
      </w:r>
      <w:proofErr w:type="spellStart"/>
      <w:r w:rsidRPr="00373C63">
        <w:rPr>
          <w:rFonts w:ascii="Times New Roman" w:hAnsi="Times New Roman" w:cs="Times New Roman"/>
          <w:sz w:val="28"/>
          <w:szCs w:val="28"/>
        </w:rPr>
        <w:t>упоряд</w:t>
      </w:r>
      <w:proofErr w:type="spellEnd"/>
      <w:r w:rsidRPr="00373C63">
        <w:rPr>
          <w:rFonts w:ascii="Times New Roman" w:hAnsi="Times New Roman" w:cs="Times New Roman"/>
          <w:sz w:val="28"/>
          <w:szCs w:val="28"/>
        </w:rPr>
        <w:t xml:space="preserve">. Ф. </w:t>
      </w:r>
      <w:proofErr w:type="spellStart"/>
      <w:r w:rsidRPr="00373C63">
        <w:rPr>
          <w:rFonts w:ascii="Times New Roman" w:hAnsi="Times New Roman" w:cs="Times New Roman"/>
          <w:sz w:val="28"/>
          <w:szCs w:val="28"/>
        </w:rPr>
        <w:t>Стеблій</w:t>
      </w:r>
      <w:proofErr w:type="spellEnd"/>
      <w:r w:rsidRPr="00373C63">
        <w:rPr>
          <w:rFonts w:ascii="Times New Roman" w:hAnsi="Times New Roman" w:cs="Times New Roman"/>
          <w:sz w:val="28"/>
          <w:szCs w:val="28"/>
        </w:rPr>
        <w:t xml:space="preserve"> // Україна: культурна спадщина, національна свідомість : зб. наук. праць 8 / Інститут українознавства ім. І. Крип’якевича НАН України. – Львів, 2001. – 960 с., 32 с. іл.</w:t>
      </w:r>
    </w:p>
    <w:p w:rsidR="00CC5192" w:rsidRDefault="00DB6C07" w:rsidP="00267970">
      <w:pPr>
        <w:numPr>
          <w:ilvl w:val="0"/>
          <w:numId w:val="1"/>
        </w:numPr>
        <w:tabs>
          <w:tab w:val="center" w:pos="142"/>
          <w:tab w:val="center" w:pos="284"/>
          <w:tab w:val="left" w:pos="567"/>
          <w:tab w:val="left" w:pos="993"/>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Ґеринович</w:t>
      </w:r>
      <w:proofErr w:type="spellEnd"/>
      <w:r>
        <w:rPr>
          <w:rFonts w:ascii="Times New Roman" w:hAnsi="Times New Roman" w:cs="Times New Roman"/>
          <w:sz w:val="28"/>
          <w:szCs w:val="28"/>
        </w:rPr>
        <w:t xml:space="preserve"> В. </w:t>
      </w:r>
      <w:proofErr w:type="spellStart"/>
      <w:r w:rsidR="008C1B7B" w:rsidRPr="00373C63">
        <w:rPr>
          <w:rFonts w:ascii="Times New Roman" w:hAnsi="Times New Roman" w:cs="Times New Roman"/>
          <w:sz w:val="28"/>
          <w:szCs w:val="28"/>
        </w:rPr>
        <w:t>Ґеоґрафія</w:t>
      </w:r>
      <w:proofErr w:type="spellEnd"/>
      <w:r w:rsidR="008C1B7B" w:rsidRPr="00373C63">
        <w:rPr>
          <w:rFonts w:ascii="Times New Roman" w:hAnsi="Times New Roman" w:cs="Times New Roman"/>
          <w:sz w:val="28"/>
          <w:szCs w:val="28"/>
        </w:rPr>
        <w:t xml:space="preserve"> фізична (</w:t>
      </w:r>
      <w:proofErr w:type="spellStart"/>
      <w:r w:rsidR="008C1B7B" w:rsidRPr="00373C63">
        <w:rPr>
          <w:rFonts w:ascii="Times New Roman" w:hAnsi="Times New Roman" w:cs="Times New Roman"/>
          <w:sz w:val="28"/>
          <w:szCs w:val="28"/>
        </w:rPr>
        <w:t>Ґеотермічний</w:t>
      </w:r>
      <w:proofErr w:type="spellEnd"/>
      <w:r w:rsidR="008C1B7B" w:rsidRPr="00373C63">
        <w:rPr>
          <w:rFonts w:ascii="Times New Roman" w:hAnsi="Times New Roman" w:cs="Times New Roman"/>
          <w:sz w:val="28"/>
          <w:szCs w:val="28"/>
        </w:rPr>
        <w:t xml:space="preserve"> </w:t>
      </w:r>
      <w:proofErr w:type="spellStart"/>
      <w:r w:rsidR="008C1B7B" w:rsidRPr="00373C63">
        <w:rPr>
          <w:rFonts w:ascii="Times New Roman" w:hAnsi="Times New Roman" w:cs="Times New Roman"/>
          <w:sz w:val="28"/>
          <w:szCs w:val="28"/>
        </w:rPr>
        <w:t>степень</w:t>
      </w:r>
      <w:proofErr w:type="spellEnd"/>
      <w:r w:rsidR="008C1B7B" w:rsidRPr="00373C63">
        <w:rPr>
          <w:rFonts w:ascii="Times New Roman" w:hAnsi="Times New Roman" w:cs="Times New Roman"/>
          <w:sz w:val="28"/>
          <w:szCs w:val="28"/>
        </w:rPr>
        <w:t>.</w:t>
      </w:r>
      <w:r>
        <w:rPr>
          <w:rFonts w:ascii="Times New Roman" w:hAnsi="Times New Roman" w:cs="Times New Roman"/>
          <w:sz w:val="28"/>
          <w:szCs w:val="28"/>
        </w:rPr>
        <w:t xml:space="preserve"> Здогад </w:t>
      </w:r>
      <w:proofErr w:type="spellStart"/>
      <w:r>
        <w:rPr>
          <w:rFonts w:ascii="Times New Roman" w:hAnsi="Times New Roman" w:cs="Times New Roman"/>
          <w:sz w:val="28"/>
          <w:szCs w:val="28"/>
        </w:rPr>
        <w:t>Вілїяма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Томзона</w:t>
      </w:r>
      <w:proofErr w:type="spellEnd"/>
      <w:r>
        <w:rPr>
          <w:rFonts w:ascii="Times New Roman" w:hAnsi="Times New Roman" w:cs="Times New Roman"/>
          <w:sz w:val="28"/>
          <w:szCs w:val="28"/>
        </w:rPr>
        <w:t xml:space="preserve">) / В. </w:t>
      </w:r>
      <w:proofErr w:type="spellStart"/>
      <w:r w:rsidR="008C1B7B" w:rsidRPr="00373C63">
        <w:rPr>
          <w:rFonts w:ascii="Times New Roman" w:hAnsi="Times New Roman" w:cs="Times New Roman"/>
          <w:sz w:val="28"/>
          <w:szCs w:val="28"/>
        </w:rPr>
        <w:t>Ґеринович</w:t>
      </w:r>
      <w:proofErr w:type="spellEnd"/>
      <w:r w:rsidR="008C1B7B" w:rsidRPr="00373C63">
        <w:rPr>
          <w:rFonts w:ascii="Times New Roman" w:hAnsi="Times New Roman" w:cs="Times New Roman"/>
          <w:sz w:val="28"/>
          <w:szCs w:val="28"/>
        </w:rPr>
        <w:t xml:space="preserve"> // </w:t>
      </w:r>
      <w:r w:rsidR="00DC6482">
        <w:rPr>
          <w:rFonts w:ascii="Times New Roman" w:hAnsi="Times New Roman" w:cs="Times New Roman"/>
          <w:sz w:val="28"/>
          <w:szCs w:val="28"/>
        </w:rPr>
        <w:t>Дзвінок. – Львів, 1906. – Ч. 13</w:t>
      </w:r>
      <w:r w:rsidR="008C1B7B" w:rsidRPr="00373C63">
        <w:rPr>
          <w:rFonts w:ascii="Times New Roman" w:hAnsi="Times New Roman" w:cs="Times New Roman"/>
          <w:sz w:val="28"/>
          <w:szCs w:val="28"/>
        </w:rPr>
        <w:t>. – С. 191–193.</w:t>
      </w:r>
    </w:p>
    <w:p w:rsidR="008C1B7B" w:rsidRDefault="008C1B7B" w:rsidP="00267970">
      <w:pPr>
        <w:numPr>
          <w:ilvl w:val="0"/>
          <w:numId w:val="1"/>
        </w:numPr>
        <w:tabs>
          <w:tab w:val="center" w:pos="142"/>
          <w:tab w:val="center" w:pos="284"/>
          <w:tab w:val="left" w:pos="567"/>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Його ж. –</w:t>
      </w:r>
      <w:r w:rsidRPr="00373C63">
        <w:rPr>
          <w:rFonts w:ascii="Times New Roman" w:hAnsi="Times New Roman" w:cs="Times New Roman"/>
          <w:sz w:val="28"/>
          <w:szCs w:val="28"/>
        </w:rPr>
        <w:t xml:space="preserve"> Про </w:t>
      </w:r>
      <w:proofErr w:type="spellStart"/>
      <w:r w:rsidRPr="00373C63">
        <w:rPr>
          <w:rFonts w:ascii="Times New Roman" w:hAnsi="Times New Roman" w:cs="Times New Roman"/>
          <w:sz w:val="28"/>
          <w:szCs w:val="28"/>
        </w:rPr>
        <w:t>вулькани</w:t>
      </w:r>
      <w:proofErr w:type="spellEnd"/>
      <w:r w:rsidRPr="00373C63">
        <w:rPr>
          <w:rFonts w:ascii="Times New Roman" w:hAnsi="Times New Roman" w:cs="Times New Roman"/>
          <w:sz w:val="28"/>
          <w:szCs w:val="28"/>
        </w:rPr>
        <w:t>. (</w:t>
      </w:r>
      <w:proofErr w:type="spellStart"/>
      <w:r w:rsidRPr="00373C63">
        <w:rPr>
          <w:rFonts w:ascii="Times New Roman" w:hAnsi="Times New Roman" w:cs="Times New Roman"/>
          <w:sz w:val="28"/>
          <w:szCs w:val="28"/>
        </w:rPr>
        <w:t>Вульканічні</w:t>
      </w:r>
      <w:proofErr w:type="spellEnd"/>
      <w:r w:rsidRPr="00373C63">
        <w:rPr>
          <w:rFonts w:ascii="Times New Roman" w:hAnsi="Times New Roman" w:cs="Times New Roman"/>
          <w:sz w:val="28"/>
          <w:szCs w:val="28"/>
        </w:rPr>
        <w:t xml:space="preserve"> острови і причини </w:t>
      </w:r>
      <w:proofErr w:type="spellStart"/>
      <w:r w:rsidRPr="00373C63">
        <w:rPr>
          <w:rFonts w:ascii="Times New Roman" w:hAnsi="Times New Roman" w:cs="Times New Roman"/>
          <w:sz w:val="28"/>
          <w:szCs w:val="28"/>
        </w:rPr>
        <w:t>вульканічних</w:t>
      </w:r>
      <w:proofErr w:type="spellEnd"/>
      <w:r w:rsidRPr="00373C63">
        <w:rPr>
          <w:rFonts w:ascii="Times New Roman" w:hAnsi="Times New Roman" w:cs="Times New Roman"/>
          <w:sz w:val="28"/>
          <w:szCs w:val="28"/>
        </w:rPr>
        <w:t xml:space="preserve"> вибухів) / Дзвінок. –</w:t>
      </w:r>
      <w:r w:rsidR="00DC6482">
        <w:rPr>
          <w:rFonts w:ascii="Times New Roman" w:hAnsi="Times New Roman" w:cs="Times New Roman"/>
          <w:sz w:val="28"/>
          <w:szCs w:val="28"/>
        </w:rPr>
        <w:t xml:space="preserve"> Львів, 1906. – Ч. 24</w:t>
      </w:r>
      <w:r w:rsidRPr="00373C63">
        <w:rPr>
          <w:rFonts w:ascii="Times New Roman" w:hAnsi="Times New Roman" w:cs="Times New Roman"/>
          <w:sz w:val="28"/>
          <w:szCs w:val="28"/>
        </w:rPr>
        <w:t>. – С. 354–355.</w:t>
      </w:r>
    </w:p>
    <w:p w:rsidR="00776DDE" w:rsidRPr="00373C63" w:rsidRDefault="00776DDE" w:rsidP="00776DDE">
      <w:pPr>
        <w:numPr>
          <w:ilvl w:val="0"/>
          <w:numId w:val="1"/>
        </w:numPr>
        <w:tabs>
          <w:tab w:val="center" w:pos="142"/>
          <w:tab w:val="center" w:pos="284"/>
          <w:tab w:val="left" w:pos="567"/>
          <w:tab w:val="left" w:pos="851"/>
          <w:tab w:val="left" w:pos="1134"/>
          <w:tab w:val="left" w:pos="132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Його ж. –</w:t>
      </w:r>
      <w:r w:rsidRPr="00373C63">
        <w:rPr>
          <w:rFonts w:ascii="Times New Roman" w:hAnsi="Times New Roman" w:cs="Times New Roman"/>
          <w:sz w:val="28"/>
          <w:szCs w:val="28"/>
        </w:rPr>
        <w:t xml:space="preserve"> Сонце і місяць (Віддаль і величина сонця. Місяць. Величина місяця.) / Дзвінок. – </w:t>
      </w:r>
      <w:r w:rsidR="00DC6482">
        <w:rPr>
          <w:rFonts w:ascii="Times New Roman" w:hAnsi="Times New Roman" w:cs="Times New Roman"/>
          <w:sz w:val="28"/>
          <w:szCs w:val="28"/>
        </w:rPr>
        <w:t>Львів, 1906. – Ч. 2.</w:t>
      </w:r>
      <w:r w:rsidRPr="00373C63">
        <w:rPr>
          <w:rFonts w:ascii="Times New Roman" w:hAnsi="Times New Roman" w:cs="Times New Roman"/>
          <w:sz w:val="28"/>
          <w:szCs w:val="28"/>
        </w:rPr>
        <w:t xml:space="preserve"> – С. </w:t>
      </w:r>
      <w:smartTag w:uri="urn:schemas-microsoft-com:office:smarttags" w:element="time">
        <w:smartTagPr>
          <w:attr w:name="Hour" w:val="19"/>
          <w:attr w:name="Minute" w:val="23"/>
        </w:smartTagPr>
        <w:r w:rsidRPr="00373C63">
          <w:rPr>
            <w:rFonts w:ascii="Times New Roman" w:hAnsi="Times New Roman" w:cs="Times New Roman"/>
            <w:sz w:val="28"/>
            <w:szCs w:val="28"/>
          </w:rPr>
          <w:t>19–23.</w:t>
        </w:r>
      </w:smartTag>
    </w:p>
    <w:p w:rsidR="00776DDE" w:rsidRDefault="002C77B6" w:rsidP="00267970">
      <w:pPr>
        <w:numPr>
          <w:ilvl w:val="0"/>
          <w:numId w:val="1"/>
        </w:numPr>
        <w:tabs>
          <w:tab w:val="center" w:pos="142"/>
          <w:tab w:val="center" w:pos="284"/>
          <w:tab w:val="left" w:pos="567"/>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Його ж. – </w:t>
      </w:r>
      <w:proofErr w:type="spellStart"/>
      <w:r w:rsidRPr="00373C63">
        <w:rPr>
          <w:rFonts w:ascii="Times New Roman" w:hAnsi="Times New Roman" w:cs="Times New Roman"/>
          <w:sz w:val="28"/>
          <w:szCs w:val="28"/>
        </w:rPr>
        <w:t>Найважнїйші</w:t>
      </w:r>
      <w:proofErr w:type="spellEnd"/>
      <w:r w:rsidRPr="00373C63">
        <w:rPr>
          <w:rFonts w:ascii="Times New Roman" w:hAnsi="Times New Roman" w:cs="Times New Roman"/>
          <w:sz w:val="28"/>
          <w:szCs w:val="28"/>
        </w:rPr>
        <w:t xml:space="preserve"> права природи (Що то є право не пропащої </w:t>
      </w:r>
      <w:proofErr w:type="spellStart"/>
      <w:r w:rsidRPr="00373C63">
        <w:rPr>
          <w:rFonts w:ascii="Times New Roman" w:hAnsi="Times New Roman" w:cs="Times New Roman"/>
          <w:sz w:val="28"/>
          <w:szCs w:val="28"/>
        </w:rPr>
        <w:t>материї</w:t>
      </w:r>
      <w:proofErr w:type="spellEnd"/>
      <w:r w:rsidRPr="00373C63">
        <w:rPr>
          <w:rFonts w:ascii="Times New Roman" w:hAnsi="Times New Roman" w:cs="Times New Roman"/>
          <w:sz w:val="28"/>
          <w:szCs w:val="28"/>
        </w:rPr>
        <w:t>? Що то є право не пропащої сили?) / Дзвінок. – Льв</w:t>
      </w:r>
      <w:r w:rsidR="00DC6482">
        <w:rPr>
          <w:rFonts w:ascii="Times New Roman" w:hAnsi="Times New Roman" w:cs="Times New Roman"/>
          <w:sz w:val="28"/>
          <w:szCs w:val="28"/>
        </w:rPr>
        <w:t>ів, 1906. – Ч. 7–8.</w:t>
      </w:r>
      <w:r w:rsidRPr="00373C63">
        <w:rPr>
          <w:rFonts w:ascii="Times New Roman" w:hAnsi="Times New Roman" w:cs="Times New Roman"/>
          <w:sz w:val="28"/>
          <w:szCs w:val="28"/>
        </w:rPr>
        <w:t xml:space="preserve"> – С. 98–100.</w:t>
      </w:r>
    </w:p>
    <w:p w:rsidR="00AC0CBF" w:rsidRDefault="00AC0CBF" w:rsidP="00267970">
      <w:pPr>
        <w:numPr>
          <w:ilvl w:val="0"/>
          <w:numId w:val="1"/>
        </w:numPr>
        <w:tabs>
          <w:tab w:val="center" w:pos="142"/>
          <w:tab w:val="center" w:pos="284"/>
          <w:tab w:val="left" w:pos="567"/>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Його ж. – </w:t>
      </w:r>
      <w:r w:rsidRPr="00373C63">
        <w:rPr>
          <w:rFonts w:ascii="Times New Roman" w:hAnsi="Times New Roman" w:cs="Times New Roman"/>
          <w:sz w:val="28"/>
          <w:szCs w:val="28"/>
        </w:rPr>
        <w:t xml:space="preserve">Вступ до </w:t>
      </w:r>
      <w:proofErr w:type="spellStart"/>
      <w:r w:rsidRPr="00373C63">
        <w:rPr>
          <w:rFonts w:ascii="Times New Roman" w:hAnsi="Times New Roman" w:cs="Times New Roman"/>
          <w:sz w:val="28"/>
          <w:szCs w:val="28"/>
        </w:rPr>
        <w:t>Ґеоґрафії</w:t>
      </w:r>
      <w:proofErr w:type="spellEnd"/>
      <w:r w:rsidRPr="00373C63">
        <w:rPr>
          <w:rFonts w:ascii="Times New Roman" w:hAnsi="Times New Roman" w:cs="Times New Roman"/>
          <w:sz w:val="28"/>
          <w:szCs w:val="28"/>
        </w:rPr>
        <w:t xml:space="preserve"> / Дзвінок. – Львів, 1906. – Ч. </w:t>
      </w:r>
      <w:r w:rsidR="00DC6482">
        <w:rPr>
          <w:rFonts w:ascii="Times New Roman" w:hAnsi="Times New Roman" w:cs="Times New Roman"/>
          <w:sz w:val="28"/>
          <w:szCs w:val="28"/>
        </w:rPr>
        <w:t>11</w:t>
      </w:r>
      <w:r w:rsidRPr="00373C63">
        <w:rPr>
          <w:rFonts w:ascii="Times New Roman" w:hAnsi="Times New Roman" w:cs="Times New Roman"/>
          <w:sz w:val="28"/>
          <w:szCs w:val="28"/>
        </w:rPr>
        <w:t>. – С. 162–166.</w:t>
      </w:r>
    </w:p>
    <w:p w:rsidR="003F5543" w:rsidRPr="00373C63" w:rsidRDefault="003F5543" w:rsidP="003F5543">
      <w:pPr>
        <w:numPr>
          <w:ilvl w:val="0"/>
          <w:numId w:val="1"/>
        </w:numPr>
        <w:tabs>
          <w:tab w:val="center" w:pos="142"/>
          <w:tab w:val="center" w:pos="284"/>
          <w:tab w:val="left" w:pos="567"/>
          <w:tab w:val="left" w:pos="851"/>
          <w:tab w:val="left" w:pos="1134"/>
          <w:tab w:val="left" w:pos="1276"/>
        </w:tabs>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 xml:space="preserve">Його ж. – </w:t>
      </w:r>
      <w:r w:rsidRPr="00373C63">
        <w:rPr>
          <w:rFonts w:ascii="Times New Roman" w:hAnsi="Times New Roman" w:cs="Times New Roman"/>
          <w:sz w:val="28"/>
          <w:szCs w:val="28"/>
        </w:rPr>
        <w:t xml:space="preserve">Дещо з життя </w:t>
      </w:r>
      <w:proofErr w:type="spellStart"/>
      <w:r w:rsidRPr="00373C63">
        <w:rPr>
          <w:rFonts w:ascii="Times New Roman" w:hAnsi="Times New Roman" w:cs="Times New Roman"/>
          <w:sz w:val="28"/>
          <w:szCs w:val="28"/>
        </w:rPr>
        <w:t>муравлів</w:t>
      </w:r>
      <w:proofErr w:type="spellEnd"/>
      <w:r w:rsidRPr="00373C63">
        <w:rPr>
          <w:rFonts w:ascii="Times New Roman" w:hAnsi="Times New Roman" w:cs="Times New Roman"/>
          <w:sz w:val="28"/>
          <w:szCs w:val="28"/>
        </w:rPr>
        <w:t xml:space="preserve"> / </w:t>
      </w:r>
      <w:r>
        <w:rPr>
          <w:rFonts w:ascii="Times New Roman" w:hAnsi="Times New Roman" w:cs="Times New Roman"/>
          <w:sz w:val="28"/>
          <w:szCs w:val="28"/>
        </w:rPr>
        <w:t>З друк. НТШ</w:t>
      </w:r>
      <w:r w:rsidRPr="00373C63">
        <w:rPr>
          <w:rFonts w:ascii="Times New Roman" w:hAnsi="Times New Roman" w:cs="Times New Roman"/>
          <w:sz w:val="28"/>
          <w:szCs w:val="28"/>
        </w:rPr>
        <w:t>. – Львів, 1907. – Ч. 319. – С. 3–7.</w:t>
      </w:r>
    </w:p>
    <w:p w:rsidR="00B2331E" w:rsidRDefault="003828B4" w:rsidP="00267970">
      <w:pPr>
        <w:numPr>
          <w:ilvl w:val="0"/>
          <w:numId w:val="1"/>
        </w:numPr>
        <w:tabs>
          <w:tab w:val="center" w:pos="142"/>
          <w:tab w:val="center" w:pos="284"/>
          <w:tab w:val="left" w:pos="567"/>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Його ж. </w:t>
      </w:r>
      <w:proofErr w:type="spellStart"/>
      <w:r>
        <w:rPr>
          <w:rFonts w:ascii="Times New Roman" w:hAnsi="Times New Roman" w:cs="Times New Roman"/>
          <w:sz w:val="28"/>
          <w:szCs w:val="28"/>
        </w:rPr>
        <w:t>– </w:t>
      </w:r>
      <w:r w:rsidR="00B2331E" w:rsidRPr="00373C63">
        <w:rPr>
          <w:rFonts w:ascii="Times New Roman" w:hAnsi="Times New Roman" w:cs="Times New Roman"/>
          <w:sz w:val="28"/>
          <w:szCs w:val="28"/>
        </w:rPr>
        <w:t>Dołyi</w:t>
      </w:r>
      <w:proofErr w:type="spellEnd"/>
      <w:r w:rsidR="00B2331E" w:rsidRPr="00373C63">
        <w:rPr>
          <w:rFonts w:ascii="Times New Roman" w:hAnsi="Times New Roman" w:cs="Times New Roman"/>
          <w:sz w:val="28"/>
          <w:szCs w:val="28"/>
        </w:rPr>
        <w:t xml:space="preserve">ny </w:t>
      </w:r>
      <w:proofErr w:type="spellStart"/>
      <w:r w:rsidR="00B2331E" w:rsidRPr="00373C63">
        <w:rPr>
          <w:rFonts w:ascii="Times New Roman" w:hAnsi="Times New Roman" w:cs="Times New Roman"/>
          <w:sz w:val="28"/>
          <w:szCs w:val="28"/>
        </w:rPr>
        <w:t>rżek</w:t>
      </w:r>
      <w:proofErr w:type="spellEnd"/>
      <w:r w:rsidR="00B2331E" w:rsidRPr="00373C63">
        <w:rPr>
          <w:rFonts w:ascii="Times New Roman" w:hAnsi="Times New Roman" w:cs="Times New Roman"/>
          <w:sz w:val="28"/>
          <w:szCs w:val="28"/>
        </w:rPr>
        <w:t xml:space="preserve"> wschodnio-karpąckih i </w:t>
      </w:r>
      <w:proofErr w:type="spellStart"/>
      <w:r w:rsidR="00B2331E" w:rsidRPr="00373C63">
        <w:rPr>
          <w:rFonts w:ascii="Times New Roman" w:hAnsi="Times New Roman" w:cs="Times New Roman"/>
          <w:sz w:val="28"/>
          <w:szCs w:val="28"/>
        </w:rPr>
        <w:t>podolśkich</w:t>
      </w:r>
      <w:proofErr w:type="spellEnd"/>
      <w:r w:rsidR="00B2331E" w:rsidRPr="00373C63">
        <w:rPr>
          <w:rFonts w:ascii="Times New Roman" w:hAnsi="Times New Roman" w:cs="Times New Roman"/>
          <w:sz w:val="28"/>
          <w:szCs w:val="28"/>
        </w:rPr>
        <w:t xml:space="preserve"> / В.</w:t>
      </w:r>
      <w:r w:rsidR="00B2331E" w:rsidRPr="00373C63">
        <w:rPr>
          <w:rFonts w:ascii="Times New Roman" w:hAnsi="Times New Roman" w:cs="Times New Roman"/>
          <w:sz w:val="28"/>
          <w:szCs w:val="28"/>
          <w:lang w:val="en-US"/>
        </w:rPr>
        <w:t> </w:t>
      </w:r>
      <w:proofErr w:type="spellStart"/>
      <w:r w:rsidR="00B2331E" w:rsidRPr="00373C63">
        <w:rPr>
          <w:rFonts w:ascii="Times New Roman" w:hAnsi="Times New Roman" w:cs="Times New Roman"/>
          <w:sz w:val="28"/>
          <w:szCs w:val="28"/>
        </w:rPr>
        <w:t>О. Ґерино</w:t>
      </w:r>
      <w:proofErr w:type="spellEnd"/>
      <w:r w:rsidR="00B2331E" w:rsidRPr="00373C63">
        <w:rPr>
          <w:rFonts w:ascii="Times New Roman" w:hAnsi="Times New Roman" w:cs="Times New Roman"/>
          <w:sz w:val="28"/>
          <w:szCs w:val="28"/>
        </w:rPr>
        <w:t xml:space="preserve">вич, W. </w:t>
      </w:r>
      <w:proofErr w:type="spellStart"/>
      <w:r w:rsidR="00B2331E" w:rsidRPr="00373C63">
        <w:rPr>
          <w:rFonts w:ascii="Times New Roman" w:hAnsi="Times New Roman" w:cs="Times New Roman"/>
          <w:sz w:val="28"/>
          <w:szCs w:val="28"/>
        </w:rPr>
        <w:t>Łożinśki</w:t>
      </w:r>
      <w:proofErr w:type="spellEnd"/>
      <w:r w:rsidR="00B2331E" w:rsidRPr="00373C63">
        <w:rPr>
          <w:rFonts w:ascii="Times New Roman" w:hAnsi="Times New Roman" w:cs="Times New Roman"/>
          <w:sz w:val="28"/>
          <w:szCs w:val="28"/>
        </w:rPr>
        <w:t xml:space="preserve">. – </w:t>
      </w:r>
      <w:proofErr w:type="spellStart"/>
      <w:r w:rsidR="00B2331E" w:rsidRPr="00373C63">
        <w:rPr>
          <w:rFonts w:ascii="Times New Roman" w:hAnsi="Times New Roman" w:cs="Times New Roman"/>
          <w:sz w:val="28"/>
          <w:szCs w:val="28"/>
        </w:rPr>
        <w:t>Lwiw</w:t>
      </w:r>
      <w:proofErr w:type="spellEnd"/>
      <w:r w:rsidR="00B2331E" w:rsidRPr="00373C63">
        <w:rPr>
          <w:rFonts w:ascii="Times New Roman" w:hAnsi="Times New Roman" w:cs="Times New Roman"/>
          <w:sz w:val="28"/>
          <w:szCs w:val="28"/>
        </w:rPr>
        <w:t>, 1905. – (</w:t>
      </w:r>
      <w:proofErr w:type="spellStart"/>
      <w:r w:rsidR="00B2331E" w:rsidRPr="00373C63">
        <w:rPr>
          <w:rFonts w:ascii="Times New Roman" w:hAnsi="Times New Roman" w:cs="Times New Roman"/>
          <w:sz w:val="28"/>
          <w:szCs w:val="28"/>
        </w:rPr>
        <w:t>Рец</w:t>
      </w:r>
      <w:proofErr w:type="spellEnd"/>
      <w:r w:rsidR="00B2331E" w:rsidRPr="00373C63">
        <w:rPr>
          <w:rFonts w:ascii="Times New Roman" w:hAnsi="Times New Roman" w:cs="Times New Roman"/>
          <w:sz w:val="28"/>
          <w:szCs w:val="28"/>
        </w:rPr>
        <w:t xml:space="preserve">. на </w:t>
      </w:r>
      <w:proofErr w:type="spellStart"/>
      <w:r w:rsidR="00B2331E" w:rsidRPr="00373C63">
        <w:rPr>
          <w:rFonts w:ascii="Times New Roman" w:hAnsi="Times New Roman" w:cs="Times New Roman"/>
          <w:sz w:val="28"/>
          <w:szCs w:val="28"/>
        </w:rPr>
        <w:t>публ</w:t>
      </w:r>
      <w:proofErr w:type="spellEnd"/>
      <w:r w:rsidR="00B2331E" w:rsidRPr="00373C63">
        <w:rPr>
          <w:rFonts w:ascii="Times New Roman" w:hAnsi="Times New Roman" w:cs="Times New Roman"/>
          <w:sz w:val="28"/>
          <w:szCs w:val="28"/>
        </w:rPr>
        <w:t xml:space="preserve">.) // Записки НТШ. – Т. </w:t>
      </w:r>
      <w:r w:rsidR="00B2331E" w:rsidRPr="00373C63">
        <w:rPr>
          <w:rFonts w:ascii="Times New Roman" w:hAnsi="Times New Roman" w:cs="Times New Roman"/>
          <w:sz w:val="28"/>
          <w:szCs w:val="28"/>
          <w:lang w:val="en-US"/>
        </w:rPr>
        <w:t>LXXX</w:t>
      </w:r>
      <w:r w:rsidR="00B2331E" w:rsidRPr="00373C63">
        <w:rPr>
          <w:rFonts w:ascii="Times New Roman" w:hAnsi="Times New Roman" w:cs="Times New Roman"/>
          <w:sz w:val="28"/>
          <w:szCs w:val="28"/>
        </w:rPr>
        <w:t>. – Львів, 1907. – С. 232–236.</w:t>
      </w:r>
    </w:p>
    <w:p w:rsidR="004B40EE" w:rsidRPr="00373C63" w:rsidRDefault="004B40EE" w:rsidP="004B40EE">
      <w:pPr>
        <w:numPr>
          <w:ilvl w:val="0"/>
          <w:numId w:val="1"/>
        </w:numPr>
        <w:tabs>
          <w:tab w:val="center" w:pos="142"/>
          <w:tab w:val="center" w:pos="284"/>
          <w:tab w:val="left" w:pos="567"/>
          <w:tab w:val="left" w:pos="851"/>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Його ж. – </w:t>
      </w:r>
      <w:r w:rsidRPr="00373C63">
        <w:rPr>
          <w:rFonts w:ascii="Times New Roman" w:hAnsi="Times New Roman" w:cs="Times New Roman"/>
          <w:sz w:val="28"/>
          <w:szCs w:val="28"/>
          <w:lang w:val="pl-PL"/>
        </w:rPr>
        <w:t>Zarys</w:t>
      </w:r>
      <w:r w:rsidRPr="00373C63">
        <w:rPr>
          <w:rFonts w:ascii="Times New Roman" w:hAnsi="Times New Roman" w:cs="Times New Roman"/>
          <w:sz w:val="28"/>
          <w:szCs w:val="28"/>
        </w:rPr>
        <w:t xml:space="preserve"> </w:t>
      </w:r>
      <w:r w:rsidRPr="00373C63">
        <w:rPr>
          <w:rFonts w:ascii="Times New Roman" w:hAnsi="Times New Roman" w:cs="Times New Roman"/>
          <w:sz w:val="28"/>
          <w:szCs w:val="28"/>
          <w:lang w:val="pl-PL"/>
        </w:rPr>
        <w:t>geografii</w:t>
      </w:r>
      <w:r w:rsidRPr="00373C63">
        <w:rPr>
          <w:rFonts w:ascii="Times New Roman" w:hAnsi="Times New Roman" w:cs="Times New Roman"/>
          <w:sz w:val="28"/>
          <w:szCs w:val="28"/>
        </w:rPr>
        <w:t xml:space="preserve"> </w:t>
      </w:r>
      <w:r w:rsidRPr="00373C63">
        <w:rPr>
          <w:rFonts w:ascii="Times New Roman" w:hAnsi="Times New Roman" w:cs="Times New Roman"/>
          <w:sz w:val="28"/>
          <w:szCs w:val="28"/>
          <w:lang w:val="pl-PL"/>
        </w:rPr>
        <w:t>rozumowej</w:t>
      </w:r>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Wydanie</w:t>
      </w:r>
      <w:proofErr w:type="spellEnd"/>
      <w:r w:rsidRPr="00373C63">
        <w:rPr>
          <w:rFonts w:ascii="Times New Roman" w:hAnsi="Times New Roman" w:cs="Times New Roman"/>
          <w:sz w:val="28"/>
          <w:szCs w:val="28"/>
        </w:rPr>
        <w:t xml:space="preserve"> III / В.</w:t>
      </w:r>
      <w:r w:rsidRPr="00373C63">
        <w:rPr>
          <w:rFonts w:ascii="Times New Roman" w:hAnsi="Times New Roman" w:cs="Times New Roman"/>
          <w:sz w:val="28"/>
          <w:szCs w:val="28"/>
          <w:lang w:val="en-US"/>
        </w:rPr>
        <w:t> </w:t>
      </w:r>
      <w:proofErr w:type="spellStart"/>
      <w:r w:rsidRPr="00373C63">
        <w:rPr>
          <w:rFonts w:ascii="Times New Roman" w:hAnsi="Times New Roman" w:cs="Times New Roman"/>
          <w:sz w:val="28"/>
          <w:szCs w:val="28"/>
        </w:rPr>
        <w:t>Ґеринович</w:t>
      </w:r>
      <w:proofErr w:type="spellEnd"/>
      <w:r w:rsidRPr="00373C63">
        <w:rPr>
          <w:rFonts w:ascii="Times New Roman" w:hAnsi="Times New Roman" w:cs="Times New Roman"/>
          <w:sz w:val="28"/>
          <w:szCs w:val="28"/>
        </w:rPr>
        <w:t xml:space="preserve">, W. </w:t>
      </w:r>
      <w:proofErr w:type="spellStart"/>
      <w:r w:rsidRPr="00373C63">
        <w:rPr>
          <w:rFonts w:ascii="Times New Roman" w:hAnsi="Times New Roman" w:cs="Times New Roman"/>
          <w:sz w:val="28"/>
          <w:szCs w:val="28"/>
        </w:rPr>
        <w:t>Nalkowski</w:t>
      </w:r>
      <w:proofErr w:type="spellEnd"/>
      <w:r w:rsidR="00790B8D">
        <w:rPr>
          <w:rFonts w:ascii="Times New Roman" w:hAnsi="Times New Roman" w:cs="Times New Roman"/>
          <w:sz w:val="28"/>
          <w:szCs w:val="28"/>
        </w:rPr>
        <w:t>.</w:t>
      </w:r>
      <w:r w:rsidRPr="00373C63">
        <w:rPr>
          <w:rFonts w:ascii="Times New Roman" w:hAnsi="Times New Roman" w:cs="Times New Roman"/>
          <w:sz w:val="28"/>
          <w:szCs w:val="28"/>
        </w:rPr>
        <w:t xml:space="preserve"> – </w:t>
      </w:r>
      <w:proofErr w:type="spellStart"/>
      <w:r w:rsidRPr="00373C63">
        <w:rPr>
          <w:rFonts w:ascii="Times New Roman" w:hAnsi="Times New Roman" w:cs="Times New Roman"/>
          <w:sz w:val="28"/>
          <w:szCs w:val="28"/>
        </w:rPr>
        <w:t>Warzawa</w:t>
      </w:r>
      <w:proofErr w:type="spellEnd"/>
      <w:r w:rsidRPr="00373C63">
        <w:rPr>
          <w:rFonts w:ascii="Times New Roman" w:hAnsi="Times New Roman" w:cs="Times New Roman"/>
          <w:sz w:val="28"/>
          <w:szCs w:val="28"/>
        </w:rPr>
        <w:t>, 1907. – 703 s. – (</w:t>
      </w:r>
      <w:proofErr w:type="spellStart"/>
      <w:r w:rsidRPr="00373C63">
        <w:rPr>
          <w:rFonts w:ascii="Times New Roman" w:hAnsi="Times New Roman" w:cs="Times New Roman"/>
          <w:sz w:val="28"/>
          <w:szCs w:val="28"/>
        </w:rPr>
        <w:t>Рец</w:t>
      </w:r>
      <w:proofErr w:type="spellEnd"/>
      <w:r w:rsidRPr="00373C63">
        <w:rPr>
          <w:rFonts w:ascii="Times New Roman" w:hAnsi="Times New Roman" w:cs="Times New Roman"/>
          <w:sz w:val="28"/>
          <w:szCs w:val="28"/>
        </w:rPr>
        <w:t xml:space="preserve">. на </w:t>
      </w:r>
      <w:proofErr w:type="spellStart"/>
      <w:r w:rsidRPr="00373C63">
        <w:rPr>
          <w:rFonts w:ascii="Times New Roman" w:hAnsi="Times New Roman" w:cs="Times New Roman"/>
          <w:sz w:val="28"/>
          <w:szCs w:val="28"/>
        </w:rPr>
        <w:t>публ</w:t>
      </w:r>
      <w:proofErr w:type="spellEnd"/>
      <w:r w:rsidRPr="00373C63">
        <w:rPr>
          <w:rFonts w:ascii="Times New Roman" w:hAnsi="Times New Roman" w:cs="Times New Roman"/>
          <w:sz w:val="28"/>
          <w:szCs w:val="28"/>
        </w:rPr>
        <w:t>.) // Записки НТШ. – Т.</w:t>
      </w:r>
      <w:r w:rsidRPr="00373C63">
        <w:rPr>
          <w:rFonts w:ascii="Times New Roman" w:hAnsi="Times New Roman" w:cs="Times New Roman"/>
          <w:sz w:val="28"/>
          <w:szCs w:val="28"/>
          <w:lang w:val="en-US"/>
        </w:rPr>
        <w:t> </w:t>
      </w:r>
      <w:r w:rsidRPr="00373C63">
        <w:rPr>
          <w:rFonts w:ascii="Times New Roman" w:hAnsi="Times New Roman" w:cs="Times New Roman"/>
          <w:sz w:val="28"/>
          <w:szCs w:val="28"/>
        </w:rPr>
        <w:t>LXXIV. – Львів, 1906. – С. 232–235.</w:t>
      </w:r>
    </w:p>
    <w:p w:rsidR="004B40EE" w:rsidRDefault="005B6CD0" w:rsidP="00267970">
      <w:pPr>
        <w:numPr>
          <w:ilvl w:val="0"/>
          <w:numId w:val="1"/>
        </w:numPr>
        <w:tabs>
          <w:tab w:val="center" w:pos="142"/>
          <w:tab w:val="center" w:pos="284"/>
          <w:tab w:val="left" w:pos="567"/>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Його ж. – </w:t>
      </w:r>
      <w:proofErr w:type="spellStart"/>
      <w:r w:rsidRPr="00373C63">
        <w:rPr>
          <w:rFonts w:ascii="Times New Roman" w:hAnsi="Times New Roman" w:cs="Times New Roman"/>
          <w:sz w:val="28"/>
          <w:szCs w:val="28"/>
        </w:rPr>
        <w:t>Кривчанські</w:t>
      </w:r>
      <w:proofErr w:type="spellEnd"/>
      <w:r w:rsidRPr="00373C63">
        <w:rPr>
          <w:rFonts w:ascii="Times New Roman" w:hAnsi="Times New Roman" w:cs="Times New Roman"/>
          <w:sz w:val="28"/>
          <w:szCs w:val="28"/>
        </w:rPr>
        <w:t xml:space="preserve"> печери / </w:t>
      </w:r>
      <w:proofErr w:type="spellStart"/>
      <w:r w:rsidRPr="00373C63">
        <w:rPr>
          <w:rFonts w:ascii="Times New Roman" w:hAnsi="Times New Roman" w:cs="Times New Roman"/>
          <w:sz w:val="28"/>
          <w:szCs w:val="28"/>
        </w:rPr>
        <w:t>Дїло</w:t>
      </w:r>
      <w:proofErr w:type="spellEnd"/>
      <w:r w:rsidRPr="00373C63">
        <w:rPr>
          <w:rFonts w:ascii="Times New Roman" w:hAnsi="Times New Roman" w:cs="Times New Roman"/>
          <w:sz w:val="28"/>
          <w:szCs w:val="28"/>
        </w:rPr>
        <w:t>. – Львів, 1909. – Ч. 183–184. – С. 1–2.</w:t>
      </w:r>
    </w:p>
    <w:p w:rsidR="007A0270" w:rsidRPr="00373C63" w:rsidRDefault="007A0270" w:rsidP="007A0270">
      <w:pPr>
        <w:numPr>
          <w:ilvl w:val="0"/>
          <w:numId w:val="1"/>
        </w:numPr>
        <w:tabs>
          <w:tab w:val="center" w:pos="142"/>
          <w:tab w:val="center" w:pos="284"/>
          <w:tab w:val="left" w:pos="567"/>
          <w:tab w:val="left" w:pos="851"/>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Його ж. – </w:t>
      </w:r>
      <w:r w:rsidRPr="00373C63">
        <w:rPr>
          <w:rFonts w:ascii="Times New Roman" w:hAnsi="Times New Roman" w:cs="Times New Roman"/>
          <w:sz w:val="28"/>
          <w:szCs w:val="28"/>
        </w:rPr>
        <w:t>З Будапешту до Відня / Руслан. – Львів, 1911. – Ч. 192–195. – С. 1–2.</w:t>
      </w:r>
    </w:p>
    <w:p w:rsidR="007A0270" w:rsidRDefault="00F922A6" w:rsidP="00267970">
      <w:pPr>
        <w:numPr>
          <w:ilvl w:val="0"/>
          <w:numId w:val="1"/>
        </w:numPr>
        <w:tabs>
          <w:tab w:val="center" w:pos="142"/>
          <w:tab w:val="center" w:pos="284"/>
          <w:tab w:val="left" w:pos="567"/>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Його ж. – </w:t>
      </w:r>
      <w:proofErr w:type="spellStart"/>
      <w:r w:rsidRPr="00373C63">
        <w:rPr>
          <w:rFonts w:ascii="Times New Roman" w:hAnsi="Times New Roman" w:cs="Times New Roman"/>
          <w:sz w:val="28"/>
          <w:szCs w:val="28"/>
        </w:rPr>
        <w:t>Природописні</w:t>
      </w:r>
      <w:proofErr w:type="spellEnd"/>
      <w:r w:rsidRPr="00373C63">
        <w:rPr>
          <w:rFonts w:ascii="Times New Roman" w:hAnsi="Times New Roman" w:cs="Times New Roman"/>
          <w:sz w:val="28"/>
          <w:szCs w:val="28"/>
        </w:rPr>
        <w:t xml:space="preserve"> відносини </w:t>
      </w:r>
      <w:proofErr w:type="spellStart"/>
      <w:r w:rsidRPr="00373C63">
        <w:rPr>
          <w:rFonts w:ascii="Times New Roman" w:hAnsi="Times New Roman" w:cs="Times New Roman"/>
          <w:sz w:val="28"/>
          <w:szCs w:val="28"/>
        </w:rPr>
        <w:t>надднїстряньского</w:t>
      </w:r>
      <w:proofErr w:type="spellEnd"/>
      <w:r w:rsidRPr="00373C63">
        <w:rPr>
          <w:rFonts w:ascii="Times New Roman" w:hAnsi="Times New Roman" w:cs="Times New Roman"/>
          <w:sz w:val="28"/>
          <w:szCs w:val="28"/>
        </w:rPr>
        <w:t xml:space="preserve"> низу / Руслан. – Ль</w:t>
      </w:r>
      <w:r>
        <w:rPr>
          <w:rFonts w:ascii="Times New Roman" w:hAnsi="Times New Roman" w:cs="Times New Roman"/>
          <w:sz w:val="28"/>
          <w:szCs w:val="28"/>
        </w:rPr>
        <w:t>вів, 1911. – Ч. 206–207. – С. 4.</w:t>
      </w:r>
    </w:p>
    <w:p w:rsidR="00E1102A" w:rsidRDefault="000E24E0" w:rsidP="00267970">
      <w:pPr>
        <w:numPr>
          <w:ilvl w:val="0"/>
          <w:numId w:val="1"/>
        </w:numPr>
        <w:tabs>
          <w:tab w:val="center" w:pos="142"/>
          <w:tab w:val="center" w:pos="284"/>
          <w:tab w:val="left" w:pos="567"/>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Його ж. – </w:t>
      </w:r>
      <w:r w:rsidRPr="00373C63">
        <w:rPr>
          <w:rFonts w:ascii="Times New Roman" w:hAnsi="Times New Roman" w:cs="Times New Roman"/>
          <w:sz w:val="28"/>
          <w:szCs w:val="28"/>
        </w:rPr>
        <w:t xml:space="preserve">Нариси до </w:t>
      </w:r>
      <w:proofErr w:type="spellStart"/>
      <w:r w:rsidRPr="00373C63">
        <w:rPr>
          <w:rFonts w:ascii="Times New Roman" w:hAnsi="Times New Roman" w:cs="Times New Roman"/>
          <w:sz w:val="28"/>
          <w:szCs w:val="28"/>
        </w:rPr>
        <w:t>землеписи</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Угорскої</w:t>
      </w:r>
      <w:proofErr w:type="spellEnd"/>
      <w:r w:rsidRPr="00373C63">
        <w:rPr>
          <w:rFonts w:ascii="Times New Roman" w:hAnsi="Times New Roman" w:cs="Times New Roman"/>
          <w:sz w:val="28"/>
          <w:szCs w:val="28"/>
        </w:rPr>
        <w:t xml:space="preserve"> України (Науковий фейлетон) / Руслан. – Львів, 1912. – Ч. </w:t>
      </w:r>
      <w:r>
        <w:rPr>
          <w:rFonts w:ascii="Times New Roman" w:hAnsi="Times New Roman" w:cs="Times New Roman"/>
          <w:sz w:val="28"/>
          <w:szCs w:val="28"/>
        </w:rPr>
        <w:t>34. –</w:t>
      </w:r>
      <w:r w:rsidRPr="00373C63">
        <w:rPr>
          <w:rFonts w:ascii="Times New Roman" w:hAnsi="Times New Roman" w:cs="Times New Roman"/>
          <w:sz w:val="28"/>
          <w:szCs w:val="28"/>
        </w:rPr>
        <w:t xml:space="preserve"> С. 4.</w:t>
      </w:r>
    </w:p>
    <w:p w:rsidR="00595D63" w:rsidRDefault="00595D63" w:rsidP="00267970">
      <w:pPr>
        <w:numPr>
          <w:ilvl w:val="0"/>
          <w:numId w:val="1"/>
        </w:numPr>
        <w:tabs>
          <w:tab w:val="center" w:pos="142"/>
          <w:tab w:val="center" w:pos="284"/>
          <w:tab w:val="left" w:pos="567"/>
          <w:tab w:val="left" w:pos="993"/>
          <w:tab w:val="left" w:pos="1134"/>
        </w:tabs>
        <w:spacing w:after="0" w:line="360" w:lineRule="auto"/>
        <w:ind w:left="0" w:firstLine="709"/>
        <w:jc w:val="both"/>
        <w:rPr>
          <w:rFonts w:ascii="Times New Roman" w:hAnsi="Times New Roman" w:cs="Times New Roman"/>
          <w:sz w:val="28"/>
          <w:szCs w:val="28"/>
        </w:rPr>
      </w:pPr>
      <w:r w:rsidRPr="00DF7875">
        <w:rPr>
          <w:rFonts w:ascii="Times New Roman" w:eastAsia="Calibri" w:hAnsi="Times New Roman" w:cs="Times New Roman"/>
          <w:sz w:val="28"/>
          <w:szCs w:val="28"/>
        </w:rPr>
        <w:t>ДАЛО</w:t>
      </w:r>
      <w:r>
        <w:rPr>
          <w:rFonts w:ascii="Times New Roman" w:eastAsia="Calibri" w:hAnsi="Times New Roman" w:cs="Times New Roman"/>
          <w:sz w:val="28"/>
          <w:szCs w:val="28"/>
        </w:rPr>
        <w:t xml:space="preserve">, ф. 26, </w:t>
      </w:r>
      <w:proofErr w:type="spellStart"/>
      <w:r w:rsidR="00880597">
        <w:rPr>
          <w:rFonts w:ascii="Times New Roman" w:eastAsia="Calibri" w:hAnsi="Times New Roman" w:cs="Times New Roman"/>
          <w:sz w:val="28"/>
          <w:szCs w:val="28"/>
        </w:rPr>
        <w:t>оп</w:t>
      </w:r>
      <w:proofErr w:type="spellEnd"/>
      <w:r w:rsidR="00880597">
        <w:rPr>
          <w:rFonts w:ascii="Times New Roman" w:eastAsia="Calibri" w:hAnsi="Times New Roman" w:cs="Times New Roman"/>
          <w:sz w:val="28"/>
          <w:szCs w:val="28"/>
        </w:rPr>
        <w:t xml:space="preserve">. 7, </w:t>
      </w:r>
      <w:proofErr w:type="spellStart"/>
      <w:r>
        <w:rPr>
          <w:rFonts w:ascii="Times New Roman" w:hAnsi="Times New Roman" w:cs="Times New Roman"/>
          <w:sz w:val="28"/>
          <w:szCs w:val="28"/>
        </w:rPr>
        <w:t>спр.</w:t>
      </w:r>
      <w:proofErr w:type="spellEnd"/>
      <w:r>
        <w:rPr>
          <w:rFonts w:ascii="Times New Roman" w:hAnsi="Times New Roman" w:cs="Times New Roman"/>
          <w:sz w:val="28"/>
          <w:szCs w:val="28"/>
        </w:rPr>
        <w:t xml:space="preserve"> 1708, </w:t>
      </w:r>
      <w:r w:rsidRPr="00373C63">
        <w:rPr>
          <w:rFonts w:ascii="Times New Roman" w:hAnsi="Times New Roman" w:cs="Times New Roman"/>
          <w:sz w:val="28"/>
          <w:szCs w:val="28"/>
        </w:rPr>
        <w:t>10 арк.</w:t>
      </w:r>
    </w:p>
    <w:p w:rsidR="00651A7C" w:rsidRDefault="00651A7C" w:rsidP="00267970">
      <w:pPr>
        <w:numPr>
          <w:ilvl w:val="0"/>
          <w:numId w:val="1"/>
        </w:numPr>
        <w:tabs>
          <w:tab w:val="center" w:pos="142"/>
          <w:tab w:val="center" w:pos="284"/>
          <w:tab w:val="left" w:pos="567"/>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373C63">
        <w:rPr>
          <w:rFonts w:ascii="Times New Roman" w:hAnsi="Times New Roman" w:cs="Times New Roman"/>
          <w:sz w:val="28"/>
          <w:szCs w:val="28"/>
        </w:rPr>
        <w:t>Dodatek</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do</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spisu</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nauczycieli</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szkół</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średnich</w:t>
      </w:r>
      <w:proofErr w:type="spellEnd"/>
      <w:r w:rsidRPr="00373C63">
        <w:rPr>
          <w:rFonts w:ascii="Times New Roman" w:hAnsi="Times New Roman" w:cs="Times New Roman"/>
          <w:sz w:val="28"/>
          <w:szCs w:val="28"/>
        </w:rPr>
        <w:t xml:space="preserve"> w </w:t>
      </w:r>
      <w:proofErr w:type="spellStart"/>
      <w:r w:rsidRPr="00373C63">
        <w:rPr>
          <w:rFonts w:ascii="Times New Roman" w:hAnsi="Times New Roman" w:cs="Times New Roman"/>
          <w:sz w:val="28"/>
          <w:szCs w:val="28"/>
        </w:rPr>
        <w:t>Galicyi</w:t>
      </w:r>
      <w:proofErr w:type="spellEnd"/>
      <w:r w:rsidRPr="00373C63">
        <w:rPr>
          <w:rFonts w:ascii="Times New Roman" w:hAnsi="Times New Roman" w:cs="Times New Roman"/>
          <w:sz w:val="28"/>
          <w:szCs w:val="28"/>
        </w:rPr>
        <w:t xml:space="preserve"> i </w:t>
      </w:r>
      <w:proofErr w:type="spellStart"/>
      <w:r w:rsidRPr="00373C63">
        <w:rPr>
          <w:rFonts w:ascii="Times New Roman" w:hAnsi="Times New Roman" w:cs="Times New Roman"/>
          <w:sz w:val="28"/>
          <w:szCs w:val="28"/>
        </w:rPr>
        <w:t>na</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Śląsku</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zawierający</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uzupełnienia</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oraz</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zmiany</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dokonane</w:t>
      </w:r>
      <w:proofErr w:type="spellEnd"/>
      <w:r w:rsidRPr="00373C63">
        <w:rPr>
          <w:rFonts w:ascii="Times New Roman" w:hAnsi="Times New Roman" w:cs="Times New Roman"/>
          <w:sz w:val="28"/>
          <w:szCs w:val="28"/>
        </w:rPr>
        <w:t xml:space="preserve"> w </w:t>
      </w:r>
      <w:proofErr w:type="spellStart"/>
      <w:r w:rsidRPr="00373C63">
        <w:rPr>
          <w:rFonts w:ascii="Times New Roman" w:hAnsi="Times New Roman" w:cs="Times New Roman"/>
          <w:sz w:val="28"/>
          <w:szCs w:val="28"/>
        </w:rPr>
        <w:t>ciągu</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roku</w:t>
      </w:r>
      <w:proofErr w:type="spellEnd"/>
      <w:r w:rsidRPr="00373C63">
        <w:rPr>
          <w:rFonts w:ascii="Times New Roman" w:hAnsi="Times New Roman" w:cs="Times New Roman"/>
          <w:sz w:val="28"/>
          <w:szCs w:val="28"/>
        </w:rPr>
        <w:t xml:space="preserve"> 1909 / </w:t>
      </w:r>
      <w:proofErr w:type="spellStart"/>
      <w:r w:rsidRPr="00373C63">
        <w:rPr>
          <w:rFonts w:ascii="Times New Roman" w:hAnsi="Times New Roman" w:cs="Times New Roman"/>
          <w:sz w:val="28"/>
          <w:szCs w:val="28"/>
        </w:rPr>
        <w:t>Henryk</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Kopia</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nakł</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Towarzystwa</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Nauczycieli</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Szkół</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Wyższych</w:t>
      </w:r>
      <w:proofErr w:type="spellEnd"/>
      <w:r w:rsidRPr="00373C63">
        <w:rPr>
          <w:rFonts w:ascii="Times New Roman" w:hAnsi="Times New Roman" w:cs="Times New Roman"/>
          <w:sz w:val="28"/>
          <w:szCs w:val="28"/>
        </w:rPr>
        <w:t xml:space="preserve">; Z </w:t>
      </w:r>
      <w:proofErr w:type="spellStart"/>
      <w:r w:rsidRPr="00373C63">
        <w:rPr>
          <w:rFonts w:ascii="Times New Roman" w:hAnsi="Times New Roman" w:cs="Times New Roman"/>
          <w:sz w:val="28"/>
          <w:szCs w:val="28"/>
        </w:rPr>
        <w:t>druk</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Ludowej</w:t>
      </w:r>
      <w:proofErr w:type="spellEnd"/>
      <w:r w:rsidRPr="00373C63">
        <w:rPr>
          <w:rFonts w:ascii="Times New Roman" w:hAnsi="Times New Roman" w:cs="Times New Roman"/>
          <w:sz w:val="28"/>
          <w:szCs w:val="28"/>
        </w:rPr>
        <w:t xml:space="preserve">. – </w:t>
      </w:r>
      <w:proofErr w:type="spellStart"/>
      <w:r w:rsidRPr="00373C63">
        <w:rPr>
          <w:rFonts w:ascii="Times New Roman" w:hAnsi="Times New Roman" w:cs="Times New Roman"/>
          <w:sz w:val="28"/>
          <w:szCs w:val="28"/>
        </w:rPr>
        <w:t>Lwów</w:t>
      </w:r>
      <w:proofErr w:type="spellEnd"/>
      <w:r w:rsidRPr="00373C63">
        <w:rPr>
          <w:rFonts w:ascii="Times New Roman" w:hAnsi="Times New Roman" w:cs="Times New Roman"/>
          <w:sz w:val="28"/>
          <w:szCs w:val="28"/>
        </w:rPr>
        <w:t>, 1910. – 46 s.</w:t>
      </w:r>
    </w:p>
    <w:p w:rsidR="00142AE6" w:rsidRDefault="00520F58" w:rsidP="00267970">
      <w:pPr>
        <w:numPr>
          <w:ilvl w:val="0"/>
          <w:numId w:val="1"/>
        </w:numPr>
        <w:tabs>
          <w:tab w:val="center" w:pos="142"/>
          <w:tab w:val="center" w:pos="284"/>
          <w:tab w:val="left" w:pos="567"/>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373C63">
        <w:rPr>
          <w:rFonts w:ascii="Times New Roman" w:hAnsi="Times New Roman" w:cs="Times New Roman"/>
          <w:sz w:val="28"/>
          <w:szCs w:val="28"/>
        </w:rPr>
        <w:t>Ґе</w:t>
      </w:r>
      <w:r w:rsidR="00DB6C07">
        <w:rPr>
          <w:rFonts w:ascii="Times New Roman" w:hAnsi="Times New Roman" w:cs="Times New Roman"/>
          <w:sz w:val="28"/>
          <w:szCs w:val="28"/>
        </w:rPr>
        <w:t>ринович</w:t>
      </w:r>
      <w:proofErr w:type="spellEnd"/>
      <w:r w:rsidR="00DB6C07">
        <w:rPr>
          <w:rFonts w:ascii="Times New Roman" w:hAnsi="Times New Roman" w:cs="Times New Roman"/>
          <w:sz w:val="28"/>
          <w:szCs w:val="28"/>
        </w:rPr>
        <w:t xml:space="preserve"> В. </w:t>
      </w:r>
      <w:r w:rsidRPr="00373C63">
        <w:rPr>
          <w:rFonts w:ascii="Times New Roman" w:hAnsi="Times New Roman" w:cs="Times New Roman"/>
          <w:sz w:val="28"/>
          <w:szCs w:val="28"/>
        </w:rPr>
        <w:t xml:space="preserve">Про </w:t>
      </w:r>
      <w:proofErr w:type="spellStart"/>
      <w:r w:rsidRPr="00373C63">
        <w:rPr>
          <w:rFonts w:ascii="Times New Roman" w:hAnsi="Times New Roman" w:cs="Times New Roman"/>
          <w:sz w:val="28"/>
          <w:szCs w:val="28"/>
        </w:rPr>
        <w:t>воздух</w:t>
      </w:r>
      <w:proofErr w:type="spellEnd"/>
      <w:r w:rsidRPr="00373C63">
        <w:rPr>
          <w:rFonts w:ascii="Times New Roman" w:hAnsi="Times New Roman" w:cs="Times New Roman"/>
          <w:sz w:val="28"/>
          <w:szCs w:val="28"/>
        </w:rPr>
        <w:t>: (</w:t>
      </w:r>
      <w:proofErr w:type="spellStart"/>
      <w:r w:rsidRPr="00373C63">
        <w:rPr>
          <w:rFonts w:ascii="Times New Roman" w:hAnsi="Times New Roman" w:cs="Times New Roman"/>
          <w:sz w:val="28"/>
          <w:szCs w:val="28"/>
        </w:rPr>
        <w:t>Оповіданє</w:t>
      </w:r>
      <w:proofErr w:type="spellEnd"/>
      <w:r w:rsidRPr="00373C63">
        <w:rPr>
          <w:rFonts w:ascii="Times New Roman" w:hAnsi="Times New Roman" w:cs="Times New Roman"/>
          <w:sz w:val="28"/>
          <w:szCs w:val="28"/>
        </w:rPr>
        <w:t xml:space="preserve"> про </w:t>
      </w:r>
      <w:proofErr w:type="spellStart"/>
      <w:r w:rsidRPr="00373C63">
        <w:rPr>
          <w:rFonts w:ascii="Times New Roman" w:hAnsi="Times New Roman" w:cs="Times New Roman"/>
          <w:sz w:val="28"/>
          <w:szCs w:val="28"/>
        </w:rPr>
        <w:t>свійства</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воздуха</w:t>
      </w:r>
      <w:proofErr w:type="spellEnd"/>
      <w:r w:rsidRPr="00373C63">
        <w:rPr>
          <w:rFonts w:ascii="Times New Roman" w:hAnsi="Times New Roman" w:cs="Times New Roman"/>
          <w:sz w:val="28"/>
          <w:szCs w:val="28"/>
        </w:rPr>
        <w:t xml:space="preserve"> та пр</w:t>
      </w:r>
      <w:r w:rsidR="00DB6C07">
        <w:rPr>
          <w:rFonts w:ascii="Times New Roman" w:hAnsi="Times New Roman" w:cs="Times New Roman"/>
          <w:sz w:val="28"/>
          <w:szCs w:val="28"/>
        </w:rPr>
        <w:t xml:space="preserve">о </w:t>
      </w:r>
      <w:proofErr w:type="spellStart"/>
      <w:r w:rsidR="00DB6C07">
        <w:rPr>
          <w:rFonts w:ascii="Times New Roman" w:hAnsi="Times New Roman" w:cs="Times New Roman"/>
          <w:sz w:val="28"/>
          <w:szCs w:val="28"/>
        </w:rPr>
        <w:t>передказуванє</w:t>
      </w:r>
      <w:proofErr w:type="spellEnd"/>
      <w:r w:rsidR="00DB6C07">
        <w:rPr>
          <w:rFonts w:ascii="Times New Roman" w:hAnsi="Times New Roman" w:cs="Times New Roman"/>
          <w:sz w:val="28"/>
          <w:szCs w:val="28"/>
        </w:rPr>
        <w:t xml:space="preserve"> погоди) / В. </w:t>
      </w:r>
      <w:proofErr w:type="spellStart"/>
      <w:r w:rsidRPr="00373C63">
        <w:rPr>
          <w:rFonts w:ascii="Times New Roman" w:hAnsi="Times New Roman" w:cs="Times New Roman"/>
          <w:sz w:val="28"/>
          <w:szCs w:val="28"/>
        </w:rPr>
        <w:t>Ґеринович</w:t>
      </w:r>
      <w:proofErr w:type="spellEnd"/>
      <w:r w:rsidRPr="00373C63">
        <w:rPr>
          <w:rFonts w:ascii="Times New Roman" w:hAnsi="Times New Roman" w:cs="Times New Roman"/>
          <w:sz w:val="28"/>
          <w:szCs w:val="28"/>
        </w:rPr>
        <w:t xml:space="preserve">. – Накл. і друком </w:t>
      </w:r>
      <w:proofErr w:type="spellStart"/>
      <w:r w:rsidRPr="00373C63">
        <w:rPr>
          <w:rFonts w:ascii="Times New Roman" w:hAnsi="Times New Roman" w:cs="Times New Roman"/>
          <w:sz w:val="28"/>
          <w:szCs w:val="28"/>
        </w:rPr>
        <w:t>„Заг</w:t>
      </w:r>
      <w:proofErr w:type="spellEnd"/>
      <w:r w:rsidRPr="00373C63">
        <w:rPr>
          <w:rFonts w:ascii="Times New Roman" w:hAnsi="Times New Roman" w:cs="Times New Roman"/>
          <w:sz w:val="28"/>
          <w:szCs w:val="28"/>
        </w:rPr>
        <w:t>. друк.”. – Львів, 1908. – 59 с.</w:t>
      </w:r>
    </w:p>
    <w:p w:rsidR="005C3352" w:rsidRDefault="00562C27" w:rsidP="006C454C">
      <w:pPr>
        <w:numPr>
          <w:ilvl w:val="0"/>
          <w:numId w:val="1"/>
        </w:numPr>
        <w:tabs>
          <w:tab w:val="center" w:pos="142"/>
          <w:tab w:val="center" w:pos="284"/>
          <w:tab w:val="left" w:pos="567"/>
          <w:tab w:val="left" w:pos="993"/>
          <w:tab w:val="left" w:pos="1134"/>
        </w:tabs>
        <w:spacing w:after="0" w:line="360" w:lineRule="auto"/>
        <w:ind w:left="0" w:firstLine="709"/>
        <w:jc w:val="both"/>
        <w:rPr>
          <w:rFonts w:ascii="Times New Roman" w:hAnsi="Times New Roman" w:cs="Times New Roman"/>
          <w:sz w:val="28"/>
          <w:szCs w:val="28"/>
        </w:rPr>
      </w:pPr>
      <w:r w:rsidRPr="00562C27">
        <w:rPr>
          <w:rFonts w:ascii="Times New Roman" w:hAnsi="Times New Roman" w:cs="Times New Roman"/>
          <w:bCs/>
          <w:sz w:val="28"/>
          <w:szCs w:val="28"/>
        </w:rPr>
        <w:t xml:space="preserve">Центральний державний історичний архів України у м. Львові </w:t>
      </w:r>
      <w:r w:rsidR="00FC6299" w:rsidRPr="00562C27">
        <w:rPr>
          <w:rFonts w:ascii="Times New Roman" w:eastAsia="Calibri" w:hAnsi="Times New Roman" w:cs="Times New Roman"/>
          <w:sz w:val="28"/>
          <w:szCs w:val="28"/>
        </w:rPr>
        <w:t>(далі – ЦДІАЛ)</w:t>
      </w:r>
      <w:r w:rsidR="00E9029F">
        <w:rPr>
          <w:rFonts w:ascii="Times New Roman" w:hAnsi="Times New Roman" w:cs="Times New Roman"/>
          <w:sz w:val="28"/>
          <w:szCs w:val="28"/>
        </w:rPr>
        <w:t xml:space="preserve">, ф. 736, </w:t>
      </w:r>
      <w:proofErr w:type="spellStart"/>
      <w:r w:rsidR="00E9029F">
        <w:rPr>
          <w:rFonts w:ascii="Times New Roman" w:hAnsi="Times New Roman" w:cs="Times New Roman"/>
          <w:sz w:val="28"/>
          <w:szCs w:val="28"/>
        </w:rPr>
        <w:t>оп</w:t>
      </w:r>
      <w:proofErr w:type="spellEnd"/>
      <w:r w:rsidR="00E9029F">
        <w:rPr>
          <w:rFonts w:ascii="Times New Roman" w:hAnsi="Times New Roman" w:cs="Times New Roman"/>
          <w:sz w:val="28"/>
          <w:szCs w:val="28"/>
        </w:rPr>
        <w:t>. 1, с</w:t>
      </w:r>
      <w:r w:rsidR="000539DB">
        <w:rPr>
          <w:rFonts w:ascii="Times New Roman" w:hAnsi="Times New Roman" w:cs="Times New Roman"/>
          <w:sz w:val="28"/>
          <w:szCs w:val="28"/>
        </w:rPr>
        <w:t>пр. 3</w:t>
      </w:r>
      <w:r w:rsidR="00E9029F" w:rsidRPr="00373C63">
        <w:rPr>
          <w:rFonts w:ascii="Times New Roman" w:hAnsi="Times New Roman" w:cs="Times New Roman"/>
          <w:sz w:val="28"/>
          <w:szCs w:val="28"/>
        </w:rPr>
        <w:t>, 46 арк.</w:t>
      </w:r>
    </w:p>
    <w:p w:rsidR="00966101" w:rsidRPr="00373C63" w:rsidRDefault="00966101" w:rsidP="00966101">
      <w:pPr>
        <w:pStyle w:val="10"/>
        <w:numPr>
          <w:ilvl w:val="0"/>
          <w:numId w:val="1"/>
        </w:numPr>
        <w:tabs>
          <w:tab w:val="center" w:pos="142"/>
          <w:tab w:val="center" w:pos="284"/>
          <w:tab w:val="left" w:pos="993"/>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Там само. – спр. 4, </w:t>
      </w:r>
      <w:r w:rsidRPr="00373C63">
        <w:rPr>
          <w:rFonts w:ascii="Times New Roman" w:hAnsi="Times New Roman" w:cs="Times New Roman"/>
          <w:sz w:val="28"/>
          <w:szCs w:val="28"/>
          <w:lang w:val="uk-UA"/>
        </w:rPr>
        <w:t>18 арк.</w:t>
      </w:r>
    </w:p>
    <w:p w:rsidR="000B30D3" w:rsidRPr="00373C63" w:rsidRDefault="000B30D3" w:rsidP="000B30D3">
      <w:pPr>
        <w:pStyle w:val="10"/>
        <w:numPr>
          <w:ilvl w:val="0"/>
          <w:numId w:val="1"/>
        </w:numPr>
        <w:tabs>
          <w:tab w:val="left" w:pos="426"/>
          <w:tab w:val="left" w:pos="993"/>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Там само. – Ф. 309, </w:t>
      </w:r>
      <w:proofErr w:type="spellStart"/>
      <w:r>
        <w:rPr>
          <w:rFonts w:ascii="Times New Roman" w:hAnsi="Times New Roman" w:cs="Times New Roman"/>
          <w:sz w:val="28"/>
          <w:szCs w:val="28"/>
          <w:lang w:val="uk-UA"/>
        </w:rPr>
        <w:t>спр.</w:t>
      </w:r>
      <w:proofErr w:type="spellEnd"/>
      <w:r>
        <w:rPr>
          <w:rFonts w:ascii="Times New Roman" w:hAnsi="Times New Roman" w:cs="Times New Roman"/>
          <w:sz w:val="28"/>
          <w:szCs w:val="28"/>
          <w:lang w:val="uk-UA"/>
        </w:rPr>
        <w:t> 1221,</w:t>
      </w:r>
      <w:r w:rsidRPr="00373C63">
        <w:rPr>
          <w:rFonts w:ascii="Times New Roman" w:hAnsi="Times New Roman" w:cs="Times New Roman"/>
          <w:sz w:val="28"/>
          <w:szCs w:val="28"/>
          <w:lang w:val="uk-UA"/>
        </w:rPr>
        <w:t xml:space="preserve"> 24 арк.</w:t>
      </w:r>
    </w:p>
    <w:p w:rsidR="000B30D3" w:rsidRPr="00373C63" w:rsidRDefault="000B30D3" w:rsidP="000B30D3">
      <w:pPr>
        <w:pStyle w:val="10"/>
        <w:numPr>
          <w:ilvl w:val="0"/>
          <w:numId w:val="1"/>
        </w:numPr>
        <w:tabs>
          <w:tab w:val="left" w:pos="426"/>
          <w:tab w:val="left" w:pos="993"/>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Там само. – </w:t>
      </w:r>
      <w:proofErr w:type="spellStart"/>
      <w:r>
        <w:rPr>
          <w:rFonts w:ascii="Times New Roman" w:hAnsi="Times New Roman" w:cs="Times New Roman"/>
          <w:sz w:val="28"/>
          <w:szCs w:val="28"/>
          <w:lang w:val="uk-UA"/>
        </w:rPr>
        <w:t>спр.</w:t>
      </w:r>
      <w:proofErr w:type="spellEnd"/>
      <w:r>
        <w:rPr>
          <w:rFonts w:ascii="Times New Roman" w:hAnsi="Times New Roman" w:cs="Times New Roman"/>
          <w:sz w:val="28"/>
          <w:szCs w:val="28"/>
          <w:lang w:val="uk-UA"/>
        </w:rPr>
        <w:t> 1222,</w:t>
      </w:r>
      <w:r w:rsidRPr="00373C63">
        <w:rPr>
          <w:rFonts w:ascii="Times New Roman" w:hAnsi="Times New Roman" w:cs="Times New Roman"/>
          <w:sz w:val="28"/>
          <w:szCs w:val="28"/>
          <w:lang w:val="uk-UA"/>
        </w:rPr>
        <w:t xml:space="preserve"> 38 арк.</w:t>
      </w:r>
    </w:p>
    <w:p w:rsidR="00966101" w:rsidRDefault="00DA3769" w:rsidP="00DA3769">
      <w:pPr>
        <w:numPr>
          <w:ilvl w:val="0"/>
          <w:numId w:val="1"/>
        </w:numPr>
        <w:tabs>
          <w:tab w:val="center" w:pos="142"/>
          <w:tab w:val="center" w:pos="284"/>
          <w:tab w:val="left" w:pos="567"/>
          <w:tab w:val="left" w:pos="851"/>
          <w:tab w:val="left" w:pos="1134"/>
          <w:tab w:val="left" w:pos="1276"/>
        </w:tabs>
        <w:spacing w:after="0" w:line="360" w:lineRule="auto"/>
        <w:ind w:left="0" w:firstLine="709"/>
        <w:jc w:val="both"/>
        <w:rPr>
          <w:rFonts w:ascii="Times New Roman" w:hAnsi="Times New Roman" w:cs="Times New Roman"/>
          <w:sz w:val="28"/>
          <w:szCs w:val="28"/>
        </w:rPr>
      </w:pPr>
      <w:proofErr w:type="spellStart"/>
      <w:r w:rsidRPr="00DA3769">
        <w:rPr>
          <w:rFonts w:ascii="Times New Roman" w:hAnsi="Times New Roman" w:cs="Times New Roman"/>
          <w:sz w:val="28"/>
          <w:szCs w:val="28"/>
        </w:rPr>
        <w:t>Ґер</w:t>
      </w:r>
      <w:r w:rsidR="00DB6C07">
        <w:rPr>
          <w:rFonts w:ascii="Times New Roman" w:hAnsi="Times New Roman" w:cs="Times New Roman"/>
          <w:sz w:val="28"/>
          <w:szCs w:val="28"/>
        </w:rPr>
        <w:t>инович</w:t>
      </w:r>
      <w:proofErr w:type="spellEnd"/>
      <w:r w:rsidR="00DB6C07">
        <w:rPr>
          <w:rFonts w:ascii="Times New Roman" w:hAnsi="Times New Roman" w:cs="Times New Roman"/>
          <w:sz w:val="28"/>
          <w:szCs w:val="28"/>
        </w:rPr>
        <w:t xml:space="preserve"> В. Жителі Марса / В. </w:t>
      </w:r>
      <w:proofErr w:type="spellStart"/>
      <w:r w:rsidRPr="00DA3769">
        <w:rPr>
          <w:rFonts w:ascii="Times New Roman" w:hAnsi="Times New Roman" w:cs="Times New Roman"/>
          <w:sz w:val="28"/>
          <w:szCs w:val="28"/>
        </w:rPr>
        <w:t>Ґеринович</w:t>
      </w:r>
      <w:proofErr w:type="spellEnd"/>
      <w:r w:rsidRPr="00DA3769">
        <w:rPr>
          <w:rFonts w:ascii="Times New Roman" w:hAnsi="Times New Roman" w:cs="Times New Roman"/>
          <w:sz w:val="28"/>
          <w:szCs w:val="28"/>
        </w:rPr>
        <w:t xml:space="preserve">. – </w:t>
      </w:r>
      <w:r w:rsidRPr="00DA3769">
        <w:rPr>
          <w:rFonts w:ascii="Times New Roman" w:hAnsi="Times New Roman" w:cs="Times New Roman"/>
          <w:sz w:val="28"/>
          <w:szCs w:val="28"/>
          <w:lang w:val="en-US"/>
        </w:rPr>
        <w:t>Winnipeg</w:t>
      </w:r>
      <w:r w:rsidRPr="00DA3769">
        <w:rPr>
          <w:rFonts w:ascii="Times New Roman" w:hAnsi="Times New Roman" w:cs="Times New Roman"/>
          <w:sz w:val="28"/>
          <w:szCs w:val="28"/>
        </w:rPr>
        <w:t xml:space="preserve"> : накл. </w:t>
      </w:r>
      <w:proofErr w:type="spellStart"/>
      <w:r w:rsidRPr="00DA3769">
        <w:rPr>
          <w:rFonts w:ascii="Times New Roman" w:hAnsi="Times New Roman" w:cs="Times New Roman"/>
          <w:sz w:val="28"/>
          <w:szCs w:val="28"/>
        </w:rPr>
        <w:t>„Руської</w:t>
      </w:r>
      <w:proofErr w:type="spellEnd"/>
      <w:r w:rsidRPr="00DA3769">
        <w:rPr>
          <w:rFonts w:ascii="Times New Roman" w:hAnsi="Times New Roman" w:cs="Times New Roman"/>
          <w:sz w:val="28"/>
          <w:szCs w:val="28"/>
        </w:rPr>
        <w:t xml:space="preserve"> книгарні”, 1914. – 27 с.; Його ж. –</w:t>
      </w:r>
      <w:r>
        <w:rPr>
          <w:rFonts w:ascii="Times New Roman" w:hAnsi="Times New Roman" w:cs="Times New Roman"/>
          <w:sz w:val="28"/>
          <w:szCs w:val="28"/>
        </w:rPr>
        <w:t xml:space="preserve"> Жителі Марса / </w:t>
      </w:r>
      <w:r w:rsidRPr="00DA3769">
        <w:rPr>
          <w:rFonts w:ascii="Times New Roman" w:hAnsi="Times New Roman" w:cs="Times New Roman"/>
          <w:sz w:val="28"/>
          <w:szCs w:val="28"/>
        </w:rPr>
        <w:t xml:space="preserve">З друк. т-ва </w:t>
      </w:r>
      <w:proofErr w:type="spellStart"/>
      <w:r w:rsidRPr="00DA3769">
        <w:rPr>
          <w:rFonts w:ascii="Times New Roman" w:hAnsi="Times New Roman" w:cs="Times New Roman"/>
          <w:sz w:val="28"/>
          <w:szCs w:val="28"/>
        </w:rPr>
        <w:lastRenderedPageBreak/>
        <w:t>„Руська</w:t>
      </w:r>
      <w:proofErr w:type="spellEnd"/>
      <w:r w:rsidRPr="00DA3769">
        <w:rPr>
          <w:rFonts w:ascii="Times New Roman" w:hAnsi="Times New Roman" w:cs="Times New Roman"/>
          <w:sz w:val="28"/>
          <w:szCs w:val="28"/>
        </w:rPr>
        <w:t xml:space="preserve"> Рада” ; під заряд. І. Захарка. – Чернівці : Селянська Каса, 1911. – 40 с.</w:t>
      </w:r>
    </w:p>
    <w:p w:rsidR="00D10FB2" w:rsidRDefault="00A82B04" w:rsidP="00DA3769">
      <w:pPr>
        <w:numPr>
          <w:ilvl w:val="0"/>
          <w:numId w:val="1"/>
        </w:numPr>
        <w:tabs>
          <w:tab w:val="center" w:pos="142"/>
          <w:tab w:val="center" w:pos="284"/>
          <w:tab w:val="left" w:pos="567"/>
          <w:tab w:val="left" w:pos="851"/>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Його ж. – </w:t>
      </w:r>
      <w:proofErr w:type="spellStart"/>
      <w:r>
        <w:rPr>
          <w:rFonts w:ascii="Times New Roman" w:hAnsi="Times New Roman" w:cs="Times New Roman"/>
          <w:sz w:val="28"/>
          <w:szCs w:val="28"/>
        </w:rPr>
        <w:t>Трясенє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землї</w:t>
      </w:r>
      <w:proofErr w:type="spellEnd"/>
      <w:r>
        <w:rPr>
          <w:rFonts w:ascii="Times New Roman" w:hAnsi="Times New Roman" w:cs="Times New Roman"/>
          <w:sz w:val="28"/>
          <w:szCs w:val="28"/>
        </w:rPr>
        <w:t xml:space="preserve"> /</w:t>
      </w:r>
      <w:r w:rsidR="003F1AC6">
        <w:rPr>
          <w:rFonts w:ascii="Times New Roman" w:hAnsi="Times New Roman" w:cs="Times New Roman"/>
          <w:sz w:val="28"/>
          <w:szCs w:val="28"/>
        </w:rPr>
        <w:t xml:space="preserve"> Накл. і друком </w:t>
      </w:r>
      <w:proofErr w:type="spellStart"/>
      <w:r w:rsidR="003F1AC6">
        <w:rPr>
          <w:rFonts w:ascii="Times New Roman" w:hAnsi="Times New Roman" w:cs="Times New Roman"/>
          <w:sz w:val="28"/>
          <w:szCs w:val="28"/>
        </w:rPr>
        <w:t>„Заг</w:t>
      </w:r>
      <w:proofErr w:type="spellEnd"/>
      <w:r w:rsidR="003F1AC6">
        <w:rPr>
          <w:rFonts w:ascii="Times New Roman" w:hAnsi="Times New Roman" w:cs="Times New Roman"/>
          <w:sz w:val="28"/>
          <w:szCs w:val="28"/>
        </w:rPr>
        <w:t>. друк.”.</w:t>
      </w:r>
      <w:r w:rsidRPr="00373C63">
        <w:rPr>
          <w:rFonts w:ascii="Times New Roman" w:hAnsi="Times New Roman" w:cs="Times New Roman"/>
          <w:sz w:val="28"/>
          <w:szCs w:val="28"/>
        </w:rPr>
        <w:t xml:space="preserve"> – Львів, 1909. – Академічна Ч. </w:t>
      </w:r>
      <w:r w:rsidR="0093358C">
        <w:rPr>
          <w:rFonts w:ascii="Times New Roman" w:hAnsi="Times New Roman" w:cs="Times New Roman"/>
          <w:sz w:val="28"/>
          <w:szCs w:val="28"/>
        </w:rPr>
        <w:t>8.</w:t>
      </w:r>
      <w:r w:rsidRPr="00373C63">
        <w:rPr>
          <w:rFonts w:ascii="Times New Roman" w:hAnsi="Times New Roman" w:cs="Times New Roman"/>
          <w:sz w:val="28"/>
          <w:szCs w:val="28"/>
        </w:rPr>
        <w:t xml:space="preserve"> – 24 с.</w:t>
      </w:r>
    </w:p>
    <w:p w:rsidR="009E597E" w:rsidRDefault="0093358C" w:rsidP="00DA3769">
      <w:pPr>
        <w:numPr>
          <w:ilvl w:val="0"/>
          <w:numId w:val="1"/>
        </w:numPr>
        <w:tabs>
          <w:tab w:val="center" w:pos="142"/>
          <w:tab w:val="center" w:pos="284"/>
          <w:tab w:val="left" w:pos="567"/>
          <w:tab w:val="left" w:pos="851"/>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Його ж. – </w:t>
      </w:r>
      <w:r w:rsidRPr="00373C63">
        <w:rPr>
          <w:rFonts w:ascii="Times New Roman" w:hAnsi="Times New Roman" w:cs="Times New Roman"/>
          <w:sz w:val="28"/>
          <w:szCs w:val="28"/>
        </w:rPr>
        <w:t xml:space="preserve">Перед днем 18 </w:t>
      </w:r>
      <w:proofErr w:type="spellStart"/>
      <w:r w:rsidRPr="00373C63">
        <w:rPr>
          <w:rFonts w:ascii="Times New Roman" w:hAnsi="Times New Roman" w:cs="Times New Roman"/>
          <w:sz w:val="28"/>
          <w:szCs w:val="28"/>
        </w:rPr>
        <w:t>мая</w:t>
      </w:r>
      <w:proofErr w:type="spellEnd"/>
      <w:r w:rsidRPr="00373C63">
        <w:rPr>
          <w:rFonts w:ascii="Times New Roman" w:hAnsi="Times New Roman" w:cs="Times New Roman"/>
          <w:sz w:val="28"/>
          <w:szCs w:val="28"/>
        </w:rPr>
        <w:t xml:space="preserve"> 1910 року </w:t>
      </w:r>
      <w:r>
        <w:rPr>
          <w:rFonts w:ascii="Times New Roman" w:hAnsi="Times New Roman" w:cs="Times New Roman"/>
          <w:sz w:val="28"/>
          <w:szCs w:val="28"/>
        </w:rPr>
        <w:t>/</w:t>
      </w:r>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Дїло</w:t>
      </w:r>
      <w:proofErr w:type="spellEnd"/>
      <w:r w:rsidRPr="00373C63">
        <w:rPr>
          <w:rFonts w:ascii="Times New Roman" w:hAnsi="Times New Roman" w:cs="Times New Roman"/>
          <w:sz w:val="28"/>
          <w:szCs w:val="28"/>
        </w:rPr>
        <w:t>. – Львів, 1910. – Ч. 102–</w:t>
      </w:r>
      <w:r>
        <w:rPr>
          <w:rFonts w:ascii="Times New Roman" w:hAnsi="Times New Roman" w:cs="Times New Roman"/>
          <w:sz w:val="28"/>
          <w:szCs w:val="28"/>
        </w:rPr>
        <w:t>103</w:t>
      </w:r>
      <w:r w:rsidRPr="00373C63">
        <w:rPr>
          <w:rFonts w:ascii="Times New Roman" w:hAnsi="Times New Roman" w:cs="Times New Roman"/>
          <w:sz w:val="28"/>
          <w:szCs w:val="28"/>
        </w:rPr>
        <w:t>. – С. 1–3.</w:t>
      </w:r>
    </w:p>
    <w:p w:rsidR="006843F6" w:rsidRDefault="009B073F" w:rsidP="00DA3769">
      <w:pPr>
        <w:numPr>
          <w:ilvl w:val="0"/>
          <w:numId w:val="1"/>
        </w:numPr>
        <w:tabs>
          <w:tab w:val="center" w:pos="142"/>
          <w:tab w:val="center" w:pos="284"/>
          <w:tab w:val="left" w:pos="567"/>
          <w:tab w:val="left" w:pos="851"/>
          <w:tab w:val="left" w:pos="1134"/>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Штойко</w:t>
      </w:r>
      <w:proofErr w:type="spellEnd"/>
      <w:r>
        <w:rPr>
          <w:rFonts w:ascii="Times New Roman" w:hAnsi="Times New Roman" w:cs="Times New Roman"/>
          <w:sz w:val="28"/>
          <w:szCs w:val="28"/>
        </w:rPr>
        <w:t xml:space="preserve"> П. </w:t>
      </w:r>
      <w:r w:rsidRPr="00373C63">
        <w:rPr>
          <w:rFonts w:ascii="Times New Roman" w:hAnsi="Times New Roman" w:cs="Times New Roman"/>
          <w:sz w:val="28"/>
          <w:szCs w:val="28"/>
        </w:rPr>
        <w:t>Географія в діалозі культур. З</w:t>
      </w:r>
      <w:r>
        <w:rPr>
          <w:rFonts w:ascii="Times New Roman" w:hAnsi="Times New Roman" w:cs="Times New Roman"/>
          <w:sz w:val="28"/>
          <w:szCs w:val="28"/>
        </w:rPr>
        <w:t xml:space="preserve">амість вступу (с. 5-40) / П. </w:t>
      </w:r>
      <w:proofErr w:type="spellStart"/>
      <w:r w:rsidRPr="00373C63">
        <w:rPr>
          <w:rFonts w:ascii="Times New Roman" w:hAnsi="Times New Roman" w:cs="Times New Roman"/>
          <w:sz w:val="28"/>
          <w:szCs w:val="28"/>
        </w:rPr>
        <w:t>Штойко</w:t>
      </w:r>
      <w:proofErr w:type="spellEnd"/>
      <w:r w:rsidRPr="00373C63">
        <w:rPr>
          <w:rFonts w:ascii="Times New Roman" w:hAnsi="Times New Roman" w:cs="Times New Roman"/>
          <w:sz w:val="28"/>
          <w:szCs w:val="28"/>
        </w:rPr>
        <w:t xml:space="preserve"> // Листування Степана Рудницького. – Львів : Вид-во НТШ, 2006. – 435 с.</w:t>
      </w:r>
    </w:p>
    <w:p w:rsidR="00F41660" w:rsidRPr="00F41660" w:rsidRDefault="00D54FAE" w:rsidP="00DA3769">
      <w:pPr>
        <w:numPr>
          <w:ilvl w:val="0"/>
          <w:numId w:val="1"/>
        </w:numPr>
        <w:tabs>
          <w:tab w:val="center" w:pos="142"/>
          <w:tab w:val="center" w:pos="284"/>
          <w:tab w:val="left" w:pos="567"/>
          <w:tab w:val="left" w:pos="851"/>
          <w:tab w:val="left" w:pos="1134"/>
          <w:tab w:val="left" w:pos="1276"/>
        </w:tabs>
        <w:spacing w:after="0" w:line="360" w:lineRule="auto"/>
        <w:ind w:left="0" w:firstLine="709"/>
        <w:jc w:val="both"/>
        <w:rPr>
          <w:rFonts w:ascii="Times New Roman" w:hAnsi="Times New Roman" w:cs="Times New Roman"/>
          <w:sz w:val="28"/>
          <w:szCs w:val="28"/>
        </w:rPr>
      </w:pPr>
      <w:r w:rsidRPr="00562C27">
        <w:rPr>
          <w:rFonts w:ascii="Times New Roman" w:eastAsia="Calibri" w:hAnsi="Times New Roman" w:cs="Times New Roman"/>
          <w:sz w:val="28"/>
          <w:szCs w:val="28"/>
        </w:rPr>
        <w:t>ЦДІАЛ</w:t>
      </w:r>
      <w:r>
        <w:rPr>
          <w:rFonts w:ascii="Times New Roman" w:eastAsia="Calibri" w:hAnsi="Times New Roman" w:cs="Times New Roman"/>
          <w:sz w:val="28"/>
          <w:szCs w:val="28"/>
        </w:rPr>
        <w:t xml:space="preserve">, ф. 309, </w:t>
      </w:r>
      <w:proofErr w:type="spellStart"/>
      <w:r>
        <w:rPr>
          <w:rFonts w:ascii="Times New Roman" w:eastAsia="Calibri" w:hAnsi="Times New Roman" w:cs="Times New Roman"/>
          <w:sz w:val="28"/>
          <w:szCs w:val="28"/>
        </w:rPr>
        <w:t>оп</w:t>
      </w:r>
      <w:proofErr w:type="spellEnd"/>
      <w:r>
        <w:rPr>
          <w:rFonts w:ascii="Times New Roman" w:eastAsia="Calibri" w:hAnsi="Times New Roman" w:cs="Times New Roman"/>
          <w:sz w:val="28"/>
          <w:szCs w:val="28"/>
        </w:rPr>
        <w:t xml:space="preserve">. 1, </w:t>
      </w:r>
      <w:proofErr w:type="spellStart"/>
      <w:r>
        <w:rPr>
          <w:rFonts w:ascii="Times New Roman" w:eastAsia="Calibri" w:hAnsi="Times New Roman" w:cs="Times New Roman"/>
          <w:sz w:val="28"/>
          <w:szCs w:val="28"/>
        </w:rPr>
        <w:t>спр</w:t>
      </w:r>
      <w:proofErr w:type="spellEnd"/>
      <w:r>
        <w:rPr>
          <w:rFonts w:ascii="Times New Roman" w:eastAsia="Calibri" w:hAnsi="Times New Roman" w:cs="Times New Roman"/>
          <w:sz w:val="28"/>
          <w:szCs w:val="28"/>
        </w:rPr>
        <w:t>. 39, 42 арк.</w:t>
      </w:r>
    </w:p>
    <w:p w:rsidR="000241A9" w:rsidRPr="00373C63" w:rsidRDefault="000241A9" w:rsidP="000241A9">
      <w:pPr>
        <w:pStyle w:val="10"/>
        <w:numPr>
          <w:ilvl w:val="0"/>
          <w:numId w:val="1"/>
        </w:numPr>
        <w:tabs>
          <w:tab w:val="center" w:pos="142"/>
          <w:tab w:val="center" w:pos="284"/>
          <w:tab w:val="left" w:pos="567"/>
          <w:tab w:val="left" w:pos="851"/>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Кузеля</w:t>
      </w:r>
      <w:proofErr w:type="spellEnd"/>
      <w:r>
        <w:rPr>
          <w:rFonts w:ascii="Times New Roman" w:hAnsi="Times New Roman" w:cs="Times New Roman"/>
          <w:sz w:val="28"/>
          <w:szCs w:val="28"/>
          <w:lang w:val="uk-UA"/>
        </w:rPr>
        <w:t xml:space="preserve"> З. </w:t>
      </w:r>
      <w:proofErr w:type="spellStart"/>
      <w:r w:rsidRPr="00373C63">
        <w:rPr>
          <w:rFonts w:ascii="Times New Roman" w:hAnsi="Times New Roman" w:cs="Times New Roman"/>
          <w:sz w:val="28"/>
          <w:szCs w:val="28"/>
          <w:lang w:val="uk-UA"/>
        </w:rPr>
        <w:t>Предісторія</w:t>
      </w:r>
      <w:proofErr w:type="spellEnd"/>
      <w:r w:rsidRPr="00373C63">
        <w:rPr>
          <w:rFonts w:ascii="Times New Roman" w:hAnsi="Times New Roman" w:cs="Times New Roman"/>
          <w:sz w:val="28"/>
          <w:szCs w:val="28"/>
          <w:lang w:val="uk-UA"/>
        </w:rPr>
        <w:t>, ар</w:t>
      </w:r>
      <w:r>
        <w:rPr>
          <w:rFonts w:ascii="Times New Roman" w:hAnsi="Times New Roman" w:cs="Times New Roman"/>
          <w:sz w:val="28"/>
          <w:szCs w:val="28"/>
          <w:lang w:val="uk-UA"/>
        </w:rPr>
        <w:t xml:space="preserve">хеологія, історія штуки / </w:t>
      </w:r>
      <w:proofErr w:type="spellStart"/>
      <w:r>
        <w:rPr>
          <w:rFonts w:ascii="Times New Roman" w:hAnsi="Times New Roman" w:cs="Times New Roman"/>
          <w:sz w:val="28"/>
          <w:szCs w:val="28"/>
          <w:lang w:val="uk-UA"/>
        </w:rPr>
        <w:t>З. </w:t>
      </w:r>
      <w:r w:rsidRPr="00373C63">
        <w:rPr>
          <w:rFonts w:ascii="Times New Roman" w:hAnsi="Times New Roman" w:cs="Times New Roman"/>
          <w:sz w:val="28"/>
          <w:szCs w:val="28"/>
          <w:lang w:val="uk-UA"/>
        </w:rPr>
        <w:t>Куз</w:t>
      </w:r>
      <w:proofErr w:type="spellEnd"/>
      <w:r w:rsidRPr="00373C63">
        <w:rPr>
          <w:rFonts w:ascii="Times New Roman" w:hAnsi="Times New Roman" w:cs="Times New Roman"/>
          <w:sz w:val="28"/>
          <w:szCs w:val="28"/>
          <w:lang w:val="uk-UA"/>
        </w:rPr>
        <w:t>еля // ЛНВ. – Львів ; К., 1909. – Т. XLVI. – Кн. V. – С. 331–345. : (</w:t>
      </w:r>
      <w:proofErr w:type="spellStart"/>
      <w:r w:rsidRPr="00373C63">
        <w:rPr>
          <w:rFonts w:ascii="Times New Roman" w:hAnsi="Times New Roman" w:cs="Times New Roman"/>
          <w:sz w:val="28"/>
          <w:szCs w:val="28"/>
          <w:lang w:val="uk-UA"/>
        </w:rPr>
        <w:t>Рец</w:t>
      </w:r>
      <w:proofErr w:type="spellEnd"/>
      <w:r w:rsidRPr="00373C63">
        <w:rPr>
          <w:rFonts w:ascii="Times New Roman" w:hAnsi="Times New Roman" w:cs="Times New Roman"/>
          <w:sz w:val="28"/>
          <w:szCs w:val="28"/>
          <w:lang w:val="uk-UA"/>
        </w:rPr>
        <w:t xml:space="preserve">. на </w:t>
      </w:r>
      <w:proofErr w:type="spellStart"/>
      <w:r w:rsidRPr="00373C63">
        <w:rPr>
          <w:rFonts w:ascii="Times New Roman" w:hAnsi="Times New Roman" w:cs="Times New Roman"/>
          <w:sz w:val="28"/>
          <w:szCs w:val="28"/>
          <w:lang w:val="uk-UA"/>
        </w:rPr>
        <w:t>публ</w:t>
      </w:r>
      <w:proofErr w:type="spellEnd"/>
      <w:r w:rsidRPr="00373C63">
        <w:rPr>
          <w:rFonts w:ascii="Times New Roman" w:hAnsi="Times New Roman" w:cs="Times New Roman"/>
          <w:sz w:val="28"/>
          <w:szCs w:val="28"/>
          <w:lang w:val="uk-UA"/>
        </w:rPr>
        <w:t xml:space="preserve">). : </w:t>
      </w:r>
      <w:proofErr w:type="spellStart"/>
      <w:r w:rsidRPr="00373C63">
        <w:rPr>
          <w:rFonts w:ascii="Times New Roman" w:hAnsi="Times New Roman" w:cs="Times New Roman"/>
          <w:sz w:val="28"/>
          <w:szCs w:val="28"/>
          <w:lang w:val="uk-UA"/>
        </w:rPr>
        <w:t>Ґеринович</w:t>
      </w:r>
      <w:proofErr w:type="spellEnd"/>
      <w:r w:rsidRPr="00373C63">
        <w:rPr>
          <w:rFonts w:ascii="Times New Roman" w:hAnsi="Times New Roman" w:cs="Times New Roman"/>
          <w:sz w:val="28"/>
          <w:szCs w:val="28"/>
          <w:lang w:val="uk-UA"/>
        </w:rPr>
        <w:t xml:space="preserve"> Володимир. </w:t>
      </w:r>
      <w:proofErr w:type="spellStart"/>
      <w:r w:rsidRPr="00373C63">
        <w:rPr>
          <w:rFonts w:ascii="Times New Roman" w:hAnsi="Times New Roman" w:cs="Times New Roman"/>
          <w:sz w:val="28"/>
          <w:szCs w:val="28"/>
          <w:lang w:val="uk-UA"/>
        </w:rPr>
        <w:t>Питаннє</w:t>
      </w:r>
      <w:proofErr w:type="spellEnd"/>
      <w:r w:rsidRPr="00373C63">
        <w:rPr>
          <w:rFonts w:ascii="Times New Roman" w:hAnsi="Times New Roman" w:cs="Times New Roman"/>
          <w:sz w:val="28"/>
          <w:szCs w:val="28"/>
          <w:lang w:val="uk-UA"/>
        </w:rPr>
        <w:t xml:space="preserve"> про </w:t>
      </w:r>
      <w:proofErr w:type="spellStart"/>
      <w:r w:rsidRPr="00373C63">
        <w:rPr>
          <w:rFonts w:ascii="Times New Roman" w:hAnsi="Times New Roman" w:cs="Times New Roman"/>
          <w:sz w:val="28"/>
          <w:szCs w:val="28"/>
          <w:lang w:val="uk-UA"/>
        </w:rPr>
        <w:t>третичного</w:t>
      </w:r>
      <w:proofErr w:type="spellEnd"/>
      <w:r w:rsidRPr="00373C63">
        <w:rPr>
          <w:rFonts w:ascii="Times New Roman" w:hAnsi="Times New Roman" w:cs="Times New Roman"/>
          <w:sz w:val="28"/>
          <w:szCs w:val="28"/>
          <w:lang w:val="uk-UA"/>
        </w:rPr>
        <w:t xml:space="preserve"> чоловіка в новішій літературі // Записки наук. т-ва ім. Шевченка у Львові, 1910. – XCV. – С. 191–196.</w:t>
      </w:r>
    </w:p>
    <w:p w:rsidR="00A60990" w:rsidRDefault="00A60990" w:rsidP="00DA3769">
      <w:pPr>
        <w:numPr>
          <w:ilvl w:val="0"/>
          <w:numId w:val="1"/>
        </w:numPr>
        <w:tabs>
          <w:tab w:val="center" w:pos="142"/>
          <w:tab w:val="center" w:pos="284"/>
          <w:tab w:val="left" w:pos="567"/>
          <w:tab w:val="left" w:pos="851"/>
          <w:tab w:val="left" w:pos="1134"/>
          <w:tab w:val="left" w:pos="1276"/>
        </w:tabs>
        <w:spacing w:after="0" w:line="360" w:lineRule="auto"/>
        <w:ind w:left="0" w:firstLine="709"/>
        <w:jc w:val="both"/>
        <w:rPr>
          <w:rFonts w:ascii="Times New Roman" w:hAnsi="Times New Roman" w:cs="Times New Roman"/>
          <w:sz w:val="28"/>
          <w:szCs w:val="28"/>
        </w:rPr>
      </w:pPr>
      <w:r w:rsidRPr="00DF7875">
        <w:rPr>
          <w:rFonts w:ascii="Times New Roman" w:eastAsia="Calibri" w:hAnsi="Times New Roman" w:cs="Times New Roman"/>
          <w:sz w:val="28"/>
          <w:szCs w:val="28"/>
        </w:rPr>
        <w:t>ДАЛО</w:t>
      </w:r>
      <w:r>
        <w:rPr>
          <w:rFonts w:ascii="Times New Roman" w:eastAsia="Calibri" w:hAnsi="Times New Roman" w:cs="Times New Roman"/>
          <w:sz w:val="28"/>
          <w:szCs w:val="28"/>
        </w:rPr>
        <w:t xml:space="preserve">, ф. 26, </w:t>
      </w:r>
      <w:proofErr w:type="spellStart"/>
      <w:r>
        <w:rPr>
          <w:rFonts w:ascii="Times New Roman" w:eastAsia="Calibri" w:hAnsi="Times New Roman" w:cs="Times New Roman"/>
          <w:sz w:val="28"/>
          <w:szCs w:val="28"/>
        </w:rPr>
        <w:t>оп</w:t>
      </w:r>
      <w:proofErr w:type="spellEnd"/>
      <w:r>
        <w:rPr>
          <w:rFonts w:ascii="Times New Roman" w:eastAsia="Calibri" w:hAnsi="Times New Roman" w:cs="Times New Roman"/>
          <w:sz w:val="28"/>
          <w:szCs w:val="28"/>
        </w:rPr>
        <w:t>. 15,</w:t>
      </w:r>
      <w:r>
        <w:rPr>
          <w:rFonts w:ascii="Times New Roman" w:hAnsi="Times New Roman" w:cs="Times New Roman"/>
          <w:sz w:val="28"/>
          <w:szCs w:val="28"/>
        </w:rPr>
        <w:t xml:space="preserve"> </w:t>
      </w:r>
      <w:proofErr w:type="spellStart"/>
      <w:r>
        <w:rPr>
          <w:rFonts w:ascii="Times New Roman" w:hAnsi="Times New Roman" w:cs="Times New Roman"/>
          <w:sz w:val="28"/>
          <w:szCs w:val="28"/>
        </w:rPr>
        <w:t>спр</w:t>
      </w:r>
      <w:proofErr w:type="spellEnd"/>
      <w:r>
        <w:rPr>
          <w:rFonts w:ascii="Times New Roman" w:hAnsi="Times New Roman" w:cs="Times New Roman"/>
          <w:sz w:val="28"/>
          <w:szCs w:val="28"/>
        </w:rPr>
        <w:t>. 727, 43</w:t>
      </w:r>
      <w:r w:rsidRPr="00373C63">
        <w:rPr>
          <w:rFonts w:ascii="Times New Roman" w:hAnsi="Times New Roman" w:cs="Times New Roman"/>
          <w:sz w:val="28"/>
          <w:szCs w:val="28"/>
        </w:rPr>
        <w:t>2 арк.</w:t>
      </w:r>
    </w:p>
    <w:p w:rsidR="00E65ED3" w:rsidRDefault="00E65ED3" w:rsidP="00535627">
      <w:pPr>
        <w:numPr>
          <w:ilvl w:val="0"/>
          <w:numId w:val="1"/>
        </w:numPr>
        <w:tabs>
          <w:tab w:val="center" w:pos="142"/>
          <w:tab w:val="center" w:pos="284"/>
          <w:tab w:val="left" w:pos="567"/>
          <w:tab w:val="left" w:pos="851"/>
          <w:tab w:val="left" w:pos="993"/>
          <w:tab w:val="left" w:pos="1134"/>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Хроніка</w:t>
      </w:r>
      <w:proofErr w:type="spellEnd"/>
      <w:r>
        <w:rPr>
          <w:rFonts w:ascii="Times New Roman" w:hAnsi="Times New Roman"/>
          <w:sz w:val="28"/>
          <w:szCs w:val="28"/>
        </w:rPr>
        <w:t xml:space="preserve"> НТШ у Львові за</w:t>
      </w:r>
      <w:r w:rsidRPr="00373C63">
        <w:rPr>
          <w:rFonts w:ascii="Times New Roman" w:hAnsi="Times New Roman"/>
          <w:sz w:val="28"/>
          <w:szCs w:val="28"/>
        </w:rPr>
        <w:t xml:space="preserve"> 1911</w:t>
      </w:r>
      <w:r>
        <w:rPr>
          <w:rFonts w:ascii="Times New Roman" w:hAnsi="Times New Roman"/>
          <w:sz w:val="28"/>
          <w:szCs w:val="28"/>
        </w:rPr>
        <w:t xml:space="preserve"> / Засідання </w:t>
      </w:r>
      <w:proofErr w:type="spellStart"/>
      <w:r>
        <w:rPr>
          <w:rFonts w:ascii="Times New Roman" w:hAnsi="Times New Roman"/>
          <w:sz w:val="28"/>
          <w:szCs w:val="28"/>
        </w:rPr>
        <w:t>математично-природописно-лікарської</w:t>
      </w:r>
      <w:proofErr w:type="spellEnd"/>
      <w:r>
        <w:rPr>
          <w:rFonts w:ascii="Times New Roman" w:hAnsi="Times New Roman"/>
          <w:sz w:val="28"/>
          <w:szCs w:val="28"/>
        </w:rPr>
        <w:t xml:space="preserve"> секції. – Львів, 1911. – </w:t>
      </w:r>
      <w:r w:rsidRPr="00373C63">
        <w:rPr>
          <w:rFonts w:ascii="Times New Roman" w:hAnsi="Times New Roman"/>
          <w:sz w:val="28"/>
          <w:szCs w:val="28"/>
        </w:rPr>
        <w:t>Вип. І</w:t>
      </w:r>
      <w:r w:rsidR="00535627">
        <w:rPr>
          <w:rFonts w:ascii="Times New Roman" w:hAnsi="Times New Roman"/>
          <w:sz w:val="28"/>
          <w:szCs w:val="28"/>
        </w:rPr>
        <w:t>ІІ. – Ч. 47. – С</w:t>
      </w:r>
      <w:r w:rsidR="003A1622">
        <w:rPr>
          <w:rFonts w:ascii="Times New Roman" w:hAnsi="Times New Roman"/>
          <w:sz w:val="28"/>
          <w:szCs w:val="28"/>
        </w:rPr>
        <w:t>. 14.</w:t>
      </w:r>
    </w:p>
    <w:p w:rsidR="00E65ED3" w:rsidRDefault="00E65ED3" w:rsidP="00535627">
      <w:pPr>
        <w:numPr>
          <w:ilvl w:val="0"/>
          <w:numId w:val="1"/>
        </w:numPr>
        <w:tabs>
          <w:tab w:val="center" w:pos="142"/>
          <w:tab w:val="center" w:pos="284"/>
          <w:tab w:val="left" w:pos="567"/>
          <w:tab w:val="left" w:pos="851"/>
          <w:tab w:val="left" w:pos="993"/>
          <w:tab w:val="left" w:pos="1134"/>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Хроніка</w:t>
      </w:r>
      <w:proofErr w:type="spellEnd"/>
      <w:r>
        <w:rPr>
          <w:rFonts w:ascii="Times New Roman" w:hAnsi="Times New Roman"/>
          <w:sz w:val="28"/>
          <w:szCs w:val="28"/>
        </w:rPr>
        <w:t xml:space="preserve"> НТШ у Львові за 1913 / Засідання математично-природничої</w:t>
      </w:r>
      <w:r w:rsidRPr="00373C63">
        <w:rPr>
          <w:rFonts w:ascii="Times New Roman" w:hAnsi="Times New Roman"/>
          <w:sz w:val="28"/>
          <w:szCs w:val="28"/>
        </w:rPr>
        <w:t xml:space="preserve"> секції. </w:t>
      </w:r>
      <w:r>
        <w:rPr>
          <w:rFonts w:ascii="Times New Roman" w:hAnsi="Times New Roman"/>
          <w:sz w:val="28"/>
          <w:szCs w:val="28"/>
        </w:rPr>
        <w:t xml:space="preserve">– </w:t>
      </w:r>
      <w:r w:rsidRPr="00373C63">
        <w:rPr>
          <w:rFonts w:ascii="Times New Roman" w:hAnsi="Times New Roman"/>
          <w:sz w:val="28"/>
          <w:szCs w:val="28"/>
        </w:rPr>
        <w:t>Львів</w:t>
      </w:r>
      <w:r>
        <w:rPr>
          <w:rFonts w:ascii="Times New Roman" w:hAnsi="Times New Roman"/>
          <w:sz w:val="28"/>
          <w:szCs w:val="28"/>
        </w:rPr>
        <w:t xml:space="preserve">, 1913. – Вип. </w:t>
      </w:r>
      <w:r>
        <w:rPr>
          <w:rFonts w:ascii="Times New Roman" w:hAnsi="Times New Roman"/>
          <w:sz w:val="28"/>
          <w:szCs w:val="28"/>
          <w:lang w:val="en-US"/>
        </w:rPr>
        <w:t>IV</w:t>
      </w:r>
      <w:r>
        <w:rPr>
          <w:rFonts w:ascii="Times New Roman" w:hAnsi="Times New Roman"/>
          <w:sz w:val="28"/>
          <w:szCs w:val="28"/>
        </w:rPr>
        <w:t xml:space="preserve">. – Ч. 56. – </w:t>
      </w:r>
      <w:r w:rsidR="003A1622">
        <w:rPr>
          <w:rFonts w:ascii="Times New Roman" w:hAnsi="Times New Roman"/>
          <w:sz w:val="28"/>
          <w:szCs w:val="28"/>
        </w:rPr>
        <w:t>С. 20-21.</w:t>
      </w:r>
      <w:r>
        <w:rPr>
          <w:rFonts w:ascii="Times New Roman" w:hAnsi="Times New Roman"/>
          <w:sz w:val="28"/>
          <w:szCs w:val="28"/>
        </w:rPr>
        <w:t xml:space="preserve"> </w:t>
      </w:r>
    </w:p>
    <w:p w:rsidR="00880597" w:rsidRDefault="009276AC" w:rsidP="00DA3769">
      <w:pPr>
        <w:numPr>
          <w:ilvl w:val="0"/>
          <w:numId w:val="1"/>
        </w:numPr>
        <w:tabs>
          <w:tab w:val="center" w:pos="142"/>
          <w:tab w:val="center" w:pos="284"/>
          <w:tab w:val="left" w:pos="567"/>
          <w:tab w:val="left" w:pos="851"/>
          <w:tab w:val="left" w:pos="1134"/>
          <w:tab w:val="left" w:pos="1276"/>
        </w:tabs>
        <w:spacing w:after="0" w:line="360" w:lineRule="auto"/>
        <w:ind w:left="0" w:firstLine="709"/>
        <w:jc w:val="both"/>
        <w:rPr>
          <w:rFonts w:ascii="Times New Roman" w:hAnsi="Times New Roman" w:cs="Times New Roman"/>
          <w:sz w:val="28"/>
          <w:szCs w:val="28"/>
        </w:rPr>
      </w:pPr>
      <w:proofErr w:type="spellStart"/>
      <w:r w:rsidRPr="00373C63">
        <w:rPr>
          <w:rFonts w:ascii="Times New Roman" w:hAnsi="Times New Roman" w:cs="Times New Roman"/>
          <w:sz w:val="28"/>
          <w:szCs w:val="28"/>
        </w:rPr>
        <w:t>Ґеринович</w:t>
      </w:r>
      <w:proofErr w:type="spellEnd"/>
      <w:r w:rsidRPr="00373C63">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sidRPr="00373C63">
        <w:rPr>
          <w:rFonts w:ascii="Times New Roman" w:hAnsi="Times New Roman" w:cs="Times New Roman"/>
          <w:sz w:val="28"/>
          <w:szCs w:val="28"/>
        </w:rPr>
        <w:t>Ожидана</w:t>
      </w:r>
      <w:proofErr w:type="spellEnd"/>
      <w:r w:rsidRPr="00373C63">
        <w:rPr>
          <w:rFonts w:ascii="Times New Roman" w:hAnsi="Times New Roman" w:cs="Times New Roman"/>
          <w:sz w:val="28"/>
          <w:szCs w:val="28"/>
        </w:rPr>
        <w:t xml:space="preserve"> книжка / В. </w:t>
      </w:r>
      <w:proofErr w:type="spellStart"/>
      <w:r w:rsidRPr="00373C63">
        <w:rPr>
          <w:rFonts w:ascii="Times New Roman" w:hAnsi="Times New Roman" w:cs="Times New Roman"/>
          <w:sz w:val="28"/>
          <w:szCs w:val="28"/>
        </w:rPr>
        <w:t>Ґеринович</w:t>
      </w:r>
      <w:proofErr w:type="spellEnd"/>
      <w:r w:rsidRPr="00373C63">
        <w:rPr>
          <w:rFonts w:ascii="Times New Roman" w:hAnsi="Times New Roman" w:cs="Times New Roman"/>
          <w:sz w:val="28"/>
          <w:szCs w:val="28"/>
        </w:rPr>
        <w:t xml:space="preserve"> // </w:t>
      </w:r>
      <w:proofErr w:type="spellStart"/>
      <w:r w:rsidRPr="00373C63">
        <w:rPr>
          <w:rFonts w:ascii="Times New Roman" w:hAnsi="Times New Roman" w:cs="Times New Roman"/>
          <w:sz w:val="28"/>
          <w:szCs w:val="28"/>
        </w:rPr>
        <w:t>Дїло</w:t>
      </w:r>
      <w:proofErr w:type="spellEnd"/>
      <w:r w:rsidRPr="00373C63">
        <w:rPr>
          <w:rFonts w:ascii="Times New Roman" w:hAnsi="Times New Roman" w:cs="Times New Roman"/>
          <w:sz w:val="28"/>
          <w:szCs w:val="28"/>
        </w:rPr>
        <w:t>. – Львів, 1910.</w:t>
      </w:r>
      <w:r w:rsidR="00252B2E">
        <w:rPr>
          <w:rFonts w:ascii="Times New Roman" w:hAnsi="Times New Roman" w:cs="Times New Roman"/>
          <w:sz w:val="28"/>
          <w:szCs w:val="28"/>
        </w:rPr>
        <w:t xml:space="preserve"> – Ч. 281.</w:t>
      </w:r>
      <w:r w:rsidRPr="00373C63">
        <w:rPr>
          <w:rFonts w:ascii="Times New Roman" w:hAnsi="Times New Roman" w:cs="Times New Roman"/>
          <w:sz w:val="28"/>
          <w:szCs w:val="28"/>
        </w:rPr>
        <w:t xml:space="preserve"> – С. 2–3.</w:t>
      </w:r>
    </w:p>
    <w:p w:rsidR="0042567D" w:rsidRDefault="0042567D" w:rsidP="00DA3769">
      <w:pPr>
        <w:numPr>
          <w:ilvl w:val="0"/>
          <w:numId w:val="1"/>
        </w:numPr>
        <w:tabs>
          <w:tab w:val="center" w:pos="142"/>
          <w:tab w:val="center" w:pos="284"/>
          <w:tab w:val="left" w:pos="567"/>
          <w:tab w:val="left" w:pos="851"/>
          <w:tab w:val="left" w:pos="1134"/>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Шаблій</w:t>
      </w:r>
      <w:proofErr w:type="spellEnd"/>
      <w:r>
        <w:rPr>
          <w:rFonts w:ascii="Times New Roman" w:hAnsi="Times New Roman" w:cs="Times New Roman"/>
          <w:sz w:val="28"/>
          <w:szCs w:val="28"/>
        </w:rPr>
        <w:t xml:space="preserve"> О. </w:t>
      </w:r>
      <w:r w:rsidRPr="00373C63">
        <w:rPr>
          <w:rFonts w:ascii="Times New Roman" w:hAnsi="Times New Roman" w:cs="Times New Roman"/>
          <w:sz w:val="28"/>
          <w:szCs w:val="28"/>
        </w:rPr>
        <w:t>Академік Степан Рудницький – фундато</w:t>
      </w:r>
      <w:r w:rsidR="007B4918">
        <w:rPr>
          <w:rFonts w:ascii="Times New Roman" w:hAnsi="Times New Roman" w:cs="Times New Roman"/>
          <w:sz w:val="28"/>
          <w:szCs w:val="28"/>
        </w:rPr>
        <w:t xml:space="preserve">р української географії / </w:t>
      </w:r>
      <w:proofErr w:type="spellStart"/>
      <w:r w:rsidR="007B4918">
        <w:rPr>
          <w:rFonts w:ascii="Times New Roman" w:hAnsi="Times New Roman" w:cs="Times New Roman"/>
          <w:sz w:val="28"/>
          <w:szCs w:val="28"/>
        </w:rPr>
        <w:t>О. </w:t>
      </w:r>
      <w:r w:rsidRPr="00373C63">
        <w:rPr>
          <w:rFonts w:ascii="Times New Roman" w:hAnsi="Times New Roman" w:cs="Times New Roman"/>
          <w:sz w:val="28"/>
          <w:szCs w:val="28"/>
        </w:rPr>
        <w:t>Шаб</w:t>
      </w:r>
      <w:proofErr w:type="spellEnd"/>
      <w:r w:rsidRPr="00373C63">
        <w:rPr>
          <w:rFonts w:ascii="Times New Roman" w:hAnsi="Times New Roman" w:cs="Times New Roman"/>
          <w:sz w:val="28"/>
          <w:szCs w:val="28"/>
        </w:rPr>
        <w:t xml:space="preserve">лій. – Львів-Мюнхен : ред.-вид. відділ Львівського </w:t>
      </w:r>
      <w:proofErr w:type="spellStart"/>
      <w:r w:rsidRPr="00373C63">
        <w:rPr>
          <w:rFonts w:ascii="Times New Roman" w:hAnsi="Times New Roman" w:cs="Times New Roman"/>
          <w:sz w:val="28"/>
          <w:szCs w:val="28"/>
        </w:rPr>
        <w:t>держ</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ун-ту</w:t>
      </w:r>
      <w:proofErr w:type="spellEnd"/>
      <w:r w:rsidRPr="00373C63">
        <w:rPr>
          <w:rFonts w:ascii="Times New Roman" w:hAnsi="Times New Roman" w:cs="Times New Roman"/>
          <w:sz w:val="28"/>
          <w:szCs w:val="28"/>
        </w:rPr>
        <w:t>, 1993. – 223 с.</w:t>
      </w:r>
    </w:p>
    <w:p w:rsidR="007B4918" w:rsidRDefault="007B4918" w:rsidP="00DA3769">
      <w:pPr>
        <w:numPr>
          <w:ilvl w:val="0"/>
          <w:numId w:val="1"/>
        </w:numPr>
        <w:tabs>
          <w:tab w:val="center" w:pos="142"/>
          <w:tab w:val="center" w:pos="284"/>
          <w:tab w:val="left" w:pos="567"/>
          <w:tab w:val="left" w:pos="851"/>
          <w:tab w:val="left" w:pos="1134"/>
          <w:tab w:val="left" w:pos="1276"/>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Томашівський</w:t>
      </w:r>
      <w:proofErr w:type="spellEnd"/>
      <w:r>
        <w:rPr>
          <w:rFonts w:ascii="Times New Roman" w:hAnsi="Times New Roman" w:cs="Times New Roman"/>
          <w:sz w:val="28"/>
          <w:szCs w:val="28"/>
        </w:rPr>
        <w:t xml:space="preserve"> С. </w:t>
      </w:r>
      <w:r w:rsidRPr="00373C63">
        <w:rPr>
          <w:rFonts w:ascii="Times New Roman" w:hAnsi="Times New Roman" w:cs="Times New Roman"/>
          <w:sz w:val="28"/>
          <w:szCs w:val="28"/>
        </w:rPr>
        <w:t>В справі етнографі</w:t>
      </w:r>
      <w:r>
        <w:rPr>
          <w:rFonts w:ascii="Times New Roman" w:hAnsi="Times New Roman" w:cs="Times New Roman"/>
          <w:sz w:val="28"/>
          <w:szCs w:val="28"/>
        </w:rPr>
        <w:t xml:space="preserve">чної карти </w:t>
      </w:r>
      <w:proofErr w:type="spellStart"/>
      <w:r>
        <w:rPr>
          <w:rFonts w:ascii="Times New Roman" w:hAnsi="Times New Roman" w:cs="Times New Roman"/>
          <w:sz w:val="28"/>
          <w:szCs w:val="28"/>
        </w:rPr>
        <w:t>України-Руси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 </w:t>
      </w:r>
      <w:r w:rsidRPr="00373C63">
        <w:rPr>
          <w:rFonts w:ascii="Times New Roman" w:hAnsi="Times New Roman" w:cs="Times New Roman"/>
          <w:sz w:val="28"/>
          <w:szCs w:val="28"/>
        </w:rPr>
        <w:t>Томашівсь</w:t>
      </w:r>
      <w:proofErr w:type="spellEnd"/>
      <w:r w:rsidRPr="00373C63">
        <w:rPr>
          <w:rFonts w:ascii="Times New Roman" w:hAnsi="Times New Roman" w:cs="Times New Roman"/>
          <w:sz w:val="28"/>
          <w:szCs w:val="28"/>
        </w:rPr>
        <w:t xml:space="preserve">кий // </w:t>
      </w:r>
      <w:proofErr w:type="spellStart"/>
      <w:r w:rsidRPr="00373C63">
        <w:rPr>
          <w:rFonts w:ascii="Times New Roman" w:hAnsi="Times New Roman" w:cs="Times New Roman"/>
          <w:sz w:val="28"/>
          <w:szCs w:val="28"/>
        </w:rPr>
        <w:t>Хроніка</w:t>
      </w:r>
      <w:proofErr w:type="spellEnd"/>
      <w:r w:rsidRPr="00373C63">
        <w:rPr>
          <w:rFonts w:ascii="Times New Roman" w:hAnsi="Times New Roman" w:cs="Times New Roman"/>
          <w:sz w:val="28"/>
          <w:szCs w:val="28"/>
        </w:rPr>
        <w:t xml:space="preserve"> НТШ у Львові. – Львів, 1907. – Вип. ІІІ. –</w:t>
      </w:r>
      <w:r w:rsidR="00D4610A">
        <w:rPr>
          <w:rFonts w:ascii="Times New Roman" w:hAnsi="Times New Roman" w:cs="Times New Roman"/>
          <w:sz w:val="28"/>
          <w:szCs w:val="28"/>
        </w:rPr>
        <w:t xml:space="preserve"> Ч. 31.</w:t>
      </w:r>
      <w:r w:rsidRPr="00373C63">
        <w:rPr>
          <w:rFonts w:ascii="Times New Roman" w:hAnsi="Times New Roman" w:cs="Times New Roman"/>
          <w:sz w:val="28"/>
          <w:szCs w:val="28"/>
        </w:rPr>
        <w:t xml:space="preserve"> – С. 21.</w:t>
      </w:r>
    </w:p>
    <w:p w:rsidR="00FA5A5C" w:rsidRDefault="00FA5A5C" w:rsidP="00DA3769">
      <w:pPr>
        <w:numPr>
          <w:ilvl w:val="0"/>
          <w:numId w:val="1"/>
        </w:numPr>
        <w:tabs>
          <w:tab w:val="center" w:pos="142"/>
          <w:tab w:val="center" w:pos="284"/>
          <w:tab w:val="left" w:pos="567"/>
          <w:tab w:val="left" w:pos="851"/>
          <w:tab w:val="left" w:pos="1134"/>
          <w:tab w:val="left" w:pos="1276"/>
        </w:tabs>
        <w:spacing w:after="0" w:line="360" w:lineRule="auto"/>
        <w:ind w:left="0" w:firstLine="709"/>
        <w:jc w:val="both"/>
        <w:rPr>
          <w:rFonts w:ascii="Times New Roman" w:hAnsi="Times New Roman" w:cs="Times New Roman"/>
          <w:sz w:val="28"/>
          <w:szCs w:val="28"/>
        </w:rPr>
      </w:pPr>
      <w:r w:rsidRPr="00373C63">
        <w:rPr>
          <w:rFonts w:ascii="Times New Roman" w:hAnsi="Times New Roman" w:cs="Times New Roman"/>
          <w:sz w:val="28"/>
          <w:szCs w:val="28"/>
        </w:rPr>
        <w:t xml:space="preserve">Рудницький С. Коротка географія України / С. Рудницький // </w:t>
      </w:r>
      <w:proofErr w:type="spellStart"/>
      <w:r w:rsidRPr="00373C63">
        <w:rPr>
          <w:rFonts w:ascii="Times New Roman" w:hAnsi="Times New Roman" w:cs="Times New Roman"/>
          <w:sz w:val="28"/>
          <w:szCs w:val="28"/>
        </w:rPr>
        <w:t>Попул</w:t>
      </w:r>
      <w:proofErr w:type="spellEnd"/>
      <w:r w:rsidRPr="00373C63">
        <w:rPr>
          <w:rFonts w:ascii="Times New Roman" w:hAnsi="Times New Roman" w:cs="Times New Roman"/>
          <w:sz w:val="28"/>
          <w:szCs w:val="28"/>
        </w:rPr>
        <w:t xml:space="preserve">. б-ка </w:t>
      </w:r>
      <w:proofErr w:type="spellStart"/>
      <w:r w:rsidRPr="00373C63">
        <w:rPr>
          <w:rFonts w:ascii="Times New Roman" w:hAnsi="Times New Roman" w:cs="Times New Roman"/>
          <w:sz w:val="28"/>
          <w:szCs w:val="28"/>
        </w:rPr>
        <w:t>„Лан</w:t>
      </w:r>
      <w:proofErr w:type="spellEnd"/>
      <w:r w:rsidRPr="00373C63">
        <w:rPr>
          <w:rFonts w:ascii="Times New Roman" w:hAnsi="Times New Roman" w:cs="Times New Roman"/>
          <w:sz w:val="28"/>
          <w:szCs w:val="28"/>
        </w:rPr>
        <w:t>”. – К.-Львів, 1910. – № 5–7. – 154 с.</w:t>
      </w:r>
    </w:p>
    <w:p w:rsidR="002F4EC2" w:rsidRPr="00452638" w:rsidRDefault="002F4EC2" w:rsidP="00044538">
      <w:pPr>
        <w:spacing w:before="240" w:after="0" w:line="360" w:lineRule="auto"/>
        <w:ind w:firstLine="709"/>
        <w:rPr>
          <w:rFonts w:ascii="Times New Roman" w:hAnsi="Times New Roman" w:cs="Times New Roman"/>
          <w:b/>
          <w:sz w:val="28"/>
          <w:szCs w:val="28"/>
          <w:lang w:val="ru-RU"/>
        </w:rPr>
      </w:pPr>
    </w:p>
    <w:p w:rsidR="002F4EC2" w:rsidRPr="00452638" w:rsidRDefault="002F4EC2" w:rsidP="00044538">
      <w:pPr>
        <w:spacing w:before="240" w:after="0" w:line="360" w:lineRule="auto"/>
        <w:ind w:firstLine="709"/>
        <w:rPr>
          <w:rFonts w:ascii="Times New Roman" w:hAnsi="Times New Roman" w:cs="Times New Roman"/>
          <w:b/>
          <w:sz w:val="28"/>
          <w:szCs w:val="28"/>
          <w:lang w:val="ru-RU"/>
        </w:rPr>
      </w:pPr>
    </w:p>
    <w:p w:rsidR="002F4EC2" w:rsidRPr="00452638" w:rsidRDefault="002F4EC2" w:rsidP="00044538">
      <w:pPr>
        <w:spacing w:before="240" w:after="0" w:line="360" w:lineRule="auto"/>
        <w:ind w:firstLine="709"/>
        <w:rPr>
          <w:rFonts w:ascii="Times New Roman" w:hAnsi="Times New Roman" w:cs="Times New Roman"/>
          <w:b/>
          <w:sz w:val="28"/>
          <w:szCs w:val="28"/>
          <w:lang w:val="ru-RU"/>
        </w:rPr>
      </w:pPr>
    </w:p>
    <w:p w:rsidR="002F4EC2" w:rsidRPr="00452638" w:rsidRDefault="002F4EC2" w:rsidP="00044538">
      <w:pPr>
        <w:spacing w:before="240" w:after="0" w:line="360" w:lineRule="auto"/>
        <w:ind w:firstLine="709"/>
        <w:rPr>
          <w:rFonts w:ascii="Times New Roman" w:hAnsi="Times New Roman" w:cs="Times New Roman"/>
          <w:b/>
          <w:sz w:val="28"/>
          <w:szCs w:val="28"/>
          <w:lang w:val="ru-RU"/>
        </w:rPr>
      </w:pPr>
    </w:p>
    <w:p w:rsidR="0076434B" w:rsidRPr="005F47F3" w:rsidRDefault="0076434B" w:rsidP="0076434B">
      <w:pPr>
        <w:rPr>
          <w:rFonts w:ascii="Times New Roman" w:hAnsi="Times New Roman"/>
          <w:b/>
          <w:sz w:val="28"/>
          <w:szCs w:val="28"/>
          <w:lang w:val="en-US"/>
        </w:rPr>
      </w:pPr>
      <w:proofErr w:type="spellStart"/>
      <w:r w:rsidRPr="005F47F3">
        <w:rPr>
          <w:rFonts w:ascii="Times New Roman" w:hAnsi="Times New Roman"/>
          <w:b/>
          <w:sz w:val="28"/>
          <w:szCs w:val="28"/>
          <w:lang w:val="en-US"/>
        </w:rPr>
        <w:t>Volodymyr</w:t>
      </w:r>
      <w:proofErr w:type="spellEnd"/>
      <w:r w:rsidRPr="005F47F3">
        <w:rPr>
          <w:rFonts w:ascii="Times New Roman" w:hAnsi="Times New Roman"/>
          <w:b/>
          <w:sz w:val="28"/>
          <w:szCs w:val="28"/>
          <w:lang w:val="en-US"/>
        </w:rPr>
        <w:t xml:space="preserve"> </w:t>
      </w:r>
      <w:proofErr w:type="spellStart"/>
      <w:r w:rsidRPr="005F47F3">
        <w:rPr>
          <w:rFonts w:ascii="Times New Roman" w:hAnsi="Times New Roman"/>
          <w:b/>
          <w:sz w:val="28"/>
          <w:szCs w:val="28"/>
          <w:lang w:val="en-US"/>
        </w:rPr>
        <w:t>Ostrovyi</w:t>
      </w:r>
      <w:proofErr w:type="spellEnd"/>
    </w:p>
    <w:p w:rsidR="0076434B" w:rsidRPr="005F47F3" w:rsidRDefault="0076434B" w:rsidP="0076434B">
      <w:pPr>
        <w:jc w:val="center"/>
        <w:rPr>
          <w:rFonts w:ascii="Times New Roman" w:hAnsi="Times New Roman"/>
          <w:b/>
          <w:sz w:val="28"/>
          <w:szCs w:val="28"/>
          <w:lang w:val="en-US"/>
        </w:rPr>
      </w:pPr>
      <w:r w:rsidRPr="005F47F3">
        <w:rPr>
          <w:rFonts w:ascii="Times New Roman" w:hAnsi="Times New Roman"/>
          <w:b/>
          <w:sz w:val="28"/>
          <w:szCs w:val="28"/>
          <w:lang w:val="en-US"/>
        </w:rPr>
        <w:t>WORLD OUTLOOK AND SCIENTIFIC INTERESTS’ FORMATION OF V.O.HERYNOVYCH</w:t>
      </w:r>
    </w:p>
    <w:p w:rsidR="0076434B" w:rsidRPr="005F47F3" w:rsidRDefault="0076434B" w:rsidP="002774B4">
      <w:pPr>
        <w:spacing w:line="360" w:lineRule="auto"/>
        <w:ind w:firstLine="709"/>
        <w:jc w:val="both"/>
        <w:rPr>
          <w:rFonts w:ascii="Times New Roman" w:hAnsi="Times New Roman"/>
          <w:i/>
          <w:sz w:val="28"/>
          <w:szCs w:val="28"/>
          <w:lang w:val="en-US"/>
        </w:rPr>
      </w:pPr>
      <w:r w:rsidRPr="005F47F3">
        <w:rPr>
          <w:rFonts w:ascii="Times New Roman" w:hAnsi="Times New Roman"/>
          <w:i/>
          <w:sz w:val="28"/>
          <w:szCs w:val="28"/>
          <w:lang w:val="en-US"/>
        </w:rPr>
        <w:t xml:space="preserve">Preconditions and factors which influenced formation of scientific world outlook of the civic-political position of </w:t>
      </w:r>
      <w:proofErr w:type="spellStart"/>
      <w:r w:rsidRPr="005F47F3">
        <w:rPr>
          <w:rFonts w:ascii="Times New Roman" w:hAnsi="Times New Roman"/>
          <w:i/>
          <w:sz w:val="28"/>
          <w:szCs w:val="28"/>
          <w:lang w:val="en-US"/>
        </w:rPr>
        <w:t>V.O.Herynovych</w:t>
      </w:r>
      <w:proofErr w:type="spellEnd"/>
      <w:r w:rsidRPr="005F47F3">
        <w:rPr>
          <w:rFonts w:ascii="Times New Roman" w:hAnsi="Times New Roman"/>
          <w:i/>
          <w:sz w:val="28"/>
          <w:szCs w:val="28"/>
          <w:lang w:val="en-US"/>
        </w:rPr>
        <w:t xml:space="preserve"> have been analyzed in the article. Little known stage of his biography, namely formation and development of this outstanding personality has been determined and characterized. </w:t>
      </w:r>
    </w:p>
    <w:p w:rsidR="0057718E" w:rsidRPr="002774B4" w:rsidRDefault="0076434B" w:rsidP="002774B4">
      <w:pPr>
        <w:pStyle w:val="1"/>
      </w:pPr>
      <w:r w:rsidRPr="002774B4">
        <w:t xml:space="preserve">Key Words: </w:t>
      </w:r>
      <w:proofErr w:type="spellStart"/>
      <w:r w:rsidRPr="002774B4">
        <w:t>V.O.Herynovych</w:t>
      </w:r>
      <w:proofErr w:type="spellEnd"/>
      <w:r w:rsidRPr="002774B4">
        <w:t xml:space="preserve">, Ukrainian scientist, world outlook, anthropogeography, area studies activities, geographic and historic area studies. </w:t>
      </w:r>
    </w:p>
    <w:p w:rsidR="0057718E" w:rsidRDefault="0057718E" w:rsidP="002774B4">
      <w:pPr>
        <w:pStyle w:val="1"/>
      </w:pPr>
    </w:p>
    <w:p w:rsidR="0057718E" w:rsidRDefault="0057718E" w:rsidP="002774B4">
      <w:pPr>
        <w:pStyle w:val="1"/>
      </w:pPr>
    </w:p>
    <w:p w:rsidR="0057718E" w:rsidRDefault="0057718E" w:rsidP="002774B4">
      <w:pPr>
        <w:pStyle w:val="1"/>
      </w:pPr>
    </w:p>
    <w:p w:rsidR="0057718E" w:rsidRDefault="0057718E" w:rsidP="002774B4">
      <w:pPr>
        <w:pStyle w:val="1"/>
      </w:pPr>
    </w:p>
    <w:p w:rsidR="0057718E" w:rsidRDefault="0057718E" w:rsidP="002774B4">
      <w:pPr>
        <w:pStyle w:val="1"/>
      </w:pPr>
    </w:p>
    <w:p w:rsidR="0057718E" w:rsidRPr="00AB221C" w:rsidRDefault="0057718E" w:rsidP="0057718E">
      <w:pPr>
        <w:tabs>
          <w:tab w:val="center" w:pos="142"/>
          <w:tab w:val="center" w:pos="284"/>
          <w:tab w:val="left" w:pos="567"/>
          <w:tab w:val="left" w:pos="851"/>
          <w:tab w:val="left" w:pos="993"/>
          <w:tab w:val="left" w:pos="1134"/>
        </w:tabs>
        <w:spacing w:after="0" w:line="360" w:lineRule="auto"/>
        <w:jc w:val="both"/>
        <w:rPr>
          <w:rFonts w:ascii="Times New Roman" w:hAnsi="Times New Roman"/>
          <w:sz w:val="28"/>
          <w:szCs w:val="28"/>
          <w:lang w:val="en-US"/>
        </w:rPr>
      </w:pPr>
    </w:p>
    <w:p w:rsidR="0057718E" w:rsidRPr="00AB221C" w:rsidRDefault="0057718E" w:rsidP="002774B4">
      <w:pPr>
        <w:pStyle w:val="1"/>
      </w:pPr>
    </w:p>
    <w:p w:rsidR="00044538" w:rsidRPr="005F47F3" w:rsidRDefault="0076434B" w:rsidP="002774B4">
      <w:pPr>
        <w:pStyle w:val="1"/>
        <w:rPr>
          <w:lang w:val="uk-UA"/>
        </w:rPr>
      </w:pPr>
      <w:r w:rsidRPr="00AB221C">
        <w:t xml:space="preserve"> </w:t>
      </w:r>
    </w:p>
    <w:p w:rsidR="00044538" w:rsidRPr="00AB221C" w:rsidRDefault="00044538" w:rsidP="002774B4">
      <w:pPr>
        <w:pStyle w:val="1"/>
      </w:pPr>
    </w:p>
    <w:p w:rsidR="00044538" w:rsidRPr="00AB221C" w:rsidRDefault="00044538" w:rsidP="002774B4">
      <w:pPr>
        <w:pStyle w:val="1"/>
      </w:pPr>
    </w:p>
    <w:p w:rsidR="006C454C" w:rsidRPr="006C454C" w:rsidRDefault="006C454C" w:rsidP="006C454C">
      <w:pPr>
        <w:spacing w:line="360" w:lineRule="auto"/>
        <w:ind w:firstLine="709"/>
        <w:rPr>
          <w:sz w:val="28"/>
          <w:szCs w:val="28"/>
        </w:rPr>
      </w:pPr>
    </w:p>
    <w:p w:rsidR="00773683" w:rsidRPr="006C454C" w:rsidRDefault="00773683"/>
    <w:sectPr w:rsidR="00773683" w:rsidRPr="006C454C" w:rsidSect="00773683">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A7" w:rsidRDefault="000074A7" w:rsidP="00373FD1">
      <w:pPr>
        <w:spacing w:after="0" w:line="240" w:lineRule="auto"/>
      </w:pPr>
      <w:r>
        <w:separator/>
      </w:r>
    </w:p>
  </w:endnote>
  <w:endnote w:type="continuationSeparator" w:id="0">
    <w:p w:rsidR="000074A7" w:rsidRDefault="000074A7" w:rsidP="0037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A7" w:rsidRDefault="000074A7" w:rsidP="00373FD1">
      <w:pPr>
        <w:spacing w:after="0" w:line="240" w:lineRule="auto"/>
      </w:pPr>
      <w:r>
        <w:separator/>
      </w:r>
    </w:p>
  </w:footnote>
  <w:footnote w:type="continuationSeparator" w:id="0">
    <w:p w:rsidR="000074A7" w:rsidRDefault="000074A7" w:rsidP="00373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2798"/>
    </w:sdtPr>
    <w:sdtEndPr/>
    <w:sdtContent>
      <w:p w:rsidR="00BA1B3B" w:rsidRDefault="00286C5F">
        <w:pPr>
          <w:pStyle w:val="ac"/>
          <w:jc w:val="right"/>
        </w:pPr>
        <w:r>
          <w:fldChar w:fldCharType="begin"/>
        </w:r>
        <w:r>
          <w:instrText xml:space="preserve"> PAGE   \* MERGEFORMAT </w:instrText>
        </w:r>
        <w:r>
          <w:fldChar w:fldCharType="separate"/>
        </w:r>
        <w:r w:rsidR="00AB221C">
          <w:rPr>
            <w:noProof/>
          </w:rPr>
          <w:t>18</w:t>
        </w:r>
        <w:r>
          <w:rPr>
            <w:noProof/>
          </w:rPr>
          <w:fldChar w:fldCharType="end"/>
        </w:r>
      </w:p>
    </w:sdtContent>
  </w:sdt>
  <w:p w:rsidR="00BA1B3B" w:rsidRDefault="00BA1B3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8452B8"/>
    <w:lvl w:ilvl="0">
      <w:start w:val="1"/>
      <w:numFmt w:val="bullet"/>
      <w:pStyle w:val="a"/>
      <w:lvlText w:val=""/>
      <w:lvlJc w:val="left"/>
      <w:pPr>
        <w:tabs>
          <w:tab w:val="num" w:pos="360"/>
        </w:tabs>
        <w:ind w:left="360" w:hanging="360"/>
      </w:pPr>
      <w:rPr>
        <w:rFonts w:ascii="Symbol" w:hAnsi="Symbol" w:hint="default"/>
      </w:rPr>
    </w:lvl>
  </w:abstractNum>
  <w:abstractNum w:abstractNumId="1">
    <w:nsid w:val="0DC443AF"/>
    <w:multiLevelType w:val="hybridMultilevel"/>
    <w:tmpl w:val="643E306A"/>
    <w:lvl w:ilvl="0" w:tplc="A4BEA3DC">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454C"/>
    <w:rsid w:val="00001175"/>
    <w:rsid w:val="00002E74"/>
    <w:rsid w:val="00003206"/>
    <w:rsid w:val="000074A7"/>
    <w:rsid w:val="000241A9"/>
    <w:rsid w:val="0003054A"/>
    <w:rsid w:val="000413EA"/>
    <w:rsid w:val="00044538"/>
    <w:rsid w:val="000539DB"/>
    <w:rsid w:val="00072A74"/>
    <w:rsid w:val="00096E5A"/>
    <w:rsid w:val="000B1627"/>
    <w:rsid w:val="000B30D3"/>
    <w:rsid w:val="000B55DA"/>
    <w:rsid w:val="000C769D"/>
    <w:rsid w:val="000E24E0"/>
    <w:rsid w:val="000F1D08"/>
    <w:rsid w:val="00101AE7"/>
    <w:rsid w:val="001124EC"/>
    <w:rsid w:val="001149A2"/>
    <w:rsid w:val="00123586"/>
    <w:rsid w:val="00127A65"/>
    <w:rsid w:val="00130F50"/>
    <w:rsid w:val="00142AE6"/>
    <w:rsid w:val="00142EAE"/>
    <w:rsid w:val="0014706B"/>
    <w:rsid w:val="0018247D"/>
    <w:rsid w:val="0018266F"/>
    <w:rsid w:val="00186568"/>
    <w:rsid w:val="0019484C"/>
    <w:rsid w:val="001A78E6"/>
    <w:rsid w:val="001B2B34"/>
    <w:rsid w:val="001C1431"/>
    <w:rsid w:val="001E09AB"/>
    <w:rsid w:val="001E49C4"/>
    <w:rsid w:val="00202829"/>
    <w:rsid w:val="00230758"/>
    <w:rsid w:val="00252B2E"/>
    <w:rsid w:val="00267970"/>
    <w:rsid w:val="00270AE3"/>
    <w:rsid w:val="002774B4"/>
    <w:rsid w:val="00286C5F"/>
    <w:rsid w:val="002A0AF6"/>
    <w:rsid w:val="002A4E2B"/>
    <w:rsid w:val="002C310F"/>
    <w:rsid w:val="002C40F9"/>
    <w:rsid w:val="002C77B6"/>
    <w:rsid w:val="002D38AA"/>
    <w:rsid w:val="002E716B"/>
    <w:rsid w:val="002F4EC2"/>
    <w:rsid w:val="003352D0"/>
    <w:rsid w:val="0034262C"/>
    <w:rsid w:val="00345F80"/>
    <w:rsid w:val="00350A08"/>
    <w:rsid w:val="003602FC"/>
    <w:rsid w:val="0036575B"/>
    <w:rsid w:val="00373FD1"/>
    <w:rsid w:val="0038054B"/>
    <w:rsid w:val="003828B4"/>
    <w:rsid w:val="003A1622"/>
    <w:rsid w:val="003B20D7"/>
    <w:rsid w:val="003F1AC6"/>
    <w:rsid w:val="003F4133"/>
    <w:rsid w:val="003F5543"/>
    <w:rsid w:val="004132EC"/>
    <w:rsid w:val="00417013"/>
    <w:rsid w:val="0042567D"/>
    <w:rsid w:val="00440CD0"/>
    <w:rsid w:val="00452638"/>
    <w:rsid w:val="004544C2"/>
    <w:rsid w:val="00460455"/>
    <w:rsid w:val="00484662"/>
    <w:rsid w:val="004A74A0"/>
    <w:rsid w:val="004B40EE"/>
    <w:rsid w:val="004B4705"/>
    <w:rsid w:val="004B572D"/>
    <w:rsid w:val="004D1C38"/>
    <w:rsid w:val="004D7B0A"/>
    <w:rsid w:val="004F799C"/>
    <w:rsid w:val="00501AF6"/>
    <w:rsid w:val="00520F58"/>
    <w:rsid w:val="00535627"/>
    <w:rsid w:val="00536193"/>
    <w:rsid w:val="00562C27"/>
    <w:rsid w:val="00571B93"/>
    <w:rsid w:val="0057718E"/>
    <w:rsid w:val="00595D63"/>
    <w:rsid w:val="005A4335"/>
    <w:rsid w:val="005A5E14"/>
    <w:rsid w:val="005B0BD1"/>
    <w:rsid w:val="005B6CD0"/>
    <w:rsid w:val="005C3352"/>
    <w:rsid w:val="005D0A93"/>
    <w:rsid w:val="005D59E4"/>
    <w:rsid w:val="005D6580"/>
    <w:rsid w:val="005E7562"/>
    <w:rsid w:val="005F24A8"/>
    <w:rsid w:val="005F47F3"/>
    <w:rsid w:val="005F4E44"/>
    <w:rsid w:val="005F6121"/>
    <w:rsid w:val="00622E5C"/>
    <w:rsid w:val="00642F94"/>
    <w:rsid w:val="00651A7C"/>
    <w:rsid w:val="0067140A"/>
    <w:rsid w:val="00680588"/>
    <w:rsid w:val="00682975"/>
    <w:rsid w:val="006831D0"/>
    <w:rsid w:val="006843F6"/>
    <w:rsid w:val="0069248B"/>
    <w:rsid w:val="006A25ED"/>
    <w:rsid w:val="006B2080"/>
    <w:rsid w:val="006B33AD"/>
    <w:rsid w:val="006C295A"/>
    <w:rsid w:val="006C454C"/>
    <w:rsid w:val="00724214"/>
    <w:rsid w:val="0074239B"/>
    <w:rsid w:val="007457FE"/>
    <w:rsid w:val="00750870"/>
    <w:rsid w:val="00754C5E"/>
    <w:rsid w:val="00756433"/>
    <w:rsid w:val="0076434B"/>
    <w:rsid w:val="00773683"/>
    <w:rsid w:val="00776DDE"/>
    <w:rsid w:val="007774D6"/>
    <w:rsid w:val="00790B8D"/>
    <w:rsid w:val="007958D9"/>
    <w:rsid w:val="007A0270"/>
    <w:rsid w:val="007B4918"/>
    <w:rsid w:val="007B61DF"/>
    <w:rsid w:val="007C0986"/>
    <w:rsid w:val="007C2F6A"/>
    <w:rsid w:val="007E115C"/>
    <w:rsid w:val="00804A8B"/>
    <w:rsid w:val="00866A08"/>
    <w:rsid w:val="00874054"/>
    <w:rsid w:val="00880597"/>
    <w:rsid w:val="008848BD"/>
    <w:rsid w:val="008C1B7B"/>
    <w:rsid w:val="008D1E2C"/>
    <w:rsid w:val="008F7A87"/>
    <w:rsid w:val="00907CCE"/>
    <w:rsid w:val="009121A9"/>
    <w:rsid w:val="009276AC"/>
    <w:rsid w:val="0093358C"/>
    <w:rsid w:val="0093422B"/>
    <w:rsid w:val="00944121"/>
    <w:rsid w:val="00966101"/>
    <w:rsid w:val="0097463D"/>
    <w:rsid w:val="009764FC"/>
    <w:rsid w:val="00980C94"/>
    <w:rsid w:val="009A3880"/>
    <w:rsid w:val="009A7F71"/>
    <w:rsid w:val="009B073F"/>
    <w:rsid w:val="009C6070"/>
    <w:rsid w:val="009C7054"/>
    <w:rsid w:val="009D64F7"/>
    <w:rsid w:val="009E581B"/>
    <w:rsid w:val="009E597E"/>
    <w:rsid w:val="009F78A1"/>
    <w:rsid w:val="00A019E4"/>
    <w:rsid w:val="00A3434C"/>
    <w:rsid w:val="00A60990"/>
    <w:rsid w:val="00A6570F"/>
    <w:rsid w:val="00A75009"/>
    <w:rsid w:val="00A82B04"/>
    <w:rsid w:val="00A8538B"/>
    <w:rsid w:val="00A9025F"/>
    <w:rsid w:val="00A92DD4"/>
    <w:rsid w:val="00AB221C"/>
    <w:rsid w:val="00AC0CBF"/>
    <w:rsid w:val="00AC156C"/>
    <w:rsid w:val="00AC35DF"/>
    <w:rsid w:val="00AE1ADA"/>
    <w:rsid w:val="00B021CA"/>
    <w:rsid w:val="00B20FC9"/>
    <w:rsid w:val="00B2331E"/>
    <w:rsid w:val="00B24633"/>
    <w:rsid w:val="00B342FF"/>
    <w:rsid w:val="00B462D0"/>
    <w:rsid w:val="00B6443F"/>
    <w:rsid w:val="00B73DFC"/>
    <w:rsid w:val="00B8015D"/>
    <w:rsid w:val="00B86800"/>
    <w:rsid w:val="00B937A8"/>
    <w:rsid w:val="00BA1B3B"/>
    <w:rsid w:val="00BA3AAD"/>
    <w:rsid w:val="00BB53DA"/>
    <w:rsid w:val="00BD52DB"/>
    <w:rsid w:val="00BD78D9"/>
    <w:rsid w:val="00BE3EC9"/>
    <w:rsid w:val="00BE4399"/>
    <w:rsid w:val="00BE45BD"/>
    <w:rsid w:val="00BF4452"/>
    <w:rsid w:val="00C00762"/>
    <w:rsid w:val="00C222BC"/>
    <w:rsid w:val="00C371F2"/>
    <w:rsid w:val="00C45066"/>
    <w:rsid w:val="00C5468E"/>
    <w:rsid w:val="00C60A54"/>
    <w:rsid w:val="00C61EB9"/>
    <w:rsid w:val="00C75C7C"/>
    <w:rsid w:val="00C87516"/>
    <w:rsid w:val="00C93501"/>
    <w:rsid w:val="00CB44FD"/>
    <w:rsid w:val="00CC5192"/>
    <w:rsid w:val="00CC532B"/>
    <w:rsid w:val="00CD30CD"/>
    <w:rsid w:val="00CD322B"/>
    <w:rsid w:val="00CE5A3A"/>
    <w:rsid w:val="00D10FB2"/>
    <w:rsid w:val="00D1367E"/>
    <w:rsid w:val="00D45264"/>
    <w:rsid w:val="00D4610A"/>
    <w:rsid w:val="00D47113"/>
    <w:rsid w:val="00D51D0F"/>
    <w:rsid w:val="00D54FAE"/>
    <w:rsid w:val="00D60A08"/>
    <w:rsid w:val="00D73842"/>
    <w:rsid w:val="00D772DD"/>
    <w:rsid w:val="00D84BD3"/>
    <w:rsid w:val="00D92E99"/>
    <w:rsid w:val="00DA3769"/>
    <w:rsid w:val="00DA73F5"/>
    <w:rsid w:val="00DA78FF"/>
    <w:rsid w:val="00DB6C07"/>
    <w:rsid w:val="00DC6482"/>
    <w:rsid w:val="00DE51AC"/>
    <w:rsid w:val="00DE5437"/>
    <w:rsid w:val="00DF6C41"/>
    <w:rsid w:val="00DF7188"/>
    <w:rsid w:val="00DF7875"/>
    <w:rsid w:val="00E012B0"/>
    <w:rsid w:val="00E067B1"/>
    <w:rsid w:val="00E07E98"/>
    <w:rsid w:val="00E1102A"/>
    <w:rsid w:val="00E36A83"/>
    <w:rsid w:val="00E47EF3"/>
    <w:rsid w:val="00E55507"/>
    <w:rsid w:val="00E608E2"/>
    <w:rsid w:val="00E65ED3"/>
    <w:rsid w:val="00E67331"/>
    <w:rsid w:val="00E9029F"/>
    <w:rsid w:val="00E914A7"/>
    <w:rsid w:val="00E91807"/>
    <w:rsid w:val="00E9188D"/>
    <w:rsid w:val="00EA3307"/>
    <w:rsid w:val="00EA653F"/>
    <w:rsid w:val="00EA7C00"/>
    <w:rsid w:val="00EB0459"/>
    <w:rsid w:val="00EB0527"/>
    <w:rsid w:val="00EB26E3"/>
    <w:rsid w:val="00EB703B"/>
    <w:rsid w:val="00ED3397"/>
    <w:rsid w:val="00ED55C7"/>
    <w:rsid w:val="00EF5318"/>
    <w:rsid w:val="00F13AE2"/>
    <w:rsid w:val="00F26CED"/>
    <w:rsid w:val="00F41660"/>
    <w:rsid w:val="00F47698"/>
    <w:rsid w:val="00F63F8B"/>
    <w:rsid w:val="00F66F49"/>
    <w:rsid w:val="00F83300"/>
    <w:rsid w:val="00F86F0E"/>
    <w:rsid w:val="00F90915"/>
    <w:rsid w:val="00F922A6"/>
    <w:rsid w:val="00F97634"/>
    <w:rsid w:val="00FA0162"/>
    <w:rsid w:val="00FA5A5C"/>
    <w:rsid w:val="00FA7506"/>
    <w:rsid w:val="00FB5E47"/>
    <w:rsid w:val="00FB6B07"/>
    <w:rsid w:val="00FC6299"/>
    <w:rsid w:val="00FD2642"/>
    <w:rsid w:val="00FD52B8"/>
    <w:rsid w:val="00FE26FB"/>
    <w:rsid w:val="00FF4F5E"/>
    <w:rsid w:val="00FF51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054A"/>
  </w:style>
  <w:style w:type="paragraph" w:styleId="2">
    <w:name w:val="heading 2"/>
    <w:basedOn w:val="a0"/>
    <w:next w:val="a0"/>
    <w:link w:val="20"/>
    <w:autoRedefine/>
    <w:qFormat/>
    <w:rsid w:val="006A25ED"/>
    <w:pPr>
      <w:keepNext/>
      <w:suppressAutoHyphens/>
      <w:spacing w:after="0" w:line="360" w:lineRule="auto"/>
      <w:ind w:firstLine="709"/>
      <w:jc w:val="both"/>
      <w:outlineLvl w:val="1"/>
    </w:pPr>
    <w:rPr>
      <w:rFonts w:ascii="Times New Roman" w:eastAsia="Times New Roman" w:hAnsi="Times New Roman" w:cs="Times New Roman"/>
      <w:sz w:val="28"/>
      <w:szCs w:val="28"/>
    </w:rPr>
  </w:style>
  <w:style w:type="paragraph" w:styleId="3">
    <w:name w:val="heading 3"/>
    <w:basedOn w:val="a0"/>
    <w:next w:val="a0"/>
    <w:link w:val="30"/>
    <w:autoRedefine/>
    <w:qFormat/>
    <w:rsid w:val="006C454C"/>
    <w:pPr>
      <w:keepNext/>
      <w:suppressAutoHyphens/>
      <w:spacing w:after="0" w:line="240" w:lineRule="auto"/>
      <w:jc w:val="center"/>
      <w:outlineLvl w:val="2"/>
    </w:pPr>
    <w:rPr>
      <w:rFonts w:ascii="Arial" w:eastAsia="Times New Roman" w:hAnsi="Arial" w:cs="Times New Roman"/>
      <w:b/>
      <w:caps/>
      <w:noProof/>
      <w:color w:val="0000FF"/>
      <w:spacing w:val="-2"/>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A25ED"/>
    <w:rPr>
      <w:rFonts w:ascii="Times New Roman" w:eastAsia="Times New Roman" w:hAnsi="Times New Roman" w:cs="Times New Roman"/>
      <w:sz w:val="28"/>
      <w:szCs w:val="28"/>
    </w:rPr>
  </w:style>
  <w:style w:type="character" w:customStyle="1" w:styleId="30">
    <w:name w:val="Заголовок 3 Знак"/>
    <w:basedOn w:val="a1"/>
    <w:link w:val="3"/>
    <w:rsid w:val="006C454C"/>
    <w:rPr>
      <w:rFonts w:ascii="Arial" w:eastAsia="Times New Roman" w:hAnsi="Arial" w:cs="Times New Roman"/>
      <w:b/>
      <w:caps/>
      <w:noProof/>
      <w:color w:val="0000FF"/>
      <w:spacing w:val="-2"/>
      <w:sz w:val="24"/>
      <w:szCs w:val="24"/>
      <w:lang w:eastAsia="ru-RU"/>
    </w:rPr>
  </w:style>
  <w:style w:type="paragraph" w:customStyle="1" w:styleId="a4">
    <w:name w:val="література"/>
    <w:basedOn w:val="a0"/>
    <w:link w:val="a5"/>
    <w:autoRedefine/>
    <w:rsid w:val="006C454C"/>
    <w:pPr>
      <w:widowControl w:val="0"/>
      <w:suppressAutoHyphens/>
      <w:spacing w:after="0" w:line="240" w:lineRule="auto"/>
      <w:jc w:val="both"/>
    </w:pPr>
    <w:rPr>
      <w:rFonts w:ascii="Times New Roman" w:eastAsia="Times New Roman" w:hAnsi="Times New Roman" w:cs="Times New Roman"/>
      <w:spacing w:val="-4"/>
      <w:sz w:val="20"/>
      <w:szCs w:val="20"/>
      <w:lang w:eastAsia="ru-RU"/>
    </w:rPr>
  </w:style>
  <w:style w:type="character" w:customStyle="1" w:styleId="a5">
    <w:name w:val="література Знак"/>
    <w:link w:val="a4"/>
    <w:rsid w:val="006C454C"/>
    <w:rPr>
      <w:rFonts w:ascii="Times New Roman" w:eastAsia="Times New Roman" w:hAnsi="Times New Roman" w:cs="Times New Roman"/>
      <w:spacing w:val="-4"/>
      <w:sz w:val="20"/>
      <w:szCs w:val="20"/>
      <w:lang w:eastAsia="ru-RU"/>
    </w:rPr>
  </w:style>
  <w:style w:type="paragraph" w:customStyle="1" w:styleId="a6">
    <w:name w:val="анотація"/>
    <w:basedOn w:val="a0"/>
    <w:autoRedefine/>
    <w:rsid w:val="006C454C"/>
    <w:pPr>
      <w:suppressAutoHyphens/>
      <w:spacing w:after="120" w:line="240" w:lineRule="auto"/>
      <w:ind w:firstLine="425"/>
      <w:jc w:val="both"/>
    </w:pPr>
    <w:rPr>
      <w:rFonts w:ascii="Times New Roman" w:eastAsia="Times New Roman" w:hAnsi="Times New Roman" w:cs="Times New Roman"/>
      <w:i/>
      <w:color w:val="0000FF"/>
      <w:lang w:eastAsia="ru-RU"/>
    </w:rPr>
  </w:style>
  <w:style w:type="paragraph" w:customStyle="1" w:styleId="a7">
    <w:name w:val="текст книжки"/>
    <w:basedOn w:val="a0"/>
    <w:link w:val="a8"/>
    <w:rsid w:val="006C454C"/>
    <w:pPr>
      <w:spacing w:after="0" w:line="240" w:lineRule="exact"/>
      <w:ind w:firstLine="425"/>
      <w:jc w:val="both"/>
    </w:pPr>
    <w:rPr>
      <w:rFonts w:ascii="Arial" w:eastAsia="Times New Roman" w:hAnsi="Arial" w:cs="Times New Roman"/>
      <w:color w:val="0000FF"/>
      <w:spacing w:val="-2"/>
      <w:sz w:val="20"/>
      <w:szCs w:val="21"/>
      <w:lang w:eastAsia="ru-RU"/>
    </w:rPr>
  </w:style>
  <w:style w:type="character" w:customStyle="1" w:styleId="a8">
    <w:name w:val="текст книжки Знак"/>
    <w:link w:val="a7"/>
    <w:rsid w:val="006C454C"/>
    <w:rPr>
      <w:rFonts w:ascii="Arial" w:eastAsia="Times New Roman" w:hAnsi="Arial" w:cs="Times New Roman"/>
      <w:color w:val="0000FF"/>
      <w:spacing w:val="-2"/>
      <w:sz w:val="20"/>
      <w:szCs w:val="21"/>
      <w:lang w:eastAsia="ru-RU"/>
    </w:rPr>
  </w:style>
  <w:style w:type="paragraph" w:styleId="a9">
    <w:name w:val="List"/>
    <w:basedOn w:val="a0"/>
    <w:link w:val="aa"/>
    <w:autoRedefine/>
    <w:rsid w:val="006C454C"/>
    <w:pPr>
      <w:suppressAutoHyphens/>
      <w:spacing w:before="60" w:after="0" w:line="240" w:lineRule="auto"/>
      <w:ind w:left="284" w:hanging="284"/>
      <w:jc w:val="center"/>
    </w:pPr>
    <w:rPr>
      <w:rFonts w:ascii="Times New Roman" w:eastAsia="Times New Roman" w:hAnsi="Times New Roman" w:cs="Times New Roman"/>
      <w:b/>
      <w:i/>
      <w:szCs w:val="20"/>
      <w:lang w:eastAsia="ru-RU"/>
    </w:rPr>
  </w:style>
  <w:style w:type="character" w:customStyle="1" w:styleId="aa">
    <w:name w:val="Список Знак"/>
    <w:link w:val="a9"/>
    <w:rsid w:val="006C454C"/>
    <w:rPr>
      <w:rFonts w:ascii="Times New Roman" w:eastAsia="Times New Roman" w:hAnsi="Times New Roman" w:cs="Times New Roman"/>
      <w:b/>
      <w:i/>
      <w:szCs w:val="20"/>
      <w:lang w:eastAsia="ru-RU"/>
    </w:rPr>
  </w:style>
  <w:style w:type="paragraph" w:customStyle="1" w:styleId="1">
    <w:name w:val="анотація1"/>
    <w:basedOn w:val="a6"/>
    <w:autoRedefine/>
    <w:rsid w:val="002774B4"/>
    <w:pPr>
      <w:spacing w:after="0" w:line="360" w:lineRule="auto"/>
      <w:ind w:firstLine="709"/>
    </w:pPr>
    <w:rPr>
      <w:color w:val="auto"/>
      <w:sz w:val="28"/>
      <w:szCs w:val="28"/>
      <w:lang w:val="en-US"/>
    </w:rPr>
  </w:style>
  <w:style w:type="paragraph" w:customStyle="1" w:styleId="5">
    <w:name w:val="анотація5"/>
    <w:basedOn w:val="a0"/>
    <w:link w:val="50"/>
    <w:autoRedefine/>
    <w:rsid w:val="006C454C"/>
    <w:pPr>
      <w:spacing w:before="60" w:after="0" w:line="240" w:lineRule="auto"/>
      <w:ind w:firstLine="425"/>
      <w:jc w:val="both"/>
    </w:pPr>
    <w:rPr>
      <w:rFonts w:ascii="Times New Roman" w:eastAsia="Times New Roman" w:hAnsi="Times New Roman" w:cs="Times New Roman"/>
      <w:i/>
      <w:color w:val="0000FF"/>
      <w:spacing w:val="-2"/>
      <w:lang w:val="ru-RU" w:eastAsia="ru-RU"/>
    </w:rPr>
  </w:style>
  <w:style w:type="character" w:customStyle="1" w:styleId="50">
    <w:name w:val="анотація5 Знак"/>
    <w:link w:val="5"/>
    <w:rsid w:val="006C454C"/>
    <w:rPr>
      <w:rFonts w:ascii="Times New Roman" w:eastAsia="Times New Roman" w:hAnsi="Times New Roman" w:cs="Times New Roman"/>
      <w:i/>
      <w:color w:val="0000FF"/>
      <w:spacing w:val="-2"/>
      <w:lang w:val="ru-RU" w:eastAsia="ru-RU"/>
    </w:rPr>
  </w:style>
  <w:style w:type="paragraph" w:customStyle="1" w:styleId="4">
    <w:name w:val="анотація4"/>
    <w:basedOn w:val="a0"/>
    <w:link w:val="40"/>
    <w:autoRedefine/>
    <w:rsid w:val="006C454C"/>
    <w:pPr>
      <w:suppressAutoHyphens/>
      <w:spacing w:after="0" w:line="260" w:lineRule="exact"/>
      <w:jc w:val="center"/>
    </w:pPr>
    <w:rPr>
      <w:rFonts w:ascii="Times New Roman" w:eastAsia="Times New Roman" w:hAnsi="Times New Roman" w:cs="Times New Roman"/>
      <w:caps/>
      <w:color w:val="000000"/>
      <w:spacing w:val="-2"/>
      <w:lang w:val="en-US" w:eastAsia="ru-RU"/>
    </w:rPr>
  </w:style>
  <w:style w:type="character" w:customStyle="1" w:styleId="40">
    <w:name w:val="анотація4 Знак"/>
    <w:link w:val="4"/>
    <w:rsid w:val="006C454C"/>
    <w:rPr>
      <w:rFonts w:ascii="Times New Roman" w:eastAsia="Times New Roman" w:hAnsi="Times New Roman" w:cs="Times New Roman"/>
      <w:caps/>
      <w:color w:val="000000"/>
      <w:spacing w:val="-2"/>
      <w:lang w:val="en-US" w:eastAsia="ru-RU"/>
    </w:rPr>
  </w:style>
  <w:style w:type="character" w:styleId="ab">
    <w:name w:val="Hyperlink"/>
    <w:rsid w:val="006C454C"/>
    <w:rPr>
      <w:color w:val="0000FF"/>
      <w:u w:val="single"/>
    </w:rPr>
  </w:style>
  <w:style w:type="character" w:customStyle="1" w:styleId="hps">
    <w:name w:val="hps"/>
    <w:basedOn w:val="a1"/>
    <w:rsid w:val="006C454C"/>
  </w:style>
  <w:style w:type="paragraph" w:styleId="ac">
    <w:name w:val="header"/>
    <w:basedOn w:val="a0"/>
    <w:link w:val="ad"/>
    <w:uiPriority w:val="99"/>
    <w:unhideWhenUsed/>
    <w:rsid w:val="00373FD1"/>
    <w:pPr>
      <w:tabs>
        <w:tab w:val="center" w:pos="4819"/>
        <w:tab w:val="right" w:pos="9639"/>
      </w:tabs>
      <w:spacing w:after="0" w:line="240" w:lineRule="auto"/>
    </w:pPr>
  </w:style>
  <w:style w:type="character" w:customStyle="1" w:styleId="ad">
    <w:name w:val="Верхний колонтитул Знак"/>
    <w:basedOn w:val="a1"/>
    <w:link w:val="ac"/>
    <w:uiPriority w:val="99"/>
    <w:rsid w:val="00373FD1"/>
  </w:style>
  <w:style w:type="paragraph" w:styleId="ae">
    <w:name w:val="footer"/>
    <w:basedOn w:val="a0"/>
    <w:link w:val="af"/>
    <w:uiPriority w:val="99"/>
    <w:semiHidden/>
    <w:unhideWhenUsed/>
    <w:rsid w:val="00373FD1"/>
    <w:pPr>
      <w:tabs>
        <w:tab w:val="center" w:pos="4819"/>
        <w:tab w:val="right" w:pos="9639"/>
      </w:tabs>
      <w:spacing w:after="0" w:line="240" w:lineRule="auto"/>
    </w:pPr>
  </w:style>
  <w:style w:type="character" w:customStyle="1" w:styleId="af">
    <w:name w:val="Нижний колонтитул Знак"/>
    <w:basedOn w:val="a1"/>
    <w:link w:val="ae"/>
    <w:uiPriority w:val="99"/>
    <w:semiHidden/>
    <w:rsid w:val="00373FD1"/>
  </w:style>
  <w:style w:type="paragraph" w:customStyle="1" w:styleId="10">
    <w:name w:val="Абзац списка1"/>
    <w:basedOn w:val="a0"/>
    <w:uiPriority w:val="99"/>
    <w:qFormat/>
    <w:rsid w:val="00966101"/>
    <w:pPr>
      <w:ind w:left="720"/>
    </w:pPr>
    <w:rPr>
      <w:rFonts w:ascii="Calibri" w:eastAsia="Times New Roman" w:hAnsi="Calibri" w:cs="Calibri"/>
      <w:lang w:val="ru-RU" w:eastAsia="ru-RU"/>
    </w:rPr>
  </w:style>
  <w:style w:type="paragraph" w:styleId="a">
    <w:name w:val="List Bullet"/>
    <w:basedOn w:val="a0"/>
    <w:autoRedefine/>
    <w:rsid w:val="00DA3769"/>
    <w:pPr>
      <w:numPr>
        <w:numId w:val="2"/>
      </w:numPr>
    </w:pPr>
    <w:rPr>
      <w:rFonts w:ascii="Calibri" w:eastAsia="Calibri" w:hAnsi="Calibri" w:cs="Times New Roman"/>
      <w:lang w:val="ru-RU" w:eastAsia="ru-RU"/>
    </w:rPr>
  </w:style>
  <w:style w:type="paragraph" w:styleId="af0">
    <w:name w:val="Balloon Text"/>
    <w:basedOn w:val="a0"/>
    <w:link w:val="af1"/>
    <w:uiPriority w:val="99"/>
    <w:semiHidden/>
    <w:unhideWhenUsed/>
    <w:rsid w:val="00AB221C"/>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AB2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8361-4A46-424A-AAC4-AD59ECBC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18</Pages>
  <Words>4698</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sukasuka</dc:creator>
  <cp:keywords/>
  <dc:description/>
  <cp:lastModifiedBy>Vladimir</cp:lastModifiedBy>
  <cp:revision>536</cp:revision>
  <dcterms:created xsi:type="dcterms:W3CDTF">2013-11-23T15:39:00Z</dcterms:created>
  <dcterms:modified xsi:type="dcterms:W3CDTF">2021-01-29T21:30:00Z</dcterms:modified>
</cp:coreProperties>
</file>