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C4" w:rsidRPr="006E1D63" w:rsidRDefault="005137C4" w:rsidP="006E1D63">
      <w:pPr>
        <w:ind w:firstLine="62"/>
        <w:jc w:val="both"/>
        <w:rPr>
          <w:color w:val="FF0000"/>
          <w:lang w:val="uk-UA"/>
        </w:rPr>
      </w:pPr>
      <w:r w:rsidRPr="006E1D63">
        <w:rPr>
          <w:color w:val="FF0000"/>
          <w:lang w:val="uk-UA"/>
        </w:rPr>
        <w:t>Науковий  часопис  Національного  педа</w:t>
      </w:r>
      <w:r>
        <w:rPr>
          <w:color w:val="FF0000"/>
          <w:lang w:val="uk-UA"/>
        </w:rPr>
        <w:t xml:space="preserve">гогічного  університету  імені </w:t>
      </w:r>
      <w:bookmarkStart w:id="0" w:name="_GoBack"/>
      <w:bookmarkEnd w:id="0"/>
      <w:r w:rsidRPr="006E1D63">
        <w:rPr>
          <w:color w:val="FF0000"/>
          <w:lang w:val="uk-UA"/>
        </w:rPr>
        <w:t>М.П.Драгоманова. Серія 16. Творча особистість учителя : проблеми теорії і практики : збірник наукових праць. – Випуск 29 (39) / ред.кол. : Н. В. Гузій (відп. ред.). – Київ : Вид-во НПУ імені М. П. Драгоманова, 2017. – 182 с. (С. 42-46). (</w:t>
      </w:r>
      <w:r w:rsidRPr="006E1D63">
        <w:rPr>
          <w:b/>
          <w:bCs/>
          <w:i/>
          <w:iCs/>
          <w:color w:val="FF0000"/>
          <w:lang w:val="uk-UA"/>
        </w:rPr>
        <w:t>фахове видання</w:t>
      </w:r>
      <w:r w:rsidRPr="006E1D63">
        <w:rPr>
          <w:color w:val="FF0000"/>
          <w:lang w:val="uk-UA"/>
        </w:rPr>
        <w:t>)</w:t>
      </w:r>
    </w:p>
    <w:p w:rsidR="005137C4" w:rsidRPr="006E1D63" w:rsidRDefault="005137C4" w:rsidP="008075A9">
      <w:pPr>
        <w:spacing w:after="0" w:line="240" w:lineRule="auto"/>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УДК </w:t>
      </w:r>
      <w:r w:rsidRPr="006E1D63">
        <w:rPr>
          <w:rFonts w:ascii="Times New Roman" w:hAnsi="Times New Roman" w:cs="Times New Roman"/>
          <w:sz w:val="28"/>
          <w:szCs w:val="28"/>
          <w:lang w:val="uk-UA"/>
        </w:rPr>
        <w:t>001.895:78.071.5(100)</w:t>
      </w:r>
    </w:p>
    <w:p w:rsidR="005137C4" w:rsidRPr="00BD7BCD" w:rsidRDefault="005137C4" w:rsidP="008075A9">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Ілініцька Н.С.</w:t>
      </w:r>
    </w:p>
    <w:p w:rsidR="005137C4" w:rsidRPr="00BD7BCD" w:rsidRDefault="005137C4" w:rsidP="008075A9">
      <w:pPr>
        <w:spacing w:after="0" w:line="240" w:lineRule="auto"/>
        <w:jc w:val="right"/>
        <w:rPr>
          <w:rFonts w:ascii="Times New Roman" w:hAnsi="Times New Roman" w:cs="Times New Roman"/>
          <w:sz w:val="28"/>
          <w:szCs w:val="28"/>
          <w:lang w:val="uk-UA"/>
        </w:rPr>
      </w:pPr>
      <w:r w:rsidRPr="00BD7BCD">
        <w:rPr>
          <w:rFonts w:ascii="Times New Roman" w:hAnsi="Times New Roman" w:cs="Times New Roman"/>
          <w:sz w:val="28"/>
          <w:szCs w:val="28"/>
          <w:lang w:val="uk-UA"/>
        </w:rPr>
        <w:t>канд. пед. наук, доцент.</w:t>
      </w:r>
    </w:p>
    <w:p w:rsidR="005137C4" w:rsidRPr="00BD7BCD" w:rsidRDefault="005137C4" w:rsidP="008075A9">
      <w:pPr>
        <w:spacing w:after="0" w:line="240" w:lineRule="auto"/>
        <w:jc w:val="right"/>
        <w:rPr>
          <w:rFonts w:ascii="Times New Roman" w:hAnsi="Times New Roman" w:cs="Times New Roman"/>
          <w:sz w:val="28"/>
          <w:szCs w:val="28"/>
          <w:lang w:val="uk-UA"/>
        </w:rPr>
      </w:pPr>
      <w:r w:rsidRPr="00BD7BCD">
        <w:rPr>
          <w:rFonts w:ascii="Times New Roman" w:hAnsi="Times New Roman" w:cs="Times New Roman"/>
          <w:sz w:val="28"/>
          <w:szCs w:val="28"/>
          <w:lang w:val="uk-UA"/>
        </w:rPr>
        <w:t>Хмельницька гуманітарно-</w:t>
      </w:r>
    </w:p>
    <w:p w:rsidR="005137C4" w:rsidRPr="00BD7BCD" w:rsidRDefault="005137C4" w:rsidP="008075A9">
      <w:pPr>
        <w:spacing w:after="0" w:line="240" w:lineRule="auto"/>
        <w:jc w:val="right"/>
        <w:rPr>
          <w:rFonts w:ascii="Times New Roman" w:hAnsi="Times New Roman" w:cs="Times New Roman"/>
          <w:sz w:val="28"/>
          <w:szCs w:val="28"/>
          <w:lang w:val="uk-UA"/>
        </w:rPr>
      </w:pPr>
      <w:r w:rsidRPr="00BD7BCD">
        <w:rPr>
          <w:rFonts w:ascii="Times New Roman" w:hAnsi="Times New Roman" w:cs="Times New Roman"/>
          <w:sz w:val="28"/>
          <w:szCs w:val="28"/>
          <w:lang w:val="uk-UA"/>
        </w:rPr>
        <w:t>педагогічна академія</w:t>
      </w:r>
    </w:p>
    <w:p w:rsidR="005137C4" w:rsidRPr="00BD7BCD" w:rsidRDefault="005137C4" w:rsidP="008075A9">
      <w:pPr>
        <w:spacing w:after="0" w:line="240" w:lineRule="auto"/>
        <w:jc w:val="right"/>
        <w:rPr>
          <w:rFonts w:ascii="Times New Roman" w:hAnsi="Times New Roman" w:cs="Times New Roman"/>
          <w:sz w:val="28"/>
          <w:szCs w:val="28"/>
          <w:lang w:val="uk-UA"/>
        </w:rPr>
      </w:pPr>
      <w:r w:rsidRPr="00BD7BCD">
        <w:rPr>
          <w:rFonts w:ascii="Times New Roman" w:hAnsi="Times New Roman" w:cs="Times New Roman"/>
          <w:sz w:val="28"/>
          <w:szCs w:val="28"/>
          <w:lang w:val="uk-UA"/>
        </w:rPr>
        <w:t>Хмельницький</w:t>
      </w:r>
    </w:p>
    <w:p w:rsidR="005137C4" w:rsidRPr="00BD7BCD" w:rsidRDefault="005137C4" w:rsidP="008075A9">
      <w:pPr>
        <w:spacing w:after="0" w:line="240" w:lineRule="auto"/>
        <w:jc w:val="right"/>
        <w:rPr>
          <w:rFonts w:ascii="Times New Roman" w:hAnsi="Times New Roman" w:cs="Times New Roman"/>
          <w:sz w:val="28"/>
          <w:szCs w:val="28"/>
          <w:lang w:val="uk-UA"/>
        </w:rPr>
      </w:pPr>
      <w:r w:rsidRPr="00BD7BCD">
        <w:rPr>
          <w:rFonts w:ascii="Times New Roman" w:hAnsi="Times New Roman" w:cs="Times New Roman"/>
          <w:sz w:val="28"/>
          <w:szCs w:val="28"/>
          <w:lang w:val="uk-UA"/>
        </w:rPr>
        <w:t>Україна</w:t>
      </w:r>
    </w:p>
    <w:p w:rsidR="005137C4" w:rsidRPr="00BD7BCD" w:rsidRDefault="005137C4" w:rsidP="007D05FA">
      <w:pPr>
        <w:spacing w:after="0" w:line="360" w:lineRule="auto"/>
        <w:ind w:firstLine="709"/>
        <w:jc w:val="both"/>
        <w:rPr>
          <w:rFonts w:ascii="Times New Roman" w:hAnsi="Times New Roman" w:cs="Times New Roman"/>
          <w:b/>
          <w:bCs/>
          <w:sz w:val="28"/>
          <w:szCs w:val="28"/>
          <w:lang w:val="uk-UA"/>
        </w:rPr>
      </w:pPr>
    </w:p>
    <w:p w:rsidR="005137C4" w:rsidRPr="00BD7BCD" w:rsidRDefault="005137C4" w:rsidP="007D05FA">
      <w:pPr>
        <w:spacing w:after="0" w:line="360" w:lineRule="auto"/>
        <w:ind w:firstLine="709"/>
        <w:jc w:val="both"/>
        <w:rPr>
          <w:rFonts w:ascii="Times New Roman" w:hAnsi="Times New Roman" w:cs="Times New Roman"/>
          <w:b/>
          <w:bCs/>
          <w:sz w:val="28"/>
          <w:szCs w:val="28"/>
          <w:lang w:val="uk-UA"/>
        </w:rPr>
      </w:pPr>
      <w:r w:rsidRPr="00BD7BCD">
        <w:rPr>
          <w:rFonts w:ascii="Times New Roman" w:hAnsi="Times New Roman" w:cs="Times New Roman"/>
          <w:b/>
          <w:bCs/>
          <w:sz w:val="28"/>
          <w:szCs w:val="28"/>
          <w:lang w:val="uk-UA"/>
        </w:rPr>
        <w:t xml:space="preserve">ЗАРУБІЖНІ НАУКОВІ ПІДХОДИ ДИФЕРЕНЦІАЦІЇ НАВЧАННЯ </w:t>
      </w:r>
    </w:p>
    <w:p w:rsidR="005137C4" w:rsidRPr="00BD7BCD" w:rsidRDefault="005137C4" w:rsidP="007D05FA">
      <w:pPr>
        <w:spacing w:after="0" w:line="360" w:lineRule="auto"/>
        <w:ind w:firstLine="709"/>
        <w:jc w:val="both"/>
        <w:rPr>
          <w:rFonts w:ascii="Times New Roman" w:hAnsi="Times New Roman" w:cs="Times New Roman"/>
          <w:b/>
          <w:bCs/>
          <w:sz w:val="28"/>
          <w:szCs w:val="28"/>
          <w:lang w:val="uk-UA"/>
        </w:rPr>
      </w:pP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i/>
          <w:iCs/>
          <w:sz w:val="28"/>
          <w:szCs w:val="28"/>
          <w:lang w:val="uk-UA"/>
        </w:rPr>
        <w:t>Постановка проблеми в загальному вигляді…</w:t>
      </w:r>
      <w:r w:rsidRPr="00BD7BCD">
        <w:rPr>
          <w:lang w:val="uk-UA"/>
        </w:rPr>
        <w:t xml:space="preserve"> </w:t>
      </w:r>
      <w:r w:rsidRPr="00BD7BCD">
        <w:rPr>
          <w:rFonts w:ascii="Times New Roman" w:hAnsi="Times New Roman" w:cs="Times New Roman"/>
          <w:sz w:val="28"/>
          <w:szCs w:val="28"/>
          <w:lang w:val="uk-UA"/>
        </w:rPr>
        <w:t xml:space="preserve">Враховуючи сучасні вимоги до освіти, у педагогічній науці посилена увага до особистості, зросла актуальність питання диференціації навчання. З'явилися нові підходи до теоретичного і практичного вирішення проблем змісту освіти шляхом посилення індивідуально-диференційованої спрямованості навчально-виховного процесу. У зв'язку з цим велике значення має зарубіжний досвід, накопичений попередніми поколіннями вчених і практиків.  </w:t>
      </w: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r w:rsidRPr="00BD7BCD">
        <w:rPr>
          <w:rStyle w:val="FontStyle86"/>
          <w:i/>
          <w:iCs/>
          <w:sz w:val="28"/>
          <w:szCs w:val="28"/>
          <w:lang w:val="uk-UA"/>
        </w:rPr>
        <w:t>Аналіз останніх досліджень та публікацій, в яких започатковано розв’язання даної проблеми…</w:t>
      </w:r>
      <w:r w:rsidRPr="00BD7BCD">
        <w:rPr>
          <w:rFonts w:ascii="Times New Roman" w:hAnsi="Times New Roman" w:cs="Times New Roman"/>
          <w:sz w:val="28"/>
          <w:szCs w:val="28"/>
          <w:lang w:val="uk-UA"/>
        </w:rPr>
        <w:t xml:space="preserve"> Питання індивідуалізації та диференціації навчання в зарубіжній педагогіці й вирішувалась неоднозначно.</w:t>
      </w: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Диференціація в зарубіжній школі існувала та існує поряд з індивідуалізацією що пов'язує розкриття особистісної сутності учня (студента), надає можливості розвиватися власним шляхом, враховуючи у навчанні свої здібності. Вивченню питання індивідуалізації навчання в зарубіжних країнах в різний час приділялася увага в роботах таких дослідників і педагогів, як Г.Алексевич, Н.Боженова, Т.Вожегова, І.Воскресенська, М.Кларін та ін. </w:t>
      </w:r>
    </w:p>
    <w:p w:rsidR="005137C4" w:rsidRPr="00BD7BCD" w:rsidRDefault="005137C4" w:rsidP="000E7610">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i/>
          <w:iCs/>
          <w:sz w:val="28"/>
          <w:szCs w:val="28"/>
          <w:lang w:val="uk-UA"/>
        </w:rPr>
        <w:t xml:space="preserve">Формулювання цілей статті… </w:t>
      </w:r>
      <w:r w:rsidRPr="00BD7BCD">
        <w:rPr>
          <w:rFonts w:ascii="Times New Roman" w:hAnsi="Times New Roman" w:cs="Times New Roman"/>
          <w:b/>
          <w:bCs/>
          <w:sz w:val="28"/>
          <w:szCs w:val="28"/>
          <w:lang w:val="uk-UA"/>
        </w:rPr>
        <w:t>Мета статті</w:t>
      </w:r>
      <w:r w:rsidRPr="00BD7BCD">
        <w:rPr>
          <w:rFonts w:ascii="Times New Roman" w:hAnsi="Times New Roman" w:cs="Times New Roman"/>
          <w:sz w:val="28"/>
          <w:szCs w:val="28"/>
          <w:lang w:val="uk-UA"/>
        </w:rPr>
        <w:t xml:space="preserve"> – проаналізувати та висвітлити основні підходи у вирішенні проблеми індивідуалізації та диференціації навчання і практики в зарубіжній школі.</w:t>
      </w:r>
    </w:p>
    <w:p w:rsidR="005137C4" w:rsidRPr="00BD7BCD" w:rsidRDefault="005137C4" w:rsidP="007C1772">
      <w:pPr>
        <w:spacing w:after="0" w:line="240" w:lineRule="auto"/>
        <w:ind w:firstLine="709"/>
        <w:jc w:val="both"/>
        <w:rPr>
          <w:rFonts w:ascii="Times New Roman" w:hAnsi="Times New Roman" w:cs="Times New Roman"/>
          <w:i/>
          <w:iCs/>
          <w:sz w:val="28"/>
          <w:szCs w:val="28"/>
          <w:lang w:val="uk-UA"/>
        </w:rPr>
      </w:pPr>
      <w:r w:rsidRPr="00BD7BCD">
        <w:rPr>
          <w:rFonts w:ascii="Times New Roman" w:hAnsi="Times New Roman" w:cs="Times New Roman"/>
          <w:i/>
          <w:iCs/>
          <w:sz w:val="28"/>
          <w:szCs w:val="28"/>
          <w:lang w:val="uk-UA"/>
        </w:rPr>
        <w:t xml:space="preserve">Виклад основного матеріалу… </w:t>
      </w:r>
      <w:r w:rsidRPr="00BD7BCD">
        <w:rPr>
          <w:rFonts w:ascii="Times New Roman" w:hAnsi="Times New Roman" w:cs="Times New Roman"/>
          <w:sz w:val="28"/>
          <w:szCs w:val="28"/>
          <w:lang w:val="uk-UA"/>
        </w:rPr>
        <w:t>В історії психолого-педагогічної науки різні вчені підходили по-своєму до питання диференціації та індивідуалізації навчання. Науковці завжди вважали диференціацію своєрідною проблемою. Вони виділяли ті аспекти, які їм здавалися найбільш цікавими В XIX столітті англійський вчений Френсіс Гальтон намагався показати, що геніальність в природі самої людини залежить від спадковості, тому навчання має бути диференційованим, щоб розвинути те, що закладено в людині. Його послідовники вважали, що здібності, талант обумовлені іншим механізмом індивіда, фатально "зумовлені" природніми здібностями [</w:t>
      </w:r>
      <w:r w:rsidRPr="00BD7BCD">
        <w:rPr>
          <w:rFonts w:ascii="Times New Roman" w:hAnsi="Times New Roman" w:cs="Times New Roman"/>
          <w:sz w:val="28"/>
          <w:szCs w:val="28"/>
          <w:shd w:val="clear" w:color="auto" w:fill="F7F7F7"/>
          <w:lang w:val="uk-UA"/>
        </w:rPr>
        <w:t>5</w:t>
      </w:r>
      <w:r w:rsidRPr="00BD7BCD">
        <w:rPr>
          <w:rFonts w:ascii="Times New Roman" w:hAnsi="Times New Roman" w:cs="Times New Roman"/>
          <w:sz w:val="28"/>
          <w:szCs w:val="28"/>
          <w:lang w:val="uk-UA"/>
        </w:rPr>
        <w:t>]</w:t>
      </w:r>
      <w:r w:rsidRPr="00BD7BCD">
        <w:rPr>
          <w:rFonts w:ascii="Times New Roman" w:hAnsi="Times New Roman" w:cs="Times New Roman"/>
          <w:sz w:val="28"/>
          <w:szCs w:val="28"/>
          <w:shd w:val="clear" w:color="auto" w:fill="F7F7F7"/>
          <w:lang w:val="uk-UA"/>
        </w:rPr>
        <w:t>.</w:t>
      </w:r>
      <w:r w:rsidRPr="00BD7BCD">
        <w:rPr>
          <w:rFonts w:ascii="Times New Roman" w:hAnsi="Times New Roman" w:cs="Times New Roman"/>
          <w:sz w:val="28"/>
          <w:szCs w:val="28"/>
          <w:lang w:val="uk-UA"/>
        </w:rPr>
        <w:t xml:space="preserve"> </w:t>
      </w: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В Англії ХІХ століття проблема загальної освіти і диференціації вирішувалася на користь диференціації, яка розглядалася в двох аспектах. Зовнішня диференціація виявлялася в існуванні різних типів шкіл, що давали принципово відмінну освіту: елітарних і масових. Внутрішня, дидактична, диференціація здійснювалася тільки на старшій елітарній школі, де зазвичай створювалося кілька рівноцінних відділень з різними навчальними планами. Така диференціація передбачала здійснення основного завдання по підготовці учнів до життя: вступ більшості з них в університети. У небагатьох елементарних школах, відвідуваних учнями протягом півтора-двох років, дидактична диференціація була відсутня, якість освіти була низькою [1, с.10] .</w:t>
      </w:r>
    </w:p>
    <w:p w:rsidR="005137C4" w:rsidRPr="00BD7BCD" w:rsidRDefault="005137C4" w:rsidP="006D653B">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Всі найбільш важливі практичні і теоретичні питання освіти в 20-і роки ХХ ст. в Англії розглядалися на засіданнях дорадчого комітету відомства освіти. Основним експертом - психологом з питань освіти був Сиріл Берт. У 1933 році С.Берт дав класичне визначення інтелекту: «Під інтелектом психологи розуміють загальну розумову здатність. Вона успадковується і тому вроджена, не залежить від навчання і виховання ... і, на щастя, може бути легко і ретельно виміряна» [1, с.23. ].</w:t>
      </w:r>
    </w:p>
    <w:p w:rsidR="005137C4" w:rsidRPr="00BD7BCD" w:rsidRDefault="005137C4" w:rsidP="006D653B">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Теорія С.Берта набула широкого поширення і знайшла вихід в шкільну практику. В англійській педагогіці 20-х років ХХ століття ствердились біологизаторські тенденції в розумінні природи людини. «Ідеальний план будь-якої школи, - писав С.Берт, - повинен мати в своєму складі класи: окремо - для відстаючих дітей, окремо - для здібних, а також класи для звичайних учнів. Для цих класів повинні бути підібрані відповідні програми і методи навчання» [10]. </w:t>
      </w:r>
    </w:p>
    <w:p w:rsidR="005137C4" w:rsidRPr="00BD7BCD" w:rsidRDefault="005137C4" w:rsidP="0044129D">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Таким чином, в англійській школі почала затверджуватися диференціація освіти, заснована на навчанні дітей в гомогенних, тобто однорідних, потоках, які об'єднували учнів по передбачуваному рівню розумової обдарованості [1, с.24]. </w:t>
      </w:r>
    </w:p>
    <w:p w:rsidR="005137C4" w:rsidRPr="00BD7BCD" w:rsidRDefault="005137C4" w:rsidP="00785EDE">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BD7BCD">
        <w:rPr>
          <w:rFonts w:ascii="Times New Roman" w:hAnsi="Times New Roman" w:cs="Times New Roman"/>
          <w:sz w:val="28"/>
          <w:szCs w:val="28"/>
          <w:lang w:val="uk-UA"/>
        </w:rPr>
        <w:t>У 20-30-ті роки американський вчений Е.Торядайк вважав, що «частина учнів не покаже ніяких успіхів, як би добре не було організовано викладання, а інші будуть показувати успіхи, яке б погане викладання не було». Він припускав, що біологічний фактор визначає рівень, межі інтелектуального розвитку людини, вище яких він не може піднятися ні за яких умов зовнішнього середовища. «Деякі учні не зможуть піднятися вище певного рівня, хоча б намагалися вони домогтися цього сотні годин. Вони просто не можуть вирішувати завдання певної міри складності і абстрактності абсолютно так само, як вони не можуть перестрибнути через бар'єр висотою 5 метрів, або підняти вантаж в 500 кг».</w:t>
      </w:r>
      <w:r w:rsidRPr="00BD7BCD">
        <w:rPr>
          <w:rStyle w:val="hl"/>
          <w:rFonts w:ascii="Times New Roman" w:hAnsi="Times New Roman" w:cs="Times New Roman"/>
          <w:sz w:val="28"/>
          <w:szCs w:val="28"/>
          <w:shd w:val="clear" w:color="auto" w:fill="F7F7F7"/>
          <w:lang w:val="uk-UA"/>
        </w:rPr>
        <w:t xml:space="preserve"> </w:t>
      </w:r>
      <w:r w:rsidRPr="00BD7BCD">
        <w:rPr>
          <w:rFonts w:ascii="Times New Roman" w:hAnsi="Times New Roman" w:cs="Times New Roman"/>
          <w:sz w:val="28"/>
          <w:szCs w:val="28"/>
          <w:lang w:val="uk-UA"/>
        </w:rPr>
        <w:t>[</w:t>
      </w:r>
      <w:r w:rsidRPr="00BD7BCD">
        <w:rPr>
          <w:rStyle w:val="hl"/>
          <w:rFonts w:ascii="Times New Roman" w:hAnsi="Times New Roman" w:cs="Times New Roman"/>
          <w:sz w:val="28"/>
          <w:szCs w:val="28"/>
          <w:shd w:val="clear" w:color="auto" w:fill="F7F7F7"/>
          <w:lang w:val="uk-UA"/>
        </w:rPr>
        <w:t>9</w:t>
      </w:r>
      <w:r w:rsidRPr="00BD7BCD">
        <w:rPr>
          <w:rFonts w:ascii="Times New Roman" w:hAnsi="Times New Roman" w:cs="Times New Roman"/>
          <w:sz w:val="28"/>
          <w:szCs w:val="28"/>
          <w:lang w:val="uk-UA"/>
        </w:rPr>
        <w:t>]</w:t>
      </w:r>
      <w:r w:rsidRPr="00BD7BCD">
        <w:rPr>
          <w:rFonts w:ascii="Times New Roman" w:hAnsi="Times New Roman" w:cs="Times New Roman"/>
          <w:sz w:val="28"/>
          <w:szCs w:val="28"/>
          <w:shd w:val="clear" w:color="auto" w:fill="F7F7F7"/>
          <w:lang w:val="uk-UA"/>
        </w:rPr>
        <w:t>.</w:t>
      </w:r>
    </w:p>
    <w:p w:rsidR="005137C4" w:rsidRPr="00BD7BCD" w:rsidRDefault="005137C4" w:rsidP="00001BA0">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Позицію визнання біологічної обумовленості здібностей висловлювали австрійський психолог Карл Бюллер, американський педагог Дж.Дьюи. З сучасних зарубіжних психологів цю позицію підтримує та розвиває Г.Ревеш і ін. Вони визначають що розвиток вроджених здібностей це організаційний процес. </w:t>
      </w:r>
    </w:p>
    <w:p w:rsidR="005137C4" w:rsidRPr="00BD7BCD" w:rsidRDefault="005137C4" w:rsidP="00E96B7D">
      <w:pPr>
        <w:pStyle w:val="NormalWeb"/>
        <w:shd w:val="clear" w:color="auto" w:fill="FFFFFF"/>
        <w:spacing w:before="0" w:beforeAutospacing="0" w:after="0" w:afterAutospacing="0"/>
        <w:ind w:firstLine="709"/>
        <w:jc w:val="both"/>
        <w:rPr>
          <w:sz w:val="28"/>
          <w:szCs w:val="28"/>
          <w:lang w:val="uk-UA"/>
        </w:rPr>
      </w:pPr>
      <w:r w:rsidRPr="00BD7BCD">
        <w:rPr>
          <w:sz w:val="28"/>
          <w:szCs w:val="28"/>
          <w:lang w:val="uk-UA"/>
        </w:rPr>
        <w:t>Противники цього напряму зосереджували увагу пріоритетної ролі навколишнього середовища в психічному розвитку людини. Основоположником цих поглядів вважають К.Гельвеція, який писав, що люди «мають від народження однакові природні можливості для розумового і морального розвитку, а відмінності в психічних особливостях пояснюються різним впливом середовища, різними виховними впливами» [</w:t>
      </w:r>
      <w:r w:rsidRPr="00BD7BCD">
        <w:rPr>
          <w:sz w:val="28"/>
          <w:szCs w:val="28"/>
          <w:shd w:val="clear" w:color="auto" w:fill="FFFFFF"/>
          <w:lang w:val="uk-UA"/>
        </w:rPr>
        <w:t>6</w:t>
      </w:r>
      <w:r w:rsidRPr="00BD7BCD">
        <w:rPr>
          <w:sz w:val="28"/>
          <w:szCs w:val="28"/>
          <w:lang w:val="uk-UA"/>
        </w:rPr>
        <w:t>]</w:t>
      </w:r>
      <w:r w:rsidRPr="00BD7BCD">
        <w:rPr>
          <w:sz w:val="28"/>
          <w:szCs w:val="28"/>
          <w:shd w:val="clear" w:color="auto" w:fill="F7F7F7"/>
          <w:lang w:val="uk-UA"/>
        </w:rPr>
        <w:t>.</w:t>
      </w:r>
    </w:p>
    <w:p w:rsidR="005137C4" w:rsidRPr="00BD7BCD" w:rsidRDefault="005137C4" w:rsidP="00A61F42">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М.Кларін зазначає, що в 70-80-і роки в педагогічну практику був введений план Келлера - персоналізована система навчання. Ця система використовує фронтальні форми роботи з метою мотивації (вступні лекції), заснована на роботі з матеріалом у власному темпі, вимагає повного оволодіння розділом для переходу до наступного. Ця система свого роду конвеєрний процес навчання. Ми вважаємо, що спільними рисами індивідуалізованого навчання є побудова навчання на основі чітко сформованих навчальних цілей, використання стандартизованих механізмів, які програмують діяльність учнів і дозволяють їм працювати у власному темпі без допомоги вчителя; діагностичне тестування і відповідна корекція навчання, незалежність окремих відрізків навчальної послідовності, яка дозволяє диференціювати програму і результати навчального процесу. Таким чином, створюється позитивний настрій до навчання (порівнюються результати роботи конкретного учня на різних етапах навчання), підвищується самоцінність особистості кожного учня (студента), а також підвищується культура самостійної праці.</w:t>
      </w:r>
      <w:r w:rsidRPr="00BD7BCD">
        <w:rPr>
          <w:rFonts w:ascii="Times New Roman" w:hAnsi="Times New Roman" w:cs="Times New Roman"/>
          <w:sz w:val="28"/>
          <w:szCs w:val="28"/>
        </w:rPr>
        <w:t xml:space="preserve"> [4].</w:t>
      </w:r>
    </w:p>
    <w:p w:rsidR="005137C4" w:rsidRPr="00BD7BCD" w:rsidRDefault="005137C4" w:rsidP="007459FA">
      <w:pPr>
        <w:autoSpaceDE w:val="0"/>
        <w:autoSpaceDN w:val="0"/>
        <w:adjustRightInd w:val="0"/>
        <w:spacing w:after="0" w:line="240" w:lineRule="auto"/>
        <w:ind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Відзначаючи прогресивний характер ідеї індивідуалізації навчання, М.Кларін виділяє і недоліки, які не вирішені ні практикою, ні теорією західних шкіл. По-перше, послаблюється безпосередня керівна роль вчителя; по-друге, навчання орієнтується на відтворення зміст матеріалу; по-третє, відсутність єдиної загальноосвітньої бази і критеріїв роботи учнів знижує рівень самого навчання; по-четверте, велику складність представляє організація навчання. Ці недоліки, на думку М.В. Кларін привели до різної якості освіти не тільки в різних штатах, містах, школах, а й усередині самого класу. Розмовляючи зі студентами, які пройшли навчання в навчальних закладах США, з'ясовано, що кожен учень має право зробити вибір навчальних предметів (крім обов'язкових) і рівень складності навчання. Це дозволяє набрати певну кількість балів і зайняти місце в рейтинговій таблиці. Від цього залежить, чи отримає учень диплом або сертифікат про закінчення навчального закладу і багато в чому визначає його подальшу освітню долю</w:t>
      </w:r>
      <w:r w:rsidRPr="00BD7BCD">
        <w:rPr>
          <w:rFonts w:ascii="Times New Roman" w:hAnsi="Times New Roman" w:cs="Times New Roman"/>
          <w:sz w:val="28"/>
          <w:szCs w:val="28"/>
        </w:rPr>
        <w:t xml:space="preserve"> [4].</w:t>
      </w:r>
    </w:p>
    <w:p w:rsidR="005137C4" w:rsidRPr="00BD7BCD" w:rsidRDefault="005137C4" w:rsidP="00F65363">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Проблема індивідуалізації та диференціації навчання знайшла відображення і в зарубіжній американській педагогіці й вирішувалась неоднозначно. Так, сучасний педагог К.Томлінсон зазначає, що кожного разу, коли вчитель шукає доцільні індивідуальні завдання для окремих учнів або малих груп учнів з тим, щоб створити кращі навчальні умови і використати можливості учнів, він іде шляхом індивідуально-диференційованого навчання. Дослідниця розглядає диференціацію як спосіб мислення педагога про те, як діє навчання на індивідуальне сприйняття і розвиток різних учнів, як спосіб організації такого навчання різними шляхами. Американські педагоги (М.Адлер, Дж.Бруннер, Дж.Конант, Е.Метчел та інші) під диференціацією розуміють різні форми й методи врахування індивідуальних особливостей учнів (студентів). Німецький дослідник Д.Копф розглядає диференціацію як розподіл учнів (студентів) на різні групи за характерними для них особливостями, щоби досягти поставлених навчальних цілей а Р.Вінклер під диференціацією навчання розуміє розподіл учнів за типами навчальних закладів; варіативність навчання за дидактичними цілями; групування учнів (студентів) за певними особливостями; в використання різнобічних форм і методів навчання [3].</w:t>
      </w:r>
    </w:p>
    <w:p w:rsidR="005137C4" w:rsidRPr="00BD7BCD" w:rsidRDefault="005137C4" w:rsidP="00F65363">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В Японії диференційований та індивідуалізований підходи в професійній підготовці фахівців розглядаються як динамічний процес розвитку людини упродовж усього життя. У вищих навчальних закладах освіти Румунії, Угорщини та Хорватії студенти працюють у диференційованих підгрупах за індивідуальними планами, тобто диференціація здійснюється за змістом і обсягом матеріалу. В Англії, Бельгії, Швеції, США та інших економічно розвинутих країнах на основі диференційованого та індивідуалізованого підходів розробляються спеціальні програми в галузях навчальної й особистісної фахової орієнтації [7].</w:t>
      </w:r>
    </w:p>
    <w:p w:rsidR="005137C4" w:rsidRPr="00BD7BCD" w:rsidRDefault="005137C4" w:rsidP="00F65363">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На Заході система середньої освіти другої половини ХХ століття вже мала характерні ознаки:</w:t>
      </w:r>
    </w:p>
    <w:p w:rsidR="005137C4" w:rsidRPr="00BD7BCD" w:rsidRDefault="005137C4" w:rsidP="00F65363">
      <w:pPr>
        <w:spacing w:after="0" w:line="240" w:lineRule="auto"/>
        <w:ind w:firstLine="709"/>
        <w:rPr>
          <w:rFonts w:ascii="Times New Roman" w:hAnsi="Times New Roman" w:cs="Times New Roman"/>
          <w:sz w:val="28"/>
          <w:szCs w:val="28"/>
          <w:lang w:val="uk-UA"/>
        </w:rPr>
      </w:pPr>
      <w:r w:rsidRPr="00BD7BCD">
        <w:rPr>
          <w:rFonts w:ascii="Times New Roman" w:hAnsi="Times New Roman" w:cs="Times New Roman"/>
          <w:sz w:val="28"/>
          <w:szCs w:val="28"/>
          <w:lang w:val="uk-UA"/>
        </w:rPr>
        <w:t>• відсутність єдності (нерівноцінність статусів, змісту, рівнів освіти, перспектив подальшого навчання і соціального устрою);</w:t>
      </w:r>
    </w:p>
    <w:p w:rsidR="005137C4" w:rsidRPr="00BD7BCD" w:rsidRDefault="005137C4" w:rsidP="00F65363">
      <w:pPr>
        <w:spacing w:after="0" w:line="240" w:lineRule="auto"/>
        <w:ind w:firstLine="709"/>
        <w:rPr>
          <w:rFonts w:ascii="Times New Roman" w:hAnsi="Times New Roman" w:cs="Times New Roman"/>
          <w:sz w:val="28"/>
          <w:szCs w:val="28"/>
          <w:lang w:val="uk-UA"/>
        </w:rPr>
      </w:pPr>
      <w:r w:rsidRPr="00BD7BCD">
        <w:rPr>
          <w:rFonts w:ascii="Times New Roman" w:hAnsi="Times New Roman" w:cs="Times New Roman"/>
          <w:sz w:val="28"/>
          <w:szCs w:val="28"/>
          <w:lang w:val="uk-UA"/>
        </w:rPr>
        <w:t>• дуалізм (наявність двох провідних напрямків в освіті - академічного та практичного);</w:t>
      </w:r>
    </w:p>
    <w:p w:rsidR="005137C4" w:rsidRPr="00BD7BCD" w:rsidRDefault="005137C4" w:rsidP="003A66E6">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антидемократичні принципи організації (відбір на ранній щаблі навчання, жорсткий розподіл за типами і видам шкіл) [7].</w:t>
      </w:r>
    </w:p>
    <w:p w:rsidR="005137C4" w:rsidRPr="00BD7BCD" w:rsidRDefault="005137C4" w:rsidP="00F65363">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Зміни в шкільній освіті передбачають перегляд викладання предметів у вищих навчальних закладах. Зміни у сфері вищої освіти мають ряд проблем, частина яких має об’єктивні, а частина – суб’єктивні причини. До об’єктивних причин можна віднести не тільки скорочення годин на вивчення предметів фахового циклу музично-педагогічних факультетів, що негативно позначається на якості навчання.</w:t>
      </w:r>
      <w:r w:rsidRPr="00BD7BCD">
        <w:rPr>
          <w:rFonts w:ascii="Times New Roman" w:hAnsi="Times New Roman" w:cs="Times New Roman"/>
          <w:sz w:val="28"/>
          <w:szCs w:val="28"/>
        </w:rPr>
        <w:t xml:space="preserve">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C.Tomlinson пише про те, що в забезпеченні реальних можливостей для навчання в гетерогенній групі студентів, в інклюзивних класах важливе значення має диференційоване навчання. Він вказує, що диференційоване навчання передбачає використання педагогом: 1) різних способів для учнів, щоб вивчити зміст навчальних програм; 2) різноманітність сенсу діяльності або процесів, через які учні можуть прийти до розуміння і засвоєння інформації та ідей; 3) різноманітні варіанти, через які учні можуть демонструвати і показувати, що вони дізналися [8].</w:t>
      </w:r>
    </w:p>
    <w:p w:rsidR="005137C4" w:rsidRPr="00BD7BCD" w:rsidRDefault="005137C4" w:rsidP="00F65363">
      <w:pPr>
        <w:tabs>
          <w:tab w:val="left" w:pos="0"/>
        </w:tabs>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en-US"/>
        </w:rPr>
        <w:t>G</w:t>
      </w:r>
      <w:r w:rsidRPr="00BD7BCD">
        <w:rPr>
          <w:rFonts w:ascii="Times New Roman" w:hAnsi="Times New Roman" w:cs="Times New Roman"/>
          <w:sz w:val="28"/>
          <w:szCs w:val="28"/>
          <w:lang w:val="uk-UA"/>
        </w:rPr>
        <w:t>.</w:t>
      </w:r>
      <w:r w:rsidRPr="00BD7BCD">
        <w:rPr>
          <w:rFonts w:ascii="Times New Roman" w:hAnsi="Times New Roman" w:cs="Times New Roman"/>
          <w:sz w:val="28"/>
          <w:szCs w:val="28"/>
          <w:lang w:val="en-US"/>
        </w:rPr>
        <w:t>Thomas</w:t>
      </w:r>
      <w:r w:rsidRPr="00BD7BCD">
        <w:rPr>
          <w:rFonts w:ascii="Times New Roman" w:hAnsi="Times New Roman" w:cs="Times New Roman"/>
          <w:sz w:val="28"/>
          <w:szCs w:val="28"/>
          <w:lang w:val="uk-UA"/>
        </w:rPr>
        <w:t xml:space="preserve"> та </w:t>
      </w:r>
      <w:r w:rsidRPr="00BD7BCD">
        <w:rPr>
          <w:rFonts w:ascii="Times New Roman" w:hAnsi="Times New Roman" w:cs="Times New Roman"/>
          <w:sz w:val="28"/>
          <w:szCs w:val="28"/>
          <w:lang w:val="en-US"/>
        </w:rPr>
        <w:t>A</w:t>
      </w:r>
      <w:r w:rsidRPr="00BD7BCD">
        <w:rPr>
          <w:rFonts w:ascii="Times New Roman" w:hAnsi="Times New Roman" w:cs="Times New Roman"/>
          <w:sz w:val="28"/>
          <w:szCs w:val="28"/>
          <w:lang w:val="uk-UA"/>
        </w:rPr>
        <w:t>.</w:t>
      </w:r>
      <w:r w:rsidRPr="00BD7BCD">
        <w:rPr>
          <w:rFonts w:ascii="Times New Roman" w:hAnsi="Times New Roman" w:cs="Times New Roman"/>
          <w:sz w:val="28"/>
          <w:szCs w:val="28"/>
          <w:lang w:val="en-US"/>
        </w:rPr>
        <w:t>Loxley</w:t>
      </w:r>
      <w:r w:rsidRPr="00BD7BCD">
        <w:rPr>
          <w:rFonts w:ascii="Times New Roman" w:hAnsi="Times New Roman" w:cs="Times New Roman"/>
          <w:sz w:val="28"/>
          <w:szCs w:val="28"/>
          <w:lang w:val="uk-UA"/>
        </w:rPr>
        <w:t xml:space="preserve"> вважають, що ефективна диференціація навчання в гетерогенних класах є потужним інструментом, який дозволяє вчителям створювати інклюзивні школи і класи, в яких до кожному студенту ставляться з повагою, всі діти цінуються в рівній мірі [8].</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en-US"/>
        </w:rPr>
        <w:t>A</w:t>
      </w:r>
      <w:r w:rsidRPr="00BD7BCD">
        <w:rPr>
          <w:rFonts w:ascii="Times New Roman" w:hAnsi="Times New Roman" w:cs="Times New Roman"/>
          <w:sz w:val="28"/>
          <w:szCs w:val="28"/>
          <w:lang w:val="uk-UA"/>
        </w:rPr>
        <w:t>.</w:t>
      </w:r>
      <w:r w:rsidRPr="00BD7BCD">
        <w:rPr>
          <w:rFonts w:ascii="Times New Roman" w:hAnsi="Times New Roman" w:cs="Times New Roman"/>
          <w:sz w:val="28"/>
          <w:szCs w:val="28"/>
          <w:lang w:val="en-US"/>
        </w:rPr>
        <w:t>Broderick</w:t>
      </w:r>
      <w:r w:rsidRPr="00BD7BCD">
        <w:rPr>
          <w:rFonts w:ascii="Times New Roman" w:hAnsi="Times New Roman" w:cs="Times New Roman"/>
          <w:sz w:val="28"/>
          <w:szCs w:val="28"/>
          <w:lang w:val="uk-UA"/>
        </w:rPr>
        <w:t xml:space="preserve"> вказує, що диференціація навчання дає можливість успішного включення всіх учнів в загальноосвітні класи, в тому числі і інвалідів [8].</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У ФРН істотно поповнився перелік основних гімназійних профілів. Крім спеціалізацій зі стародавніх мов, нових мов та природничої, з'явилися технічні, музичні, сільськогосподарські, комунальні, економічні та ін. В шкільній освіті ФРН виділяються наступні види диференціації:</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внутрішня диференціація - це методична організація процесу навчання в у середині курсової системи. Мова йде про диференційно поставлені завдання для навчання, виборі методів, засобів, форм педагогічної допомоги вчителя;</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дидактична диференціація - це види формальної організації учнів для виконання певного навчального завдання: індивідуальний, партнерський, груповий, змішаний способи;</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вертикальна диференціація - це розподіл по курсам учнів з різним рівнем успішності;</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 xml:space="preserve">• горизонтальна диференціація - розподіл учнів за принципом однакової успішності з усіх навчальних предметів </w:t>
      </w:r>
      <w:r w:rsidRPr="00BD7BCD">
        <w:rPr>
          <w:rFonts w:ascii="Times New Roman" w:hAnsi="Times New Roman" w:cs="Times New Roman"/>
          <w:sz w:val="28"/>
          <w:szCs w:val="28"/>
        </w:rPr>
        <w:t>[</w:t>
      </w:r>
      <w:r w:rsidRPr="00BD7BCD">
        <w:rPr>
          <w:rFonts w:ascii="Times New Roman" w:hAnsi="Times New Roman" w:cs="Times New Roman"/>
          <w:sz w:val="28"/>
          <w:szCs w:val="28"/>
          <w:lang w:val="uk-UA"/>
        </w:rPr>
        <w:t>7</w:t>
      </w:r>
      <w:r w:rsidRPr="00BD7BCD">
        <w:rPr>
          <w:rFonts w:ascii="Times New Roman" w:hAnsi="Times New Roman" w:cs="Times New Roman"/>
          <w:sz w:val="28"/>
          <w:szCs w:val="28"/>
        </w:rPr>
        <w:t>].</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Основними формами диференціації є:</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різні типи навчальних закладів;</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профільні потоки всередині однієї школи;</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 освіта різнорівневих груп учнів на одному профільному потоці [2]..</w:t>
      </w:r>
      <w:r w:rsidRPr="00BD7BCD">
        <w:rPr>
          <w:rFonts w:ascii="Times New Roman" w:hAnsi="Times New Roman" w:cs="Times New Roman"/>
          <w:sz w:val="28"/>
          <w:szCs w:val="28"/>
        </w:rPr>
        <w:t xml:space="preserve">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Значним у зарубіжному освітньому досвіді з'являється конструювання диференційованих завдань і вправ, при якому враховуються такі чинники: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1) ступінь знайомства учня з матеріалом;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2) спосіб пред'явлення завдання (письмово або усно);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3) оцінка того, чи це самостійне завдання або входить в систему;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4) кількість запропонованих пам’яток, інших видів підтримки. </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 xml:space="preserve">В ході роботи учні отримують різноманітну допомогу: перевірка сприйняття ними завдання і обговорення з учителем процес його виконання; допоміжні запитання під час обговорення будь-якої проблеми; перегляд зошитів і виправлення помилок. </w:t>
      </w:r>
      <w:r w:rsidRPr="00BD7BCD">
        <w:rPr>
          <w:rFonts w:ascii="Times New Roman" w:hAnsi="Times New Roman" w:cs="Times New Roman"/>
          <w:sz w:val="28"/>
          <w:szCs w:val="28"/>
        </w:rPr>
        <w:t>[</w:t>
      </w:r>
      <w:r w:rsidRPr="00BD7BCD">
        <w:rPr>
          <w:rFonts w:ascii="Times New Roman" w:hAnsi="Times New Roman" w:cs="Times New Roman"/>
          <w:sz w:val="28"/>
          <w:szCs w:val="28"/>
          <w:lang w:val="uk-UA"/>
        </w:rPr>
        <w:t>8</w:t>
      </w:r>
      <w:r w:rsidRPr="00BD7BCD">
        <w:rPr>
          <w:rFonts w:ascii="Times New Roman" w:hAnsi="Times New Roman" w:cs="Times New Roman"/>
          <w:sz w:val="28"/>
          <w:szCs w:val="28"/>
        </w:rPr>
        <w:t>].</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Аналізуючи практику роботи з обдарованими учнями в США, Європі та Росії з</w:t>
      </w:r>
      <w:r w:rsidRPr="00BD7BCD">
        <w:rPr>
          <w:rFonts w:ascii="Times New Roman" w:hAnsi="Times New Roman" w:cs="Times New Roman"/>
          <w:sz w:val="28"/>
          <w:szCs w:val="28"/>
        </w:rPr>
        <w:t>’</w:t>
      </w:r>
      <w:r w:rsidRPr="00BD7BCD">
        <w:rPr>
          <w:rFonts w:ascii="Times New Roman" w:hAnsi="Times New Roman" w:cs="Times New Roman"/>
          <w:sz w:val="28"/>
          <w:szCs w:val="28"/>
          <w:lang w:val="uk-UA"/>
        </w:rPr>
        <w:t>ясовано, що є дві альтернативні один одному стратегії їх навчання: прискорення і збагачення. В зарубіжних країнах стратегія прискорення темпу навчання або акселерація стає все популярнішим. Розрізняють такі варіанти акселерації: 1) ранній вступ до школи; 2) перескакування через клас; 3) формування шкіл і класів з прискореним навчанням; 4) акселерація по предмету або групам предметів; 5) попереднє вивчення вузівського курсу [8].</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Освітня практика, що склалася в системі шкільної освіти, дозволила нам виявити ряд істотних протиріч між:</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потребою систематизації світового досвіду по диференціації шкільного навчання і недостатністю даних про результати впровадження диференціації навчання в практику середньої школи;</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можливістю використання американського педагогічного досвіду при вдосконаленні диференціації навчання у колишніх радянських країнах і наявним рівнем теоретико-методологічного знання про диференційований навчанні в середніх школах;</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необхідністю врахування світових тенденцій при визначенні шляхів вдосконалення диференціації навчання в нашій країні і недостатністю знання про тенденції розвитку диференційованого навчання в освіті США;</w:t>
      </w:r>
    </w:p>
    <w:p w:rsidR="005137C4" w:rsidRPr="00BD7BCD" w:rsidRDefault="005137C4" w:rsidP="00F65363">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необхідністю цілісного уявлення про диференційоване навчання в середній школі США і відсутністю повного системного наукового знання з цієї проблеми.</w:t>
      </w:r>
      <w:r w:rsidRPr="00BD7BCD">
        <w:rPr>
          <w:rFonts w:ascii="Times New Roman" w:hAnsi="Times New Roman" w:cs="Times New Roman"/>
          <w:sz w:val="28"/>
          <w:szCs w:val="28"/>
        </w:rPr>
        <w:t xml:space="preserve"> </w:t>
      </w:r>
      <w:r w:rsidRPr="00BD7BCD">
        <w:rPr>
          <w:rFonts w:ascii="Times New Roman" w:hAnsi="Times New Roman" w:cs="Times New Roman"/>
          <w:sz w:val="28"/>
          <w:szCs w:val="28"/>
          <w:lang w:val="uk-UA"/>
        </w:rPr>
        <w:t>[</w:t>
      </w:r>
      <w:r w:rsidRPr="00BD7BCD">
        <w:rPr>
          <w:rFonts w:ascii="Times New Roman" w:hAnsi="Times New Roman" w:cs="Times New Roman"/>
          <w:sz w:val="28"/>
          <w:szCs w:val="28"/>
        </w:rPr>
        <w:t>2</w:t>
      </w:r>
      <w:r w:rsidRPr="00BD7BCD">
        <w:rPr>
          <w:rFonts w:ascii="Times New Roman" w:hAnsi="Times New Roman" w:cs="Times New Roman"/>
          <w:sz w:val="28"/>
          <w:szCs w:val="28"/>
          <w:lang w:val="uk-UA"/>
        </w:rPr>
        <w:t>].</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На думку О.Певцової еволюція системи освіти до кінця століття змінила розуміння поняття «диференціація навчання» та запропонувала нове поняття «диференціація освітньої системи», яке охоплює всі структурні ланки освіти: </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1) створення багатоваріантних навчальних закладів, шкіл альтернативного характеру, всіляких навчальних центрів, де надаються широкі перспективи отримання якісної освіти за обраним напрямом;</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2) поява різних  форм організації навчальних занять (відхід від традиційної класно-урочної системи);</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3) різнорівневе викладання;</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4) диференціація в області підготовки педагогічних кадрів;</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5) створення окремих класів за здібностями з орієнтацією на певний вид діяльності в майбутньому;</w:t>
      </w:r>
    </w:p>
    <w:p w:rsidR="005137C4" w:rsidRPr="00BD7BCD" w:rsidRDefault="005137C4" w:rsidP="005529ED">
      <w:pPr>
        <w:autoSpaceDE w:val="0"/>
        <w:autoSpaceDN w:val="0"/>
        <w:adjustRightInd w:val="0"/>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6) здійснення можливості отримати не тільки базову освіту для продовження навчання в майбутньому, а й придбати певну спеціальність (в школах нового типу практикується видача спеціальних посвідчень за певною спеціальністю) [6 ].</w:t>
      </w:r>
    </w:p>
    <w:p w:rsidR="005137C4" w:rsidRPr="00BD7BCD" w:rsidRDefault="005137C4" w:rsidP="00E05058">
      <w:pPr>
        <w:autoSpaceDE w:val="0"/>
        <w:autoSpaceDN w:val="0"/>
        <w:adjustRightInd w:val="0"/>
        <w:spacing w:after="0" w:line="240" w:lineRule="auto"/>
        <w:ind w:firstLine="709"/>
        <w:jc w:val="both"/>
        <w:rPr>
          <w:rFonts w:ascii="Times New Roman" w:hAnsi="Times New Roman" w:cs="Times New Roman"/>
          <w:i/>
          <w:iCs/>
          <w:sz w:val="28"/>
          <w:szCs w:val="28"/>
          <w:lang w:val="uk-UA"/>
        </w:rPr>
      </w:pPr>
      <w:r w:rsidRPr="00BD7BCD">
        <w:rPr>
          <w:rFonts w:ascii="Times New Roman" w:hAnsi="Times New Roman" w:cs="Times New Roman"/>
          <w:i/>
          <w:iCs/>
          <w:sz w:val="28"/>
          <w:szCs w:val="28"/>
          <w:lang w:val="uk-UA"/>
        </w:rPr>
        <w:t xml:space="preserve">Висновки… </w:t>
      </w:r>
      <w:r w:rsidRPr="00BD7BCD">
        <w:rPr>
          <w:rFonts w:ascii="Times New Roman" w:hAnsi="Times New Roman" w:cs="Times New Roman"/>
          <w:sz w:val="28"/>
          <w:szCs w:val="28"/>
          <w:lang w:val="uk-UA"/>
        </w:rPr>
        <w:t>Таким чином,</w:t>
      </w:r>
      <w:r w:rsidRPr="00BD7BCD">
        <w:rPr>
          <w:rFonts w:ascii="Times New Roman" w:hAnsi="Times New Roman" w:cs="Times New Roman"/>
          <w:i/>
          <w:iCs/>
          <w:sz w:val="28"/>
          <w:szCs w:val="28"/>
          <w:lang w:val="uk-UA"/>
        </w:rPr>
        <w:t xml:space="preserve"> </w:t>
      </w:r>
      <w:r w:rsidRPr="00BD7BCD">
        <w:rPr>
          <w:rFonts w:ascii="Times New Roman" w:hAnsi="Times New Roman" w:cs="Times New Roman"/>
          <w:sz w:val="28"/>
          <w:szCs w:val="28"/>
          <w:lang w:val="uk-UA"/>
        </w:rPr>
        <w:t>проаналізовано</w:t>
      </w:r>
      <w:r w:rsidRPr="00BD7BCD">
        <w:rPr>
          <w:rFonts w:ascii="Times New Roman" w:hAnsi="Times New Roman" w:cs="Times New Roman"/>
          <w:i/>
          <w:iCs/>
          <w:sz w:val="28"/>
          <w:szCs w:val="28"/>
          <w:lang w:val="uk-UA"/>
        </w:rPr>
        <w:t xml:space="preserve"> </w:t>
      </w:r>
      <w:r w:rsidRPr="00BD7BCD">
        <w:rPr>
          <w:rFonts w:ascii="Times New Roman" w:hAnsi="Times New Roman" w:cs="Times New Roman"/>
          <w:sz w:val="28"/>
          <w:szCs w:val="28"/>
          <w:lang w:val="uk-UA"/>
        </w:rPr>
        <w:t>вітчизняні і зарубіжні дослідження, щодо диференціації та індивідуалізації навчання. Це є провідним принципом у професійній підготовці майбутніх фахівців, який сприяє виявленню та розвитку здібностей студентів, забезпечує можливість обирати напрямок навчання відповідно до інтересів і нахилів. Якщо сенс диференційованого підходу в навчанні полягає в тому, щоб, знаючи і враховуючи індивідуальні відмінності у навчанні студентів, виявити для кожного з них більш раціональний характер роботи то диференційований підхід – це особливий підхід до різних груп учнів (студентів), що лежить в основі організації навчальної роботи, різної за змістом, обсягом, складністю, методами і засобам. Результати освіти не відчутні відразу, але вони з</w:t>
      </w:r>
      <w:r w:rsidRPr="00BD7BCD">
        <w:rPr>
          <w:rFonts w:ascii="Times New Roman" w:hAnsi="Times New Roman" w:cs="Times New Roman"/>
          <w:sz w:val="28"/>
          <w:szCs w:val="28"/>
        </w:rPr>
        <w:t>’</w:t>
      </w:r>
      <w:r w:rsidRPr="00BD7BCD">
        <w:rPr>
          <w:rFonts w:ascii="Times New Roman" w:hAnsi="Times New Roman" w:cs="Times New Roman"/>
          <w:sz w:val="28"/>
          <w:szCs w:val="28"/>
          <w:lang w:val="uk-UA"/>
        </w:rPr>
        <w:t xml:space="preserve">являться в майбутньому, якщо спиратимуться на той багаж знань, який є в науці зараз, </w:t>
      </w:r>
      <w:r w:rsidRPr="00BD7BCD">
        <w:rPr>
          <w:rFonts w:ascii="Times New Roman" w:hAnsi="Times New Roman" w:cs="Times New Roman"/>
          <w:sz w:val="28"/>
          <w:szCs w:val="28"/>
        </w:rPr>
        <w:t xml:space="preserve">та </w:t>
      </w:r>
      <w:r w:rsidRPr="00BD7BCD">
        <w:rPr>
          <w:rFonts w:ascii="Times New Roman" w:hAnsi="Times New Roman" w:cs="Times New Roman"/>
          <w:sz w:val="28"/>
          <w:szCs w:val="28"/>
          <w:lang w:val="uk-UA"/>
        </w:rPr>
        <w:t xml:space="preserve">над яким продовжують працювати вчені всього світу. </w:t>
      </w: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p>
    <w:p w:rsidR="005137C4" w:rsidRPr="00BD7BCD" w:rsidRDefault="005137C4" w:rsidP="00070156">
      <w:pPr>
        <w:spacing w:after="0" w:line="240" w:lineRule="auto"/>
        <w:ind w:firstLine="709"/>
        <w:jc w:val="both"/>
        <w:rPr>
          <w:rFonts w:ascii="Times New Roman" w:hAnsi="Times New Roman" w:cs="Times New Roman"/>
          <w:sz w:val="28"/>
          <w:szCs w:val="28"/>
          <w:lang w:val="uk-UA"/>
        </w:rPr>
      </w:pPr>
    </w:p>
    <w:p w:rsidR="005137C4" w:rsidRPr="00BD7BCD" w:rsidRDefault="005137C4" w:rsidP="00D546F9">
      <w:pPr>
        <w:autoSpaceDE w:val="0"/>
        <w:autoSpaceDN w:val="0"/>
        <w:adjustRightInd w:val="0"/>
        <w:spacing w:after="0" w:line="360" w:lineRule="auto"/>
        <w:jc w:val="center"/>
        <w:rPr>
          <w:rFonts w:ascii="Times New Roman" w:hAnsi="Times New Roman" w:cs="Times New Roman"/>
          <w:b/>
          <w:bCs/>
          <w:sz w:val="28"/>
          <w:szCs w:val="28"/>
          <w:lang w:val="uk-UA"/>
        </w:rPr>
      </w:pPr>
      <w:r w:rsidRPr="00BD7BCD">
        <w:rPr>
          <w:rFonts w:ascii="Times New Roman" w:hAnsi="Times New Roman" w:cs="Times New Roman"/>
          <w:b/>
          <w:bCs/>
          <w:sz w:val="28"/>
          <w:szCs w:val="28"/>
          <w:lang w:val="uk-UA"/>
        </w:rPr>
        <w:t>Література</w:t>
      </w:r>
    </w:p>
    <w:p w:rsidR="005137C4" w:rsidRPr="00BD7BCD" w:rsidRDefault="005137C4" w:rsidP="00486739">
      <w:pPr>
        <w:autoSpaceDE w:val="0"/>
        <w:autoSpaceDN w:val="0"/>
        <w:adjustRightInd w:val="0"/>
        <w:spacing w:after="0" w:line="240" w:lineRule="auto"/>
        <w:ind w:firstLine="709"/>
        <w:jc w:val="both"/>
        <w:rPr>
          <w:rFonts w:ascii="Times New Roman" w:hAnsi="Times New Roman" w:cs="Times New Roman"/>
          <w:sz w:val="28"/>
          <w:szCs w:val="28"/>
        </w:rPr>
      </w:pP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rPr>
        <w:t>Алексевич Г. Л. Принцип единства и дифференциации образования в совеменной школьной системе Великобритании (80-е) : Дис … канд. пед. наук 13.00.01 / Г. Л. Алексевич. – НИИ педагогики Украины. – Киев, 1992. – 242 с.</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Боженова Н.А. Дифференциация обучения в современной средней школе США : дис. … канд. пед. Наук : 13.00.01 – Общая педагогика, история педагогики и образования / Наталья Алексеевна Боженкова. – Волгоград, 2007. – 169.с.</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rPr>
        <w:t>Вожегова Т.В. Проблема индивидуализации  и дифференциации начального обучения в отечественной дидактике 50-90-х гг. ХХ ст. : дис. на соискание учен. степени канд.. пед. наук : спец. 13.00.01 «Общая педагогика история педагогики»</w:t>
      </w:r>
      <w:r w:rsidRPr="00BD7BCD">
        <w:rPr>
          <w:rFonts w:ascii="Times New Roman" w:hAnsi="Times New Roman" w:cs="Times New Roman"/>
          <w:sz w:val="28"/>
          <w:szCs w:val="28"/>
          <w:lang w:val="uk-UA"/>
        </w:rPr>
        <w:t xml:space="preserve"> / Вожегова Татьяна Викторовна. – Ялта,</w:t>
      </w:r>
      <w:r w:rsidRPr="00BD7BCD">
        <w:rPr>
          <w:sz w:val="28"/>
          <w:szCs w:val="28"/>
          <w:lang w:val="uk-UA"/>
        </w:rPr>
        <w:t xml:space="preserve"> </w:t>
      </w:r>
      <w:r w:rsidRPr="00BD7BCD">
        <w:rPr>
          <w:rFonts w:ascii="Times New Roman" w:hAnsi="Times New Roman" w:cs="Times New Roman"/>
          <w:sz w:val="28"/>
          <w:szCs w:val="28"/>
          <w:lang w:val="uk-UA"/>
        </w:rPr>
        <w:t>2007. – 240 с.</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rPr>
        <w:t>Дифференцированное обучение как средство повышения эффективности урока</w:t>
      </w:r>
      <w:r w:rsidRPr="00BD7BCD">
        <w:rPr>
          <w:rFonts w:ascii="Times New Roman" w:hAnsi="Times New Roman" w:cs="Times New Roman"/>
          <w:sz w:val="28"/>
          <w:szCs w:val="28"/>
          <w:lang w:val="uk-UA"/>
        </w:rPr>
        <w:t xml:space="preserve"> </w:t>
      </w:r>
      <w:hyperlink r:id="rId7" w:history="1">
        <w:r w:rsidRPr="00BD7BCD">
          <w:rPr>
            <w:rStyle w:val="Hyperlink"/>
            <w:rFonts w:ascii="Times New Roman" w:hAnsi="Times New Roman" w:cs="Times New Roman"/>
            <w:color w:val="auto"/>
            <w:sz w:val="28"/>
            <w:szCs w:val="28"/>
            <w:lang w:val="uk-UA"/>
          </w:rPr>
          <w:t>https://xreferat.com/71/3343-1-differencirovannoe-obuchenie-kak-sredstvo-povysheniya-effektivnosti-uroka.html</w:t>
        </w:r>
      </w:hyperlink>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rPr>
        <w:t>Мердеш Е. Очаги воспитания интеллектуальной элиты. Критериальный подход в организации и моделировании учебных заведений нового типа. / Е. Мердеш // Журнал «Директор школы», 1994., № 2 (7), С. 42-46.</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shd w:val="clear" w:color="auto" w:fill="FFFFFF"/>
        </w:rPr>
        <w:t>Певцова Е. А. Дифференциация обучения в педагогической теории и практике общеобразовательных учреждений, период 1917-1994 гг. : Дис. ... канд. пед. наук : 13.00.01 / Елена Александровна Певцова. – Москва, 1994. – 172 с.</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 xml:space="preserve">Подчиненков И. Е., Пекшева В. В. Зарубежный опыт дифференциации обучения </w:t>
      </w:r>
      <w:hyperlink r:id="rId8" w:history="1">
        <w:r w:rsidRPr="00BD7BCD">
          <w:rPr>
            <w:rStyle w:val="Hyperlink"/>
            <w:rFonts w:ascii="Times New Roman" w:hAnsi="Times New Roman" w:cs="Times New Roman"/>
            <w:color w:val="auto"/>
            <w:sz w:val="28"/>
            <w:szCs w:val="28"/>
          </w:rPr>
          <w:t>http://pravmisl.ru/index.php?option=com_content&amp;task=view&amp;id=743</w:t>
        </w:r>
      </w:hyperlink>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Прокофьева М.Ю. Развитие идеи индивидуализации и  дифференциации обучения в зарубежных странах / Ученые записки Таврического национального университета имени В.И. Вернадского Серия «Проблемы педагогики средней и высшей школы». Том 26 (65). 2013 г. № 1. С. 100-112.</w:t>
      </w:r>
    </w:p>
    <w:p w:rsidR="005137C4" w:rsidRPr="00BD7BCD" w:rsidRDefault="005137C4" w:rsidP="007431E9">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7BCD">
        <w:rPr>
          <w:rFonts w:ascii="Times New Roman" w:hAnsi="Times New Roman" w:cs="Times New Roman"/>
          <w:sz w:val="28"/>
          <w:szCs w:val="28"/>
          <w:lang w:val="uk-UA"/>
        </w:rPr>
        <w:t>Шамова Т.И Иновационнык процессы  в школе как содержательно-организационная основа механизма её развития. –  М., 1993.</w:t>
      </w:r>
    </w:p>
    <w:p w:rsidR="005137C4" w:rsidRPr="00BD7BCD" w:rsidRDefault="005137C4" w:rsidP="0046544E">
      <w:pPr>
        <w:pStyle w:val="ListParagraph"/>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val="en-US"/>
        </w:rPr>
      </w:pPr>
      <w:r w:rsidRPr="00BD7BCD">
        <w:rPr>
          <w:rFonts w:ascii="Times New Roman" w:hAnsi="Times New Roman" w:cs="Times New Roman"/>
          <w:sz w:val="28"/>
          <w:szCs w:val="28"/>
          <w:lang w:val="en-US"/>
        </w:rPr>
        <w:t>SimonB. Intelligence, PsychologyandEducation :  A. MarxistCritique. – Lnd. : LawrenceandWishart, 1978. – 286 p</w:t>
      </w:r>
      <w:r w:rsidRPr="00BD7BCD">
        <w:rPr>
          <w:rFonts w:ascii="Times New Roman" w:hAnsi="Times New Roman" w:cs="Times New Roman"/>
          <w:sz w:val="28"/>
          <w:szCs w:val="28"/>
          <w:lang w:val="uk-UA"/>
        </w:rPr>
        <w:t>.</w:t>
      </w:r>
    </w:p>
    <w:p w:rsidR="005137C4" w:rsidRPr="00BD7BCD" w:rsidRDefault="005137C4" w:rsidP="0046544E">
      <w:pPr>
        <w:autoSpaceDE w:val="0"/>
        <w:autoSpaceDN w:val="0"/>
        <w:adjustRightInd w:val="0"/>
        <w:spacing w:after="0" w:line="240" w:lineRule="auto"/>
        <w:jc w:val="both"/>
        <w:rPr>
          <w:rFonts w:ascii="Times New Roman" w:hAnsi="Times New Roman" w:cs="Times New Roman"/>
          <w:sz w:val="28"/>
          <w:szCs w:val="28"/>
          <w:lang w:val="en-US"/>
        </w:rPr>
      </w:pPr>
    </w:p>
    <w:p w:rsidR="005137C4" w:rsidRPr="00BD7BCD" w:rsidRDefault="005137C4" w:rsidP="0046544E">
      <w:pPr>
        <w:autoSpaceDE w:val="0"/>
        <w:autoSpaceDN w:val="0"/>
        <w:adjustRightInd w:val="0"/>
        <w:spacing w:after="0" w:line="240" w:lineRule="auto"/>
        <w:jc w:val="both"/>
        <w:rPr>
          <w:rFonts w:ascii="Times New Roman" w:hAnsi="Times New Roman" w:cs="Times New Roman"/>
          <w:sz w:val="28"/>
          <w:szCs w:val="28"/>
          <w:lang w:val="en-US"/>
        </w:rPr>
      </w:pPr>
    </w:p>
    <w:p w:rsidR="005137C4" w:rsidRPr="006E1D63" w:rsidRDefault="005137C4" w:rsidP="0046544E">
      <w:pPr>
        <w:pStyle w:val="ListParagraph"/>
        <w:autoSpaceDE w:val="0"/>
        <w:autoSpaceDN w:val="0"/>
        <w:adjustRightInd w:val="0"/>
        <w:spacing w:after="0" w:line="240" w:lineRule="auto"/>
        <w:ind w:left="709"/>
        <w:jc w:val="center"/>
        <w:rPr>
          <w:rFonts w:ascii="Times New Roman" w:hAnsi="Times New Roman" w:cs="Times New Roman"/>
          <w:sz w:val="28"/>
          <w:szCs w:val="28"/>
        </w:rPr>
      </w:pPr>
      <w:r w:rsidRPr="00BD7BCD">
        <w:rPr>
          <w:rFonts w:ascii="Times New Roman" w:hAnsi="Times New Roman" w:cs="Times New Roman"/>
          <w:b/>
          <w:bCs/>
          <w:sz w:val="28"/>
          <w:szCs w:val="28"/>
          <w:lang w:val="uk-UA"/>
        </w:rPr>
        <w:t>Анотація</w:t>
      </w:r>
    </w:p>
    <w:p w:rsidR="005137C4" w:rsidRPr="00BD7BCD" w:rsidRDefault="005137C4" w:rsidP="00C53C3A">
      <w:pPr>
        <w:spacing w:after="0" w:line="240" w:lineRule="auto"/>
        <w:ind w:firstLine="709"/>
        <w:jc w:val="both"/>
        <w:rPr>
          <w:rFonts w:ascii="Times New Roman" w:hAnsi="Times New Roman" w:cs="Times New Roman"/>
          <w:i/>
          <w:iCs/>
          <w:sz w:val="28"/>
          <w:szCs w:val="28"/>
          <w:lang w:val="uk-UA"/>
        </w:rPr>
      </w:pPr>
      <w:r w:rsidRPr="00BD7BCD">
        <w:rPr>
          <w:rFonts w:ascii="Times New Roman" w:hAnsi="Times New Roman" w:cs="Times New Roman"/>
          <w:i/>
          <w:iCs/>
          <w:sz w:val="28"/>
          <w:szCs w:val="28"/>
          <w:lang w:val="uk-UA"/>
        </w:rPr>
        <w:t xml:space="preserve">У статті розглянуто питання диференціації навчання у зарубіжних наукових дослідженнях. Проаналізовані </w:t>
      </w:r>
      <w:r w:rsidRPr="00BD7BCD">
        <w:rPr>
          <w:rFonts w:ascii="Times New Roman" w:hAnsi="Times New Roman" w:cs="Times New Roman"/>
          <w:i/>
          <w:iCs/>
          <w:spacing w:val="3"/>
          <w:sz w:val="28"/>
          <w:szCs w:val="28"/>
          <w:lang w:val="uk-UA"/>
        </w:rPr>
        <w:t xml:space="preserve">шляхи вирішення проблеми індивідуалізації та диференціації навчання в зарубіжних країнах. Висвітлено </w:t>
      </w:r>
      <w:r w:rsidRPr="00BD7BCD">
        <w:rPr>
          <w:rFonts w:ascii="Times New Roman" w:hAnsi="Times New Roman" w:cs="Times New Roman"/>
          <w:i/>
          <w:iCs/>
          <w:sz w:val="28"/>
          <w:szCs w:val="28"/>
          <w:lang w:val="uk-UA"/>
        </w:rPr>
        <w:t>характерні ознаки система середньої освіти другої половини ХХ століття на Заході. До них відносяться: • відсутність єдності (нерівноцінність статусів, змісту, рівнів освіти, перспектив подальшого навчання і соціального устрою);</w:t>
      </w:r>
    </w:p>
    <w:p w:rsidR="005137C4" w:rsidRPr="00BD7BCD" w:rsidRDefault="005137C4" w:rsidP="00C53C3A">
      <w:pPr>
        <w:spacing w:after="0" w:line="240" w:lineRule="auto"/>
        <w:jc w:val="both"/>
        <w:rPr>
          <w:rFonts w:ascii="Times New Roman" w:hAnsi="Times New Roman" w:cs="Times New Roman"/>
          <w:i/>
          <w:iCs/>
          <w:sz w:val="28"/>
          <w:szCs w:val="28"/>
          <w:lang w:val="uk-UA"/>
        </w:rPr>
      </w:pPr>
      <w:r w:rsidRPr="00BD7BCD">
        <w:rPr>
          <w:rFonts w:ascii="Times New Roman" w:hAnsi="Times New Roman" w:cs="Times New Roman"/>
          <w:i/>
          <w:iCs/>
          <w:sz w:val="28"/>
          <w:szCs w:val="28"/>
          <w:lang w:val="uk-UA"/>
        </w:rPr>
        <w:t>• дуалізм (наявність двох провідних напрямків - академічного та практичного);</w:t>
      </w:r>
    </w:p>
    <w:p w:rsidR="005137C4" w:rsidRPr="00BD7BCD" w:rsidRDefault="005137C4" w:rsidP="00C53C3A">
      <w:pPr>
        <w:autoSpaceDE w:val="0"/>
        <w:autoSpaceDN w:val="0"/>
        <w:adjustRightInd w:val="0"/>
        <w:spacing w:after="0" w:line="240" w:lineRule="auto"/>
        <w:jc w:val="both"/>
        <w:rPr>
          <w:rFonts w:ascii="Times New Roman" w:hAnsi="Times New Roman" w:cs="Times New Roman"/>
          <w:i/>
          <w:iCs/>
          <w:sz w:val="28"/>
          <w:szCs w:val="28"/>
          <w:lang w:val="uk-UA"/>
        </w:rPr>
      </w:pPr>
      <w:r w:rsidRPr="00BD7BCD">
        <w:rPr>
          <w:rFonts w:ascii="Times New Roman" w:hAnsi="Times New Roman" w:cs="Times New Roman"/>
          <w:i/>
          <w:iCs/>
          <w:sz w:val="28"/>
          <w:szCs w:val="28"/>
          <w:lang w:val="uk-UA"/>
        </w:rPr>
        <w:t>• антидемократичні принципи організації.</w:t>
      </w:r>
      <w:r w:rsidRPr="00BD7BCD">
        <w:rPr>
          <w:rFonts w:ascii="Times New Roman" w:hAnsi="Times New Roman" w:cs="Times New Roman"/>
          <w:sz w:val="28"/>
          <w:szCs w:val="28"/>
          <w:lang w:val="uk-UA"/>
        </w:rPr>
        <w:t xml:space="preserve"> </w:t>
      </w:r>
      <w:r w:rsidRPr="00BD7BCD">
        <w:rPr>
          <w:rFonts w:ascii="Times New Roman" w:hAnsi="Times New Roman" w:cs="Times New Roman"/>
          <w:i/>
          <w:iCs/>
          <w:sz w:val="28"/>
          <w:szCs w:val="28"/>
          <w:lang w:val="uk-UA"/>
        </w:rPr>
        <w:t xml:space="preserve">Відмічені види диференціації в шкільній освіті:1) внутрішня диференціація; 2) дидактична диференціація; </w:t>
      </w:r>
    </w:p>
    <w:p w:rsidR="005137C4" w:rsidRPr="00BD7BCD" w:rsidRDefault="005137C4" w:rsidP="00C53C3A">
      <w:pPr>
        <w:autoSpaceDE w:val="0"/>
        <w:autoSpaceDN w:val="0"/>
        <w:adjustRightInd w:val="0"/>
        <w:spacing w:after="0" w:line="240" w:lineRule="auto"/>
        <w:jc w:val="both"/>
        <w:rPr>
          <w:rFonts w:ascii="Times New Roman" w:hAnsi="Times New Roman" w:cs="Times New Roman"/>
          <w:sz w:val="28"/>
          <w:szCs w:val="28"/>
          <w:lang w:val="uk-UA"/>
        </w:rPr>
      </w:pPr>
      <w:r w:rsidRPr="00BD7BCD">
        <w:rPr>
          <w:rFonts w:ascii="Times New Roman" w:hAnsi="Times New Roman" w:cs="Times New Roman"/>
          <w:i/>
          <w:iCs/>
          <w:sz w:val="28"/>
          <w:szCs w:val="28"/>
          <w:lang w:val="uk-UA"/>
        </w:rPr>
        <w:t>3) вертикальна диференціація; 4) горизонтальна диференціація.</w:t>
      </w:r>
    </w:p>
    <w:p w:rsidR="005137C4" w:rsidRPr="00BD7BCD" w:rsidRDefault="005137C4" w:rsidP="00D74CBF">
      <w:pPr>
        <w:spacing w:after="0" w:line="240" w:lineRule="auto"/>
        <w:ind w:firstLine="567"/>
        <w:jc w:val="both"/>
        <w:rPr>
          <w:rFonts w:ascii="Times New Roman" w:hAnsi="Times New Roman" w:cs="Times New Roman"/>
          <w:i/>
          <w:iCs/>
          <w:sz w:val="28"/>
          <w:szCs w:val="28"/>
          <w:lang w:val="uk-UA"/>
        </w:rPr>
      </w:pPr>
    </w:p>
    <w:p w:rsidR="005137C4" w:rsidRPr="00BD7BCD" w:rsidRDefault="005137C4" w:rsidP="00D74CBF">
      <w:pPr>
        <w:spacing w:after="0" w:line="240" w:lineRule="auto"/>
        <w:ind w:firstLine="567"/>
        <w:jc w:val="both"/>
        <w:rPr>
          <w:rFonts w:ascii="Times New Roman" w:hAnsi="Times New Roman" w:cs="Times New Roman"/>
          <w:i/>
          <w:iCs/>
          <w:spacing w:val="3"/>
          <w:sz w:val="28"/>
          <w:szCs w:val="28"/>
          <w:lang w:val="uk-UA"/>
        </w:rPr>
      </w:pPr>
    </w:p>
    <w:p w:rsidR="005137C4" w:rsidRPr="00BD7BCD" w:rsidRDefault="005137C4" w:rsidP="00D74CBF">
      <w:pPr>
        <w:spacing w:after="0" w:line="240" w:lineRule="auto"/>
        <w:jc w:val="center"/>
        <w:rPr>
          <w:rFonts w:ascii="Times New Roman" w:hAnsi="Times New Roman" w:cs="Times New Roman"/>
          <w:b/>
          <w:bCs/>
          <w:sz w:val="28"/>
          <w:szCs w:val="28"/>
        </w:rPr>
      </w:pPr>
      <w:r w:rsidRPr="00BD7BCD">
        <w:rPr>
          <w:rFonts w:ascii="Times New Roman" w:hAnsi="Times New Roman" w:cs="Times New Roman"/>
          <w:b/>
          <w:bCs/>
          <w:sz w:val="28"/>
          <w:szCs w:val="28"/>
        </w:rPr>
        <w:t>Илиницкая Н.С.</w:t>
      </w:r>
    </w:p>
    <w:p w:rsidR="005137C4" w:rsidRPr="00BD7BCD" w:rsidRDefault="005137C4" w:rsidP="00D74CBF">
      <w:pPr>
        <w:spacing w:after="0" w:line="240" w:lineRule="auto"/>
        <w:jc w:val="both"/>
        <w:rPr>
          <w:rFonts w:ascii="Times New Roman" w:hAnsi="Times New Roman" w:cs="Times New Roman"/>
          <w:b/>
          <w:bCs/>
          <w:sz w:val="28"/>
          <w:szCs w:val="28"/>
        </w:rPr>
      </w:pPr>
      <w:r w:rsidRPr="00BD7BCD">
        <w:rPr>
          <w:rFonts w:ascii="Times New Roman" w:hAnsi="Times New Roman" w:cs="Times New Roman"/>
          <w:b/>
          <w:bCs/>
          <w:sz w:val="28"/>
          <w:szCs w:val="28"/>
        </w:rPr>
        <w:t>ЗАРУБЕЖНЫЕ НАУЧНЫЕ ПОДХОДЫ ДИФЕРЕНЦИАЦИИ ОБУЧЕНИЯ</w:t>
      </w:r>
    </w:p>
    <w:p w:rsidR="005137C4" w:rsidRPr="00BD7BCD" w:rsidRDefault="005137C4" w:rsidP="00D74CBF">
      <w:pPr>
        <w:spacing w:after="0" w:line="240" w:lineRule="auto"/>
        <w:ind w:firstLine="567"/>
        <w:jc w:val="both"/>
        <w:rPr>
          <w:rFonts w:ascii="Times New Roman" w:hAnsi="Times New Roman" w:cs="Times New Roman"/>
          <w:i/>
          <w:iCs/>
          <w:sz w:val="28"/>
          <w:szCs w:val="28"/>
        </w:rPr>
      </w:pPr>
    </w:p>
    <w:p w:rsidR="005137C4" w:rsidRPr="00BD7BCD" w:rsidRDefault="005137C4" w:rsidP="002D7BED">
      <w:pPr>
        <w:spacing w:after="0" w:line="240" w:lineRule="auto"/>
        <w:ind w:firstLine="709"/>
        <w:jc w:val="both"/>
        <w:rPr>
          <w:rFonts w:ascii="Times New Roman" w:hAnsi="Times New Roman" w:cs="Times New Roman"/>
          <w:i/>
          <w:iCs/>
          <w:sz w:val="28"/>
          <w:szCs w:val="28"/>
        </w:rPr>
      </w:pPr>
      <w:r w:rsidRPr="00BD7BCD">
        <w:rPr>
          <w:rFonts w:ascii="Times New Roman" w:hAnsi="Times New Roman" w:cs="Times New Roman"/>
          <w:i/>
          <w:iCs/>
          <w:sz w:val="28"/>
          <w:szCs w:val="28"/>
        </w:rPr>
        <w:t>В статье рассматриваются вопросы дифференциации обучения в зарубежных научных исследованиях. Проанализированы пути решения проблемы индивидуализации и дифференциации обучения в зарубежных странах. Освещены характерные признаки систем</w:t>
      </w:r>
      <w:r w:rsidRPr="00BD7BCD">
        <w:rPr>
          <w:rFonts w:ascii="Times New Roman" w:hAnsi="Times New Roman" w:cs="Times New Roman"/>
          <w:i/>
          <w:iCs/>
          <w:sz w:val="28"/>
          <w:szCs w:val="28"/>
          <w:lang w:val="uk-UA"/>
        </w:rPr>
        <w:t>ы</w:t>
      </w:r>
      <w:r w:rsidRPr="00BD7BCD">
        <w:rPr>
          <w:rFonts w:ascii="Times New Roman" w:hAnsi="Times New Roman" w:cs="Times New Roman"/>
          <w:i/>
          <w:iCs/>
          <w:sz w:val="28"/>
          <w:szCs w:val="28"/>
        </w:rPr>
        <w:t xml:space="preserve"> среднего образования второй половины ХХ века на Западе. К ним относятся: – отсутствие единства (неравноценности статусов, содержания, уровней образования, перспектив дальнейшего обучения и социального устройства); – дуализм (наличие двух ведущих направлений - академического и практического);</w:t>
      </w:r>
    </w:p>
    <w:p w:rsidR="005137C4" w:rsidRPr="00BD7BCD" w:rsidRDefault="005137C4" w:rsidP="002D7BED">
      <w:pPr>
        <w:spacing w:after="0" w:line="240" w:lineRule="auto"/>
        <w:jc w:val="both"/>
        <w:rPr>
          <w:rFonts w:ascii="Times New Roman" w:hAnsi="Times New Roman" w:cs="Times New Roman"/>
          <w:i/>
          <w:iCs/>
          <w:sz w:val="28"/>
          <w:szCs w:val="28"/>
        </w:rPr>
      </w:pPr>
      <w:r w:rsidRPr="00BD7BCD">
        <w:rPr>
          <w:rFonts w:ascii="Times New Roman" w:hAnsi="Times New Roman" w:cs="Times New Roman"/>
          <w:i/>
          <w:iCs/>
          <w:sz w:val="28"/>
          <w:szCs w:val="28"/>
        </w:rPr>
        <w:t xml:space="preserve"> –антидемократические принципы организации. Выделены виды дифференциации в школьном образовании: 1) внутренняя дифференциация; </w:t>
      </w:r>
    </w:p>
    <w:p w:rsidR="005137C4" w:rsidRPr="00BD7BCD" w:rsidRDefault="005137C4" w:rsidP="002D7BED">
      <w:pPr>
        <w:spacing w:after="0" w:line="240" w:lineRule="auto"/>
        <w:jc w:val="both"/>
        <w:rPr>
          <w:rFonts w:ascii="Times New Roman" w:hAnsi="Times New Roman" w:cs="Times New Roman"/>
          <w:i/>
          <w:iCs/>
          <w:sz w:val="28"/>
          <w:szCs w:val="28"/>
        </w:rPr>
      </w:pPr>
      <w:r w:rsidRPr="00BD7BCD">
        <w:rPr>
          <w:rFonts w:ascii="Times New Roman" w:hAnsi="Times New Roman" w:cs="Times New Roman"/>
          <w:i/>
          <w:iCs/>
          <w:sz w:val="28"/>
          <w:szCs w:val="28"/>
        </w:rPr>
        <w:t xml:space="preserve">2) дидактическая дифференциация;3) вертикальная дифференциация; </w:t>
      </w:r>
    </w:p>
    <w:p w:rsidR="005137C4" w:rsidRPr="00BD7BCD" w:rsidRDefault="005137C4" w:rsidP="002D7BED">
      <w:pPr>
        <w:spacing w:after="0" w:line="240" w:lineRule="auto"/>
        <w:jc w:val="both"/>
        <w:rPr>
          <w:rFonts w:ascii="Times New Roman" w:hAnsi="Times New Roman" w:cs="Times New Roman"/>
          <w:i/>
          <w:iCs/>
          <w:sz w:val="28"/>
          <w:szCs w:val="28"/>
        </w:rPr>
      </w:pPr>
      <w:r w:rsidRPr="00BD7BCD">
        <w:rPr>
          <w:rFonts w:ascii="Times New Roman" w:hAnsi="Times New Roman" w:cs="Times New Roman"/>
          <w:i/>
          <w:iCs/>
          <w:sz w:val="28"/>
          <w:szCs w:val="28"/>
        </w:rPr>
        <w:t>4) горизонтальная дифференциация.</w:t>
      </w:r>
    </w:p>
    <w:p w:rsidR="005137C4" w:rsidRPr="00BD7BCD" w:rsidRDefault="005137C4" w:rsidP="002D7BED">
      <w:pPr>
        <w:spacing w:after="0" w:line="240" w:lineRule="auto"/>
        <w:jc w:val="both"/>
        <w:rPr>
          <w:rFonts w:ascii="Times New Roman" w:hAnsi="Times New Roman" w:cs="Times New Roman"/>
          <w:i/>
          <w:iCs/>
          <w:sz w:val="28"/>
          <w:szCs w:val="28"/>
          <w:lang w:val="uk-UA"/>
        </w:rPr>
      </w:pPr>
    </w:p>
    <w:p w:rsidR="005137C4" w:rsidRPr="00BD7BCD" w:rsidRDefault="005137C4" w:rsidP="002D7BED">
      <w:pPr>
        <w:spacing w:after="0" w:line="240" w:lineRule="auto"/>
        <w:jc w:val="both"/>
        <w:rPr>
          <w:rFonts w:ascii="Times New Roman" w:hAnsi="Times New Roman" w:cs="Times New Roman"/>
          <w:i/>
          <w:iCs/>
          <w:sz w:val="28"/>
          <w:szCs w:val="28"/>
          <w:lang w:val="uk-UA"/>
        </w:rPr>
      </w:pPr>
    </w:p>
    <w:p w:rsidR="005137C4" w:rsidRPr="006E1D63" w:rsidRDefault="005137C4" w:rsidP="00EB6E34">
      <w:pPr>
        <w:spacing w:after="0" w:line="240" w:lineRule="auto"/>
        <w:jc w:val="center"/>
        <w:rPr>
          <w:rFonts w:ascii="Times New Roman" w:eastAsia="TimesNewRoman" w:hAnsi="Times New Roman"/>
          <w:b/>
          <w:bCs/>
          <w:sz w:val="28"/>
          <w:szCs w:val="28"/>
          <w:lang w:val="en-US"/>
        </w:rPr>
      </w:pPr>
      <w:r w:rsidRPr="00BD7BCD">
        <w:rPr>
          <w:rFonts w:ascii="Times New Roman" w:eastAsia="TimesNewRoman" w:hAnsi="Times New Roman" w:cs="Times New Roman"/>
          <w:b/>
          <w:bCs/>
          <w:sz w:val="28"/>
          <w:szCs w:val="28"/>
          <w:lang w:val="en-GB"/>
        </w:rPr>
        <w:t>Ilinitska</w:t>
      </w:r>
      <w:r w:rsidRPr="006E1D63">
        <w:rPr>
          <w:rFonts w:ascii="Times New Roman" w:eastAsia="TimesNewRoman" w:hAnsi="Times New Roman" w:cs="Times New Roman"/>
          <w:b/>
          <w:bCs/>
          <w:sz w:val="28"/>
          <w:szCs w:val="28"/>
          <w:lang w:val="en-US"/>
        </w:rPr>
        <w:t xml:space="preserve"> </w:t>
      </w:r>
      <w:r w:rsidRPr="00BD7BCD">
        <w:rPr>
          <w:rFonts w:ascii="Times New Roman" w:eastAsia="TimesNewRoman" w:hAnsi="Times New Roman" w:cs="Times New Roman"/>
          <w:b/>
          <w:bCs/>
          <w:sz w:val="28"/>
          <w:szCs w:val="28"/>
          <w:lang w:val="en-GB"/>
        </w:rPr>
        <w:t>Natal</w:t>
      </w:r>
      <w:r w:rsidRPr="00BD7BCD">
        <w:rPr>
          <w:rFonts w:ascii="Times New Roman" w:eastAsia="TimesNewRoman" w:hAnsi="Times New Roman" w:cs="Times New Roman"/>
          <w:b/>
          <w:bCs/>
          <w:sz w:val="28"/>
          <w:szCs w:val="28"/>
          <w:lang w:val="en-US"/>
        </w:rPr>
        <w:t>i</w:t>
      </w:r>
      <w:r w:rsidRPr="00BD7BCD">
        <w:rPr>
          <w:rFonts w:ascii="Times New Roman" w:eastAsia="TimesNewRoman" w:hAnsi="Times New Roman" w:cs="Times New Roman"/>
          <w:b/>
          <w:bCs/>
          <w:sz w:val="28"/>
          <w:szCs w:val="28"/>
          <w:lang w:val="en-GB"/>
        </w:rPr>
        <w:t>ia</w:t>
      </w:r>
    </w:p>
    <w:p w:rsidR="005137C4" w:rsidRPr="00BD7BCD" w:rsidRDefault="005137C4" w:rsidP="00A3333F">
      <w:pPr>
        <w:spacing w:after="0" w:line="240" w:lineRule="auto"/>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FOREIGN SCIENTIFIC APPROACHES OF DIFFERENTIAL EDUCATION</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 xml:space="preserve">The article deals with the questions of differentiation of study in foreign scientific researches. The ways of solving the problem of individualization and differentiation of training in foreign countries are analyzed. The characteristic features of the secondary education system of the second half of the twentieth century in the West are highlighted. These include: • the lack of unity (unequal status, content, levels of education, prospects for further education and social organization);• dualism (the presence of two leading areas - academic and practical);• Antidemocratic principles of organization. </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The marked types of differentiation in school education: 1) internal differentiation - is a methodical organization of the learning process in the middle of the course system. These are the differentiated tasks for teaching, the choice of methods, tools, and forms of teacher assistance teacher; 2) didactic differentiation is a form of formal organization of students for the fulfillment of a particular learning task: individual, partner, group, mixed methods; 3) vertical differentiation - this is the distribution of courses for students with different levels of success; 4) horizontal differentiation - the distribution of students on the principle of equal success in all subjects.</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It is taken into account that in foreign educational experience there is a design of differentiated tasks and exercises, in which the following factors are revealed: 1) the degree of student acquaintance with the material; 2) the method of presenting a task (written or oral); 3) an assessment of whether this is an independent task or included in the system; 4) the number of proposed monuments, other types of support. During the course the students receive a variety of help: checking their perception of the problem and discussing with the teacher the process of its implementation; auxiliary questions when discussing any problem; review notebooks and fix bugs.</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sz w:val="28"/>
          <w:szCs w:val="28"/>
          <w:lang w:val="uk-UA"/>
        </w:rPr>
        <w:t>Analyzing the practice of working with gifted students, it became clear that there are two alternative strategies to their learning: acceleration and enrichment. In foreign countries, the strategy of accelerating the pace of learning or acceleration is becoming increasingly popular. There are the following variants of acceleration: 1) early admission to school; 2) jumping through the class; 3) the formation of schools and classes with accelerated training; 4) acceleration by object or group of objects; 5) preliminary study of the university course.</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p>
    <w:p w:rsidR="005137C4" w:rsidRPr="00BD7BCD" w:rsidRDefault="005137C4" w:rsidP="00A3333F">
      <w:pPr>
        <w:spacing w:after="0" w:line="240" w:lineRule="auto"/>
        <w:ind w:firstLine="709"/>
        <w:jc w:val="both"/>
        <w:rPr>
          <w:rFonts w:ascii="TimesNewRomanPSMT" w:eastAsia="TimesNewRomanPSMT"/>
          <w:lang w:val="uk-UA"/>
        </w:rPr>
      </w:pPr>
      <w:r w:rsidRPr="00BD7BCD">
        <w:rPr>
          <w:rFonts w:ascii="Times New Roman" w:hAnsi="Times New Roman" w:cs="Times New Roman"/>
          <w:b/>
          <w:bCs/>
          <w:i/>
          <w:iCs/>
          <w:sz w:val="28"/>
          <w:szCs w:val="28"/>
          <w:lang w:val="uk-UA"/>
        </w:rPr>
        <w:t xml:space="preserve">Ключові слова: </w:t>
      </w:r>
      <w:r w:rsidRPr="00BD7BCD">
        <w:rPr>
          <w:rFonts w:ascii="Times New Roman" w:hAnsi="Times New Roman" w:cs="Times New Roman"/>
          <w:i/>
          <w:iCs/>
          <w:sz w:val="28"/>
          <w:szCs w:val="28"/>
          <w:lang w:val="uk-UA"/>
        </w:rPr>
        <w:t xml:space="preserve">диференціація, диференціація навчання, </w:t>
      </w:r>
      <w:r w:rsidRPr="00BD7BCD">
        <w:rPr>
          <w:rFonts w:ascii="Times New Roman" w:hAnsi="Times New Roman" w:cs="Times New Roman"/>
          <w:i/>
          <w:iCs/>
          <w:spacing w:val="3"/>
          <w:sz w:val="28"/>
          <w:szCs w:val="28"/>
          <w:lang w:val="uk-UA"/>
        </w:rPr>
        <w:t>індивідуалізація навчання, навчальний процес, зарубіжна освіта</w:t>
      </w:r>
    </w:p>
    <w:p w:rsidR="005137C4" w:rsidRPr="00BD7BCD" w:rsidRDefault="005137C4" w:rsidP="00A3333F">
      <w:pPr>
        <w:spacing w:after="0" w:line="240" w:lineRule="auto"/>
        <w:ind w:firstLine="709"/>
        <w:jc w:val="both"/>
        <w:rPr>
          <w:rFonts w:ascii="Times New Roman" w:hAnsi="Times New Roman" w:cs="Times New Roman"/>
          <w:i/>
          <w:iCs/>
          <w:sz w:val="28"/>
          <w:szCs w:val="28"/>
        </w:rPr>
      </w:pPr>
      <w:r w:rsidRPr="00BD7BCD">
        <w:rPr>
          <w:rFonts w:ascii="Times New Roman" w:hAnsi="Times New Roman" w:cs="Times New Roman"/>
          <w:b/>
          <w:bCs/>
          <w:i/>
          <w:iCs/>
          <w:sz w:val="28"/>
          <w:szCs w:val="28"/>
        </w:rPr>
        <w:t xml:space="preserve">Ключевые слова: </w:t>
      </w:r>
      <w:r w:rsidRPr="00BD7BCD">
        <w:rPr>
          <w:rFonts w:ascii="Times New Roman" w:hAnsi="Times New Roman" w:cs="Times New Roman"/>
          <w:i/>
          <w:iCs/>
          <w:sz w:val="28"/>
          <w:szCs w:val="28"/>
        </w:rPr>
        <w:t>дифференциация, дифференциация обучения, индивидуализация обучения, учебный процесс, зарубежное образование</w:t>
      </w:r>
    </w:p>
    <w:p w:rsidR="005137C4" w:rsidRPr="00BD7BCD" w:rsidRDefault="005137C4" w:rsidP="00A3333F">
      <w:pPr>
        <w:spacing w:after="0" w:line="240" w:lineRule="auto"/>
        <w:ind w:firstLine="709"/>
        <w:jc w:val="both"/>
        <w:rPr>
          <w:rFonts w:ascii="Times New Roman" w:hAnsi="Times New Roman" w:cs="Times New Roman"/>
          <w:sz w:val="28"/>
          <w:szCs w:val="28"/>
          <w:lang w:val="uk-UA"/>
        </w:rPr>
      </w:pPr>
      <w:r w:rsidRPr="00BD7BCD">
        <w:rPr>
          <w:rFonts w:ascii="Times New Roman" w:hAnsi="Times New Roman" w:cs="Times New Roman"/>
          <w:b/>
          <w:bCs/>
          <w:sz w:val="28"/>
          <w:szCs w:val="28"/>
          <w:lang w:val="uk-UA"/>
        </w:rPr>
        <w:t>Key words:</w:t>
      </w:r>
      <w:r w:rsidRPr="00BD7BCD">
        <w:rPr>
          <w:rFonts w:ascii="Times New Roman" w:hAnsi="Times New Roman" w:cs="Times New Roman"/>
          <w:sz w:val="28"/>
          <w:szCs w:val="28"/>
          <w:lang w:val="uk-UA"/>
        </w:rPr>
        <w:t xml:space="preserve"> differentiation, differentiation of teaching, individualization of teaching, educational process, foreign education</w:t>
      </w:r>
    </w:p>
    <w:p w:rsidR="005137C4" w:rsidRPr="00BD7BCD" w:rsidRDefault="005137C4" w:rsidP="00A3333F">
      <w:pPr>
        <w:spacing w:after="0" w:line="240" w:lineRule="auto"/>
        <w:ind w:firstLine="709"/>
        <w:jc w:val="both"/>
        <w:rPr>
          <w:rFonts w:ascii="Times New Roman" w:hAnsi="Times New Roman" w:cs="Times New Roman"/>
          <w:b/>
          <w:bCs/>
          <w:sz w:val="28"/>
          <w:szCs w:val="28"/>
          <w:lang w:val="uk-UA"/>
        </w:rPr>
      </w:pPr>
    </w:p>
    <w:p w:rsidR="005137C4" w:rsidRPr="00BD7BCD" w:rsidRDefault="005137C4" w:rsidP="00A3333F">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A3333F">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F95826">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F95826">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F95826">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F95826">
      <w:pPr>
        <w:autoSpaceDE w:val="0"/>
        <w:autoSpaceDN w:val="0"/>
        <w:adjustRightInd w:val="0"/>
        <w:spacing w:after="0" w:line="360" w:lineRule="auto"/>
        <w:ind w:firstLine="709"/>
        <w:jc w:val="center"/>
        <w:rPr>
          <w:rFonts w:ascii="Times New Roman" w:hAnsi="Times New Roman" w:cs="Times New Roman"/>
          <w:b/>
          <w:bCs/>
          <w:sz w:val="28"/>
          <w:szCs w:val="28"/>
          <w:lang w:val="uk-UA"/>
        </w:rPr>
      </w:pPr>
    </w:p>
    <w:p w:rsidR="005137C4" w:rsidRPr="00BD7BCD" w:rsidRDefault="005137C4" w:rsidP="00F95826">
      <w:pPr>
        <w:autoSpaceDE w:val="0"/>
        <w:autoSpaceDN w:val="0"/>
        <w:adjustRightInd w:val="0"/>
        <w:spacing w:after="0" w:line="360" w:lineRule="auto"/>
        <w:ind w:firstLine="709"/>
        <w:jc w:val="center"/>
        <w:rPr>
          <w:rFonts w:ascii="Times New Roman" w:hAnsi="Times New Roman" w:cs="Times New Roman"/>
          <w:b/>
          <w:bCs/>
          <w:sz w:val="28"/>
          <w:szCs w:val="28"/>
          <w:lang w:val="uk-UA"/>
        </w:rPr>
      </w:pPr>
    </w:p>
    <w:sectPr w:rsidR="005137C4" w:rsidRPr="00BD7BCD" w:rsidSect="00070156">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C4" w:rsidRDefault="005137C4" w:rsidP="00C84053">
      <w:pPr>
        <w:spacing w:after="0" w:line="240" w:lineRule="auto"/>
      </w:pPr>
      <w:r>
        <w:separator/>
      </w:r>
    </w:p>
  </w:endnote>
  <w:endnote w:type="continuationSeparator" w:id="0">
    <w:p w:rsidR="005137C4" w:rsidRDefault="005137C4" w:rsidP="00C84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4" w:rsidRDefault="005137C4">
    <w:pPr>
      <w:pStyle w:val="Footer"/>
      <w:jc w:val="right"/>
    </w:pPr>
    <w:fldSimple w:instr=" PAGE   \* MERGEFORMAT ">
      <w:r>
        <w:rPr>
          <w:noProof/>
        </w:rPr>
        <w:t>1</w:t>
      </w:r>
    </w:fldSimple>
  </w:p>
  <w:p w:rsidR="005137C4" w:rsidRDefault="005137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C4" w:rsidRDefault="005137C4" w:rsidP="00C84053">
      <w:pPr>
        <w:spacing w:after="0" w:line="240" w:lineRule="auto"/>
      </w:pPr>
      <w:r>
        <w:separator/>
      </w:r>
    </w:p>
  </w:footnote>
  <w:footnote w:type="continuationSeparator" w:id="0">
    <w:p w:rsidR="005137C4" w:rsidRDefault="005137C4" w:rsidP="00C84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A72F1"/>
    <w:multiLevelType w:val="hybridMultilevel"/>
    <w:tmpl w:val="868C51C2"/>
    <w:lvl w:ilvl="0" w:tplc="9246ED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AAA646B"/>
    <w:multiLevelType w:val="hybridMultilevel"/>
    <w:tmpl w:val="56C8AB58"/>
    <w:lvl w:ilvl="0" w:tplc="C1EE6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BC7"/>
    <w:rsid w:val="00001BA0"/>
    <w:rsid w:val="00007FEB"/>
    <w:rsid w:val="000231D3"/>
    <w:rsid w:val="000264AF"/>
    <w:rsid w:val="00030904"/>
    <w:rsid w:val="00046624"/>
    <w:rsid w:val="00070156"/>
    <w:rsid w:val="000704DE"/>
    <w:rsid w:val="00074BCD"/>
    <w:rsid w:val="000C7F68"/>
    <w:rsid w:val="000E1C3E"/>
    <w:rsid w:val="000E5577"/>
    <w:rsid w:val="000E5BF2"/>
    <w:rsid w:val="000E7610"/>
    <w:rsid w:val="00107779"/>
    <w:rsid w:val="001228BD"/>
    <w:rsid w:val="00134808"/>
    <w:rsid w:val="00134B39"/>
    <w:rsid w:val="001465A9"/>
    <w:rsid w:val="0017462E"/>
    <w:rsid w:val="00174CCE"/>
    <w:rsid w:val="001905B8"/>
    <w:rsid w:val="001D3D8F"/>
    <w:rsid w:val="001F43B6"/>
    <w:rsid w:val="0020589A"/>
    <w:rsid w:val="00237921"/>
    <w:rsid w:val="00240591"/>
    <w:rsid w:val="00245FA7"/>
    <w:rsid w:val="00251EED"/>
    <w:rsid w:val="0026718D"/>
    <w:rsid w:val="00271B14"/>
    <w:rsid w:val="0027537F"/>
    <w:rsid w:val="0029211D"/>
    <w:rsid w:val="00295FDC"/>
    <w:rsid w:val="002B3A3E"/>
    <w:rsid w:val="002D7A94"/>
    <w:rsid w:val="002D7BED"/>
    <w:rsid w:val="00320EF9"/>
    <w:rsid w:val="00326B38"/>
    <w:rsid w:val="003508AA"/>
    <w:rsid w:val="0035127C"/>
    <w:rsid w:val="003601C7"/>
    <w:rsid w:val="00383721"/>
    <w:rsid w:val="00383D8B"/>
    <w:rsid w:val="003A66E6"/>
    <w:rsid w:val="003B647B"/>
    <w:rsid w:val="003C61A5"/>
    <w:rsid w:val="003D3E43"/>
    <w:rsid w:val="003E1C37"/>
    <w:rsid w:val="003E3320"/>
    <w:rsid w:val="003E6836"/>
    <w:rsid w:val="00410A97"/>
    <w:rsid w:val="004126AF"/>
    <w:rsid w:val="0044129D"/>
    <w:rsid w:val="00454D0C"/>
    <w:rsid w:val="0046544E"/>
    <w:rsid w:val="00484C88"/>
    <w:rsid w:val="00486739"/>
    <w:rsid w:val="004A603E"/>
    <w:rsid w:val="004A7A20"/>
    <w:rsid w:val="004C48E1"/>
    <w:rsid w:val="004C5C6B"/>
    <w:rsid w:val="004D667C"/>
    <w:rsid w:val="004D6AA3"/>
    <w:rsid w:val="004E744D"/>
    <w:rsid w:val="004F3100"/>
    <w:rsid w:val="005137C4"/>
    <w:rsid w:val="005529ED"/>
    <w:rsid w:val="005C065B"/>
    <w:rsid w:val="005E02B8"/>
    <w:rsid w:val="005E1412"/>
    <w:rsid w:val="00620E09"/>
    <w:rsid w:val="00672B3F"/>
    <w:rsid w:val="00692BC7"/>
    <w:rsid w:val="006A3083"/>
    <w:rsid w:val="006B1380"/>
    <w:rsid w:val="006C5C5A"/>
    <w:rsid w:val="006D0534"/>
    <w:rsid w:val="006D653B"/>
    <w:rsid w:val="006E1D63"/>
    <w:rsid w:val="006E768D"/>
    <w:rsid w:val="00707413"/>
    <w:rsid w:val="00736E8C"/>
    <w:rsid w:val="007431E9"/>
    <w:rsid w:val="007459FA"/>
    <w:rsid w:val="00766F24"/>
    <w:rsid w:val="007830FA"/>
    <w:rsid w:val="007849A6"/>
    <w:rsid w:val="00785EDE"/>
    <w:rsid w:val="007B2C9D"/>
    <w:rsid w:val="007C1772"/>
    <w:rsid w:val="007C53B0"/>
    <w:rsid w:val="007D05FA"/>
    <w:rsid w:val="007D11B3"/>
    <w:rsid w:val="00802FBD"/>
    <w:rsid w:val="008075A9"/>
    <w:rsid w:val="00807C2F"/>
    <w:rsid w:val="00836C3D"/>
    <w:rsid w:val="00853B06"/>
    <w:rsid w:val="00875259"/>
    <w:rsid w:val="00876A63"/>
    <w:rsid w:val="008B71E8"/>
    <w:rsid w:val="008D4C7E"/>
    <w:rsid w:val="00906035"/>
    <w:rsid w:val="0094136E"/>
    <w:rsid w:val="00967863"/>
    <w:rsid w:val="009D228B"/>
    <w:rsid w:val="009D5FE1"/>
    <w:rsid w:val="009E2C34"/>
    <w:rsid w:val="009F3A8A"/>
    <w:rsid w:val="00A3333F"/>
    <w:rsid w:val="00A61F42"/>
    <w:rsid w:val="00A634AF"/>
    <w:rsid w:val="00A77E68"/>
    <w:rsid w:val="00A84801"/>
    <w:rsid w:val="00AC0D60"/>
    <w:rsid w:val="00AD10C7"/>
    <w:rsid w:val="00AE3FD6"/>
    <w:rsid w:val="00B04F73"/>
    <w:rsid w:val="00B1384E"/>
    <w:rsid w:val="00B37949"/>
    <w:rsid w:val="00B412C0"/>
    <w:rsid w:val="00B500BB"/>
    <w:rsid w:val="00B53631"/>
    <w:rsid w:val="00B56034"/>
    <w:rsid w:val="00B71316"/>
    <w:rsid w:val="00B90074"/>
    <w:rsid w:val="00BC1A44"/>
    <w:rsid w:val="00BD7BCD"/>
    <w:rsid w:val="00BE4D08"/>
    <w:rsid w:val="00BF3524"/>
    <w:rsid w:val="00C017E6"/>
    <w:rsid w:val="00C07BF9"/>
    <w:rsid w:val="00C53C3A"/>
    <w:rsid w:val="00C75BF9"/>
    <w:rsid w:val="00C84053"/>
    <w:rsid w:val="00C87DCB"/>
    <w:rsid w:val="00C91558"/>
    <w:rsid w:val="00CA66CB"/>
    <w:rsid w:val="00CC4ED8"/>
    <w:rsid w:val="00CD20D0"/>
    <w:rsid w:val="00CF02C0"/>
    <w:rsid w:val="00CF1DBB"/>
    <w:rsid w:val="00D4155E"/>
    <w:rsid w:val="00D546F9"/>
    <w:rsid w:val="00D56A94"/>
    <w:rsid w:val="00D74CBF"/>
    <w:rsid w:val="00D862FB"/>
    <w:rsid w:val="00DB3AB5"/>
    <w:rsid w:val="00DC7F0A"/>
    <w:rsid w:val="00DF47A4"/>
    <w:rsid w:val="00E05058"/>
    <w:rsid w:val="00E23893"/>
    <w:rsid w:val="00E33D8D"/>
    <w:rsid w:val="00E7652A"/>
    <w:rsid w:val="00E86BF5"/>
    <w:rsid w:val="00E96B7D"/>
    <w:rsid w:val="00EA2467"/>
    <w:rsid w:val="00EB6E34"/>
    <w:rsid w:val="00EC21BB"/>
    <w:rsid w:val="00EE53B8"/>
    <w:rsid w:val="00EE6ED0"/>
    <w:rsid w:val="00F55CAF"/>
    <w:rsid w:val="00F65363"/>
    <w:rsid w:val="00F95826"/>
    <w:rsid w:val="00FA41AD"/>
    <w:rsid w:val="00FB56E0"/>
    <w:rsid w:val="00FF7A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CB"/>
    <w:pPr>
      <w:spacing w:after="200" w:line="276" w:lineRule="auto"/>
    </w:pPr>
    <w:rPr>
      <w:rFonts w:cs="Calibri"/>
      <w:lang w:val="ru-RU" w:eastAsia="ru-RU"/>
    </w:rPr>
  </w:style>
  <w:style w:type="paragraph" w:styleId="Heading1">
    <w:name w:val="heading 1"/>
    <w:basedOn w:val="Normal"/>
    <w:link w:val="Heading1Char"/>
    <w:uiPriority w:val="99"/>
    <w:qFormat/>
    <w:rsid w:val="00410A97"/>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A97"/>
    <w:rPr>
      <w:rFonts w:ascii="Times New Roman" w:hAnsi="Times New Roman" w:cs="Times New Roman"/>
      <w:b/>
      <w:bCs/>
      <w:kern w:val="36"/>
      <w:sz w:val="48"/>
      <w:szCs w:val="48"/>
    </w:rPr>
  </w:style>
  <w:style w:type="paragraph" w:customStyle="1" w:styleId="Default">
    <w:name w:val="Default"/>
    <w:uiPriority w:val="99"/>
    <w:rsid w:val="00B53631"/>
    <w:pPr>
      <w:autoSpaceDE w:val="0"/>
      <w:autoSpaceDN w:val="0"/>
      <w:adjustRightInd w:val="0"/>
    </w:pPr>
    <w:rPr>
      <w:color w:val="000000"/>
      <w:sz w:val="24"/>
      <w:szCs w:val="24"/>
      <w:lang w:val="ru-RU" w:eastAsia="ru-RU"/>
    </w:rPr>
  </w:style>
  <w:style w:type="paragraph" w:styleId="Header">
    <w:name w:val="header"/>
    <w:basedOn w:val="Normal"/>
    <w:link w:val="HeaderChar"/>
    <w:uiPriority w:val="99"/>
    <w:semiHidden/>
    <w:rsid w:val="00C8405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84053"/>
  </w:style>
  <w:style w:type="paragraph" w:styleId="Footer">
    <w:name w:val="footer"/>
    <w:basedOn w:val="Normal"/>
    <w:link w:val="FooterChar"/>
    <w:uiPriority w:val="99"/>
    <w:rsid w:val="00C8405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84053"/>
  </w:style>
  <w:style w:type="paragraph" w:styleId="BalloonText">
    <w:name w:val="Balloon Text"/>
    <w:basedOn w:val="Normal"/>
    <w:link w:val="BalloonTextChar"/>
    <w:uiPriority w:val="99"/>
    <w:semiHidden/>
    <w:rsid w:val="00FF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A70"/>
    <w:rPr>
      <w:rFonts w:ascii="Tahoma" w:hAnsi="Tahoma" w:cs="Tahoma"/>
      <w:sz w:val="16"/>
      <w:szCs w:val="16"/>
    </w:rPr>
  </w:style>
  <w:style w:type="character" w:customStyle="1" w:styleId="FontStyle86">
    <w:name w:val="Font Style86"/>
    <w:basedOn w:val="DefaultParagraphFont"/>
    <w:uiPriority w:val="99"/>
    <w:rsid w:val="00A84801"/>
    <w:rPr>
      <w:rFonts w:ascii="Times New Roman" w:hAnsi="Times New Roman" w:cs="Times New Roman"/>
      <w:sz w:val="26"/>
      <w:szCs w:val="26"/>
    </w:rPr>
  </w:style>
  <w:style w:type="paragraph" w:styleId="ListParagraph">
    <w:name w:val="List Paragraph"/>
    <w:basedOn w:val="Normal"/>
    <w:uiPriority w:val="99"/>
    <w:qFormat/>
    <w:rsid w:val="00BC1A44"/>
    <w:pPr>
      <w:ind w:left="720"/>
    </w:pPr>
  </w:style>
  <w:style w:type="paragraph" w:styleId="NormalWeb">
    <w:name w:val="Normal (Web)"/>
    <w:basedOn w:val="Normal"/>
    <w:uiPriority w:val="99"/>
    <w:rsid w:val="0020589A"/>
    <w:pPr>
      <w:spacing w:before="100" w:beforeAutospacing="1" w:after="100" w:afterAutospacing="1" w:line="240" w:lineRule="auto"/>
    </w:pPr>
    <w:rPr>
      <w:rFonts w:cs="Times New Roman"/>
      <w:sz w:val="24"/>
      <w:szCs w:val="24"/>
    </w:rPr>
  </w:style>
  <w:style w:type="character" w:customStyle="1" w:styleId="hl">
    <w:name w:val="hl"/>
    <w:basedOn w:val="DefaultParagraphFont"/>
    <w:uiPriority w:val="99"/>
    <w:rsid w:val="00FA41AD"/>
  </w:style>
  <w:style w:type="paragraph" w:styleId="HTMLAddress">
    <w:name w:val="HTML Address"/>
    <w:basedOn w:val="Normal"/>
    <w:link w:val="HTMLAddressChar"/>
    <w:uiPriority w:val="99"/>
    <w:semiHidden/>
    <w:rsid w:val="00A61F42"/>
    <w:pPr>
      <w:spacing w:after="0" w:line="240" w:lineRule="auto"/>
    </w:pPr>
    <w:rPr>
      <w:rFonts w:cs="Times New Roman"/>
      <w:i/>
      <w:iCs/>
      <w:sz w:val="24"/>
      <w:szCs w:val="24"/>
    </w:rPr>
  </w:style>
  <w:style w:type="character" w:customStyle="1" w:styleId="HTMLAddressChar">
    <w:name w:val="HTML Address Char"/>
    <w:basedOn w:val="DefaultParagraphFont"/>
    <w:link w:val="HTMLAddress"/>
    <w:uiPriority w:val="99"/>
    <w:semiHidden/>
    <w:locked/>
    <w:rsid w:val="00A61F42"/>
    <w:rPr>
      <w:rFonts w:ascii="Times New Roman" w:hAnsi="Times New Roman" w:cs="Times New Roman"/>
      <w:i/>
      <w:iCs/>
      <w:sz w:val="24"/>
      <w:szCs w:val="24"/>
    </w:rPr>
  </w:style>
  <w:style w:type="character" w:styleId="Hyperlink">
    <w:name w:val="Hyperlink"/>
    <w:basedOn w:val="DefaultParagraphFont"/>
    <w:uiPriority w:val="99"/>
    <w:rsid w:val="00A61F42"/>
    <w:rPr>
      <w:color w:val="0000FF"/>
      <w:u w:val="single"/>
    </w:rPr>
  </w:style>
</w:styles>
</file>

<file path=word/webSettings.xml><?xml version="1.0" encoding="utf-8"?>
<w:webSettings xmlns:r="http://schemas.openxmlformats.org/officeDocument/2006/relationships" xmlns:w="http://schemas.openxmlformats.org/wordprocessingml/2006/main">
  <w:divs>
    <w:div w:id="997996682">
      <w:marLeft w:val="0"/>
      <w:marRight w:val="0"/>
      <w:marTop w:val="0"/>
      <w:marBottom w:val="0"/>
      <w:divBdr>
        <w:top w:val="none" w:sz="0" w:space="0" w:color="auto"/>
        <w:left w:val="none" w:sz="0" w:space="0" w:color="auto"/>
        <w:bottom w:val="none" w:sz="0" w:space="0" w:color="auto"/>
        <w:right w:val="none" w:sz="0" w:space="0" w:color="auto"/>
      </w:divBdr>
    </w:div>
    <w:div w:id="997996683">
      <w:marLeft w:val="0"/>
      <w:marRight w:val="0"/>
      <w:marTop w:val="0"/>
      <w:marBottom w:val="0"/>
      <w:divBdr>
        <w:top w:val="none" w:sz="0" w:space="0" w:color="auto"/>
        <w:left w:val="none" w:sz="0" w:space="0" w:color="auto"/>
        <w:bottom w:val="none" w:sz="0" w:space="0" w:color="auto"/>
        <w:right w:val="none" w:sz="0" w:space="0" w:color="auto"/>
      </w:divBdr>
    </w:div>
    <w:div w:id="997996686">
      <w:marLeft w:val="0"/>
      <w:marRight w:val="0"/>
      <w:marTop w:val="0"/>
      <w:marBottom w:val="0"/>
      <w:divBdr>
        <w:top w:val="none" w:sz="0" w:space="0" w:color="auto"/>
        <w:left w:val="none" w:sz="0" w:space="0" w:color="auto"/>
        <w:bottom w:val="none" w:sz="0" w:space="0" w:color="auto"/>
        <w:right w:val="none" w:sz="0" w:space="0" w:color="auto"/>
      </w:divBdr>
    </w:div>
    <w:div w:id="997996688">
      <w:marLeft w:val="0"/>
      <w:marRight w:val="0"/>
      <w:marTop w:val="0"/>
      <w:marBottom w:val="0"/>
      <w:divBdr>
        <w:top w:val="none" w:sz="0" w:space="0" w:color="auto"/>
        <w:left w:val="none" w:sz="0" w:space="0" w:color="auto"/>
        <w:bottom w:val="none" w:sz="0" w:space="0" w:color="auto"/>
        <w:right w:val="none" w:sz="0" w:space="0" w:color="auto"/>
      </w:divBdr>
    </w:div>
    <w:div w:id="997996695">
      <w:marLeft w:val="0"/>
      <w:marRight w:val="0"/>
      <w:marTop w:val="0"/>
      <w:marBottom w:val="0"/>
      <w:divBdr>
        <w:top w:val="none" w:sz="0" w:space="0" w:color="auto"/>
        <w:left w:val="none" w:sz="0" w:space="0" w:color="auto"/>
        <w:bottom w:val="none" w:sz="0" w:space="0" w:color="auto"/>
        <w:right w:val="none" w:sz="0" w:space="0" w:color="auto"/>
      </w:divBdr>
      <w:divsChild>
        <w:div w:id="997996679">
          <w:marLeft w:val="0"/>
          <w:marRight w:val="0"/>
          <w:marTop w:val="0"/>
          <w:marBottom w:val="0"/>
          <w:divBdr>
            <w:top w:val="none" w:sz="0" w:space="0" w:color="auto"/>
            <w:left w:val="none" w:sz="0" w:space="0" w:color="auto"/>
            <w:bottom w:val="none" w:sz="0" w:space="0" w:color="auto"/>
            <w:right w:val="none" w:sz="0" w:space="0" w:color="auto"/>
          </w:divBdr>
          <w:divsChild>
            <w:div w:id="997996694">
              <w:marLeft w:val="0"/>
              <w:marRight w:val="0"/>
              <w:marTop w:val="0"/>
              <w:marBottom w:val="0"/>
              <w:divBdr>
                <w:top w:val="none" w:sz="0" w:space="0" w:color="auto"/>
                <w:left w:val="none" w:sz="0" w:space="0" w:color="auto"/>
                <w:bottom w:val="none" w:sz="0" w:space="0" w:color="auto"/>
                <w:right w:val="none" w:sz="0" w:space="0" w:color="auto"/>
              </w:divBdr>
            </w:div>
            <w:div w:id="997996725">
              <w:marLeft w:val="0"/>
              <w:marRight w:val="0"/>
              <w:marTop w:val="0"/>
              <w:marBottom w:val="0"/>
              <w:divBdr>
                <w:top w:val="none" w:sz="0" w:space="0" w:color="auto"/>
                <w:left w:val="none" w:sz="0" w:space="0" w:color="auto"/>
                <w:bottom w:val="none" w:sz="0" w:space="0" w:color="auto"/>
                <w:right w:val="none" w:sz="0" w:space="0" w:color="auto"/>
              </w:divBdr>
              <w:divsChild>
                <w:div w:id="9979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11">
          <w:marLeft w:val="0"/>
          <w:marRight w:val="0"/>
          <w:marTop w:val="0"/>
          <w:marBottom w:val="0"/>
          <w:divBdr>
            <w:top w:val="none" w:sz="0" w:space="0" w:color="auto"/>
            <w:left w:val="none" w:sz="0" w:space="0" w:color="auto"/>
            <w:bottom w:val="none" w:sz="0" w:space="0" w:color="auto"/>
            <w:right w:val="none" w:sz="0" w:space="0" w:color="auto"/>
          </w:divBdr>
          <w:divsChild>
            <w:div w:id="997996727">
              <w:marLeft w:val="0"/>
              <w:marRight w:val="0"/>
              <w:marTop w:val="0"/>
              <w:marBottom w:val="0"/>
              <w:divBdr>
                <w:top w:val="none" w:sz="0" w:space="0" w:color="auto"/>
                <w:left w:val="none" w:sz="0" w:space="0" w:color="auto"/>
                <w:bottom w:val="none" w:sz="0" w:space="0" w:color="auto"/>
                <w:right w:val="none" w:sz="0" w:space="0" w:color="auto"/>
              </w:divBdr>
            </w:div>
            <w:div w:id="997996728">
              <w:marLeft w:val="0"/>
              <w:marRight w:val="0"/>
              <w:marTop w:val="0"/>
              <w:marBottom w:val="0"/>
              <w:divBdr>
                <w:top w:val="none" w:sz="0" w:space="0" w:color="auto"/>
                <w:left w:val="none" w:sz="0" w:space="0" w:color="auto"/>
                <w:bottom w:val="none" w:sz="0" w:space="0" w:color="auto"/>
                <w:right w:val="none" w:sz="0" w:space="0" w:color="auto"/>
              </w:divBdr>
              <w:divsChild>
                <w:div w:id="9979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15">
          <w:marLeft w:val="0"/>
          <w:marRight w:val="0"/>
          <w:marTop w:val="0"/>
          <w:marBottom w:val="0"/>
          <w:divBdr>
            <w:top w:val="none" w:sz="0" w:space="0" w:color="auto"/>
            <w:left w:val="none" w:sz="0" w:space="0" w:color="auto"/>
            <w:bottom w:val="none" w:sz="0" w:space="0" w:color="auto"/>
            <w:right w:val="none" w:sz="0" w:space="0" w:color="auto"/>
          </w:divBdr>
          <w:divsChild>
            <w:div w:id="997996732">
              <w:marLeft w:val="0"/>
              <w:marRight w:val="0"/>
              <w:marTop w:val="0"/>
              <w:marBottom w:val="0"/>
              <w:divBdr>
                <w:top w:val="none" w:sz="0" w:space="0" w:color="auto"/>
                <w:left w:val="none" w:sz="0" w:space="0" w:color="auto"/>
                <w:bottom w:val="none" w:sz="0" w:space="0" w:color="auto"/>
                <w:right w:val="none" w:sz="0" w:space="0" w:color="auto"/>
              </w:divBdr>
            </w:div>
            <w:div w:id="997996734">
              <w:marLeft w:val="0"/>
              <w:marRight w:val="0"/>
              <w:marTop w:val="0"/>
              <w:marBottom w:val="0"/>
              <w:divBdr>
                <w:top w:val="none" w:sz="0" w:space="0" w:color="auto"/>
                <w:left w:val="none" w:sz="0" w:space="0" w:color="auto"/>
                <w:bottom w:val="none" w:sz="0" w:space="0" w:color="auto"/>
                <w:right w:val="none" w:sz="0" w:space="0" w:color="auto"/>
              </w:divBdr>
              <w:divsChild>
                <w:div w:id="997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17">
          <w:marLeft w:val="0"/>
          <w:marRight w:val="0"/>
          <w:marTop w:val="0"/>
          <w:marBottom w:val="0"/>
          <w:divBdr>
            <w:top w:val="none" w:sz="0" w:space="0" w:color="auto"/>
            <w:left w:val="none" w:sz="0" w:space="0" w:color="auto"/>
            <w:bottom w:val="none" w:sz="0" w:space="0" w:color="auto"/>
            <w:right w:val="none" w:sz="0" w:space="0" w:color="auto"/>
          </w:divBdr>
          <w:divsChild>
            <w:div w:id="997996709">
              <w:marLeft w:val="0"/>
              <w:marRight w:val="0"/>
              <w:marTop w:val="0"/>
              <w:marBottom w:val="0"/>
              <w:divBdr>
                <w:top w:val="none" w:sz="0" w:space="0" w:color="auto"/>
                <w:left w:val="none" w:sz="0" w:space="0" w:color="auto"/>
                <w:bottom w:val="none" w:sz="0" w:space="0" w:color="auto"/>
                <w:right w:val="none" w:sz="0" w:space="0" w:color="auto"/>
              </w:divBdr>
              <w:divsChild>
                <w:div w:id="997996684">
                  <w:marLeft w:val="0"/>
                  <w:marRight w:val="0"/>
                  <w:marTop w:val="0"/>
                  <w:marBottom w:val="0"/>
                  <w:divBdr>
                    <w:top w:val="none" w:sz="0" w:space="0" w:color="auto"/>
                    <w:left w:val="none" w:sz="0" w:space="0" w:color="auto"/>
                    <w:bottom w:val="none" w:sz="0" w:space="0" w:color="auto"/>
                    <w:right w:val="none" w:sz="0" w:space="0" w:color="auto"/>
                  </w:divBdr>
                </w:div>
              </w:divsChild>
            </w:div>
            <w:div w:id="997996716">
              <w:marLeft w:val="0"/>
              <w:marRight w:val="0"/>
              <w:marTop w:val="0"/>
              <w:marBottom w:val="0"/>
              <w:divBdr>
                <w:top w:val="none" w:sz="0" w:space="0" w:color="auto"/>
                <w:left w:val="none" w:sz="0" w:space="0" w:color="auto"/>
                <w:bottom w:val="none" w:sz="0" w:space="0" w:color="auto"/>
                <w:right w:val="none" w:sz="0" w:space="0" w:color="auto"/>
              </w:divBdr>
            </w:div>
          </w:divsChild>
        </w:div>
        <w:div w:id="997996736">
          <w:marLeft w:val="0"/>
          <w:marRight w:val="0"/>
          <w:marTop w:val="0"/>
          <w:marBottom w:val="0"/>
          <w:divBdr>
            <w:top w:val="none" w:sz="0" w:space="0" w:color="auto"/>
            <w:left w:val="none" w:sz="0" w:space="0" w:color="auto"/>
            <w:bottom w:val="none" w:sz="0" w:space="0" w:color="auto"/>
            <w:right w:val="none" w:sz="0" w:space="0" w:color="auto"/>
          </w:divBdr>
          <w:divsChild>
            <w:div w:id="997996723">
              <w:marLeft w:val="0"/>
              <w:marRight w:val="0"/>
              <w:marTop w:val="0"/>
              <w:marBottom w:val="0"/>
              <w:divBdr>
                <w:top w:val="none" w:sz="0" w:space="0" w:color="auto"/>
                <w:left w:val="none" w:sz="0" w:space="0" w:color="auto"/>
                <w:bottom w:val="none" w:sz="0" w:space="0" w:color="auto"/>
                <w:right w:val="none" w:sz="0" w:space="0" w:color="auto"/>
              </w:divBdr>
              <w:divsChild>
                <w:div w:id="997996703">
                  <w:marLeft w:val="0"/>
                  <w:marRight w:val="0"/>
                  <w:marTop w:val="0"/>
                  <w:marBottom w:val="0"/>
                  <w:divBdr>
                    <w:top w:val="none" w:sz="0" w:space="0" w:color="auto"/>
                    <w:left w:val="none" w:sz="0" w:space="0" w:color="auto"/>
                    <w:bottom w:val="none" w:sz="0" w:space="0" w:color="auto"/>
                    <w:right w:val="none" w:sz="0" w:space="0" w:color="auto"/>
                  </w:divBdr>
                </w:div>
              </w:divsChild>
            </w:div>
            <w:div w:id="997996737">
              <w:marLeft w:val="0"/>
              <w:marRight w:val="0"/>
              <w:marTop w:val="0"/>
              <w:marBottom w:val="0"/>
              <w:divBdr>
                <w:top w:val="none" w:sz="0" w:space="0" w:color="auto"/>
                <w:left w:val="none" w:sz="0" w:space="0" w:color="auto"/>
                <w:bottom w:val="none" w:sz="0" w:space="0" w:color="auto"/>
                <w:right w:val="none" w:sz="0" w:space="0" w:color="auto"/>
              </w:divBdr>
            </w:div>
          </w:divsChild>
        </w:div>
        <w:div w:id="997996741">
          <w:marLeft w:val="0"/>
          <w:marRight w:val="0"/>
          <w:marTop w:val="0"/>
          <w:marBottom w:val="0"/>
          <w:divBdr>
            <w:top w:val="none" w:sz="0" w:space="0" w:color="auto"/>
            <w:left w:val="none" w:sz="0" w:space="0" w:color="auto"/>
            <w:bottom w:val="none" w:sz="0" w:space="0" w:color="auto"/>
            <w:right w:val="none" w:sz="0" w:space="0" w:color="auto"/>
          </w:divBdr>
          <w:divsChild>
            <w:div w:id="997996733">
              <w:marLeft w:val="0"/>
              <w:marRight w:val="0"/>
              <w:marTop w:val="0"/>
              <w:marBottom w:val="0"/>
              <w:divBdr>
                <w:top w:val="none" w:sz="0" w:space="0" w:color="auto"/>
                <w:left w:val="none" w:sz="0" w:space="0" w:color="auto"/>
                <w:bottom w:val="none" w:sz="0" w:space="0" w:color="auto"/>
                <w:right w:val="none" w:sz="0" w:space="0" w:color="auto"/>
              </w:divBdr>
            </w:div>
            <w:div w:id="997996745">
              <w:marLeft w:val="0"/>
              <w:marRight w:val="0"/>
              <w:marTop w:val="0"/>
              <w:marBottom w:val="0"/>
              <w:divBdr>
                <w:top w:val="none" w:sz="0" w:space="0" w:color="auto"/>
                <w:left w:val="none" w:sz="0" w:space="0" w:color="auto"/>
                <w:bottom w:val="none" w:sz="0" w:space="0" w:color="auto"/>
                <w:right w:val="none" w:sz="0" w:space="0" w:color="auto"/>
              </w:divBdr>
              <w:divsChild>
                <w:div w:id="9979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42">
          <w:marLeft w:val="0"/>
          <w:marRight w:val="0"/>
          <w:marTop w:val="0"/>
          <w:marBottom w:val="0"/>
          <w:divBdr>
            <w:top w:val="none" w:sz="0" w:space="0" w:color="auto"/>
            <w:left w:val="none" w:sz="0" w:space="0" w:color="auto"/>
            <w:bottom w:val="none" w:sz="0" w:space="0" w:color="auto"/>
            <w:right w:val="none" w:sz="0" w:space="0" w:color="auto"/>
          </w:divBdr>
          <w:divsChild>
            <w:div w:id="997996690">
              <w:marLeft w:val="0"/>
              <w:marRight w:val="0"/>
              <w:marTop w:val="0"/>
              <w:marBottom w:val="0"/>
              <w:divBdr>
                <w:top w:val="none" w:sz="0" w:space="0" w:color="auto"/>
                <w:left w:val="none" w:sz="0" w:space="0" w:color="auto"/>
                <w:bottom w:val="none" w:sz="0" w:space="0" w:color="auto"/>
                <w:right w:val="none" w:sz="0" w:space="0" w:color="auto"/>
              </w:divBdr>
              <w:divsChild>
                <w:div w:id="997996702">
                  <w:marLeft w:val="0"/>
                  <w:marRight w:val="0"/>
                  <w:marTop w:val="0"/>
                  <w:marBottom w:val="0"/>
                  <w:divBdr>
                    <w:top w:val="none" w:sz="0" w:space="0" w:color="auto"/>
                    <w:left w:val="none" w:sz="0" w:space="0" w:color="auto"/>
                    <w:bottom w:val="none" w:sz="0" w:space="0" w:color="auto"/>
                    <w:right w:val="none" w:sz="0" w:space="0" w:color="auto"/>
                  </w:divBdr>
                </w:div>
              </w:divsChild>
            </w:div>
            <w:div w:id="9979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698">
      <w:marLeft w:val="0"/>
      <w:marRight w:val="0"/>
      <w:marTop w:val="0"/>
      <w:marBottom w:val="0"/>
      <w:divBdr>
        <w:top w:val="none" w:sz="0" w:space="0" w:color="auto"/>
        <w:left w:val="none" w:sz="0" w:space="0" w:color="auto"/>
        <w:bottom w:val="none" w:sz="0" w:space="0" w:color="auto"/>
        <w:right w:val="none" w:sz="0" w:space="0" w:color="auto"/>
      </w:divBdr>
    </w:div>
    <w:div w:id="997996699">
      <w:marLeft w:val="0"/>
      <w:marRight w:val="0"/>
      <w:marTop w:val="0"/>
      <w:marBottom w:val="0"/>
      <w:divBdr>
        <w:top w:val="none" w:sz="0" w:space="0" w:color="auto"/>
        <w:left w:val="none" w:sz="0" w:space="0" w:color="auto"/>
        <w:bottom w:val="none" w:sz="0" w:space="0" w:color="auto"/>
        <w:right w:val="none" w:sz="0" w:space="0" w:color="auto"/>
      </w:divBdr>
    </w:div>
    <w:div w:id="997996706">
      <w:marLeft w:val="0"/>
      <w:marRight w:val="0"/>
      <w:marTop w:val="0"/>
      <w:marBottom w:val="0"/>
      <w:divBdr>
        <w:top w:val="none" w:sz="0" w:space="0" w:color="auto"/>
        <w:left w:val="none" w:sz="0" w:space="0" w:color="auto"/>
        <w:bottom w:val="none" w:sz="0" w:space="0" w:color="auto"/>
        <w:right w:val="none" w:sz="0" w:space="0" w:color="auto"/>
      </w:divBdr>
    </w:div>
    <w:div w:id="997996712">
      <w:marLeft w:val="0"/>
      <w:marRight w:val="0"/>
      <w:marTop w:val="0"/>
      <w:marBottom w:val="0"/>
      <w:divBdr>
        <w:top w:val="none" w:sz="0" w:space="0" w:color="auto"/>
        <w:left w:val="none" w:sz="0" w:space="0" w:color="auto"/>
        <w:bottom w:val="none" w:sz="0" w:space="0" w:color="auto"/>
        <w:right w:val="none" w:sz="0" w:space="0" w:color="auto"/>
      </w:divBdr>
    </w:div>
    <w:div w:id="997996713">
      <w:marLeft w:val="0"/>
      <w:marRight w:val="0"/>
      <w:marTop w:val="0"/>
      <w:marBottom w:val="0"/>
      <w:divBdr>
        <w:top w:val="none" w:sz="0" w:space="0" w:color="auto"/>
        <w:left w:val="none" w:sz="0" w:space="0" w:color="auto"/>
        <w:bottom w:val="none" w:sz="0" w:space="0" w:color="auto"/>
        <w:right w:val="none" w:sz="0" w:space="0" w:color="auto"/>
      </w:divBdr>
    </w:div>
    <w:div w:id="997996718">
      <w:marLeft w:val="0"/>
      <w:marRight w:val="0"/>
      <w:marTop w:val="0"/>
      <w:marBottom w:val="0"/>
      <w:divBdr>
        <w:top w:val="none" w:sz="0" w:space="0" w:color="auto"/>
        <w:left w:val="none" w:sz="0" w:space="0" w:color="auto"/>
        <w:bottom w:val="none" w:sz="0" w:space="0" w:color="auto"/>
        <w:right w:val="none" w:sz="0" w:space="0" w:color="auto"/>
      </w:divBdr>
    </w:div>
    <w:div w:id="997996740">
      <w:marLeft w:val="0"/>
      <w:marRight w:val="0"/>
      <w:marTop w:val="0"/>
      <w:marBottom w:val="0"/>
      <w:divBdr>
        <w:top w:val="none" w:sz="0" w:space="0" w:color="auto"/>
        <w:left w:val="none" w:sz="0" w:space="0" w:color="auto"/>
        <w:bottom w:val="none" w:sz="0" w:space="0" w:color="auto"/>
        <w:right w:val="none" w:sz="0" w:space="0" w:color="auto"/>
      </w:divBdr>
    </w:div>
    <w:div w:id="997996743">
      <w:marLeft w:val="0"/>
      <w:marRight w:val="0"/>
      <w:marTop w:val="0"/>
      <w:marBottom w:val="0"/>
      <w:divBdr>
        <w:top w:val="none" w:sz="0" w:space="0" w:color="auto"/>
        <w:left w:val="none" w:sz="0" w:space="0" w:color="auto"/>
        <w:bottom w:val="none" w:sz="0" w:space="0" w:color="auto"/>
        <w:right w:val="none" w:sz="0" w:space="0" w:color="auto"/>
      </w:divBdr>
      <w:divsChild>
        <w:div w:id="997996680">
          <w:marLeft w:val="0"/>
          <w:marRight w:val="0"/>
          <w:marTop w:val="0"/>
          <w:marBottom w:val="0"/>
          <w:divBdr>
            <w:top w:val="none" w:sz="0" w:space="0" w:color="auto"/>
            <w:left w:val="none" w:sz="0" w:space="0" w:color="auto"/>
            <w:bottom w:val="none" w:sz="0" w:space="0" w:color="auto"/>
            <w:right w:val="none" w:sz="0" w:space="0" w:color="auto"/>
          </w:divBdr>
          <w:divsChild>
            <w:div w:id="997996687">
              <w:marLeft w:val="0"/>
              <w:marRight w:val="0"/>
              <w:marTop w:val="0"/>
              <w:marBottom w:val="0"/>
              <w:divBdr>
                <w:top w:val="none" w:sz="0" w:space="0" w:color="auto"/>
                <w:left w:val="none" w:sz="0" w:space="0" w:color="auto"/>
                <w:bottom w:val="none" w:sz="0" w:space="0" w:color="auto"/>
                <w:right w:val="none" w:sz="0" w:space="0" w:color="auto"/>
              </w:divBdr>
            </w:div>
            <w:div w:id="997996730">
              <w:marLeft w:val="0"/>
              <w:marRight w:val="0"/>
              <w:marTop w:val="0"/>
              <w:marBottom w:val="0"/>
              <w:divBdr>
                <w:top w:val="none" w:sz="0" w:space="0" w:color="auto"/>
                <w:left w:val="none" w:sz="0" w:space="0" w:color="auto"/>
                <w:bottom w:val="none" w:sz="0" w:space="0" w:color="auto"/>
                <w:right w:val="none" w:sz="0" w:space="0" w:color="auto"/>
              </w:divBdr>
              <w:divsChild>
                <w:div w:id="9979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696">
          <w:marLeft w:val="0"/>
          <w:marRight w:val="0"/>
          <w:marTop w:val="0"/>
          <w:marBottom w:val="0"/>
          <w:divBdr>
            <w:top w:val="none" w:sz="0" w:space="0" w:color="auto"/>
            <w:left w:val="none" w:sz="0" w:space="0" w:color="auto"/>
            <w:bottom w:val="none" w:sz="0" w:space="0" w:color="auto"/>
            <w:right w:val="none" w:sz="0" w:space="0" w:color="auto"/>
          </w:divBdr>
          <w:divsChild>
            <w:div w:id="997996714">
              <w:marLeft w:val="0"/>
              <w:marRight w:val="0"/>
              <w:marTop w:val="0"/>
              <w:marBottom w:val="0"/>
              <w:divBdr>
                <w:top w:val="none" w:sz="0" w:space="0" w:color="auto"/>
                <w:left w:val="none" w:sz="0" w:space="0" w:color="auto"/>
                <w:bottom w:val="none" w:sz="0" w:space="0" w:color="auto"/>
                <w:right w:val="none" w:sz="0" w:space="0" w:color="auto"/>
              </w:divBdr>
            </w:div>
            <w:div w:id="997996738">
              <w:marLeft w:val="0"/>
              <w:marRight w:val="0"/>
              <w:marTop w:val="0"/>
              <w:marBottom w:val="0"/>
              <w:divBdr>
                <w:top w:val="none" w:sz="0" w:space="0" w:color="auto"/>
                <w:left w:val="none" w:sz="0" w:space="0" w:color="auto"/>
                <w:bottom w:val="none" w:sz="0" w:space="0" w:color="auto"/>
                <w:right w:val="none" w:sz="0" w:space="0" w:color="auto"/>
              </w:divBdr>
              <w:divsChild>
                <w:div w:id="9979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04">
          <w:marLeft w:val="0"/>
          <w:marRight w:val="0"/>
          <w:marTop w:val="0"/>
          <w:marBottom w:val="0"/>
          <w:divBdr>
            <w:top w:val="none" w:sz="0" w:space="0" w:color="auto"/>
            <w:left w:val="none" w:sz="0" w:space="0" w:color="auto"/>
            <w:bottom w:val="none" w:sz="0" w:space="0" w:color="auto"/>
            <w:right w:val="none" w:sz="0" w:space="0" w:color="auto"/>
          </w:divBdr>
          <w:divsChild>
            <w:div w:id="997996708">
              <w:marLeft w:val="0"/>
              <w:marRight w:val="0"/>
              <w:marTop w:val="0"/>
              <w:marBottom w:val="0"/>
              <w:divBdr>
                <w:top w:val="none" w:sz="0" w:space="0" w:color="auto"/>
                <w:left w:val="none" w:sz="0" w:space="0" w:color="auto"/>
                <w:bottom w:val="none" w:sz="0" w:space="0" w:color="auto"/>
                <w:right w:val="none" w:sz="0" w:space="0" w:color="auto"/>
              </w:divBdr>
              <w:divsChild>
                <w:div w:id="997996719">
                  <w:marLeft w:val="0"/>
                  <w:marRight w:val="0"/>
                  <w:marTop w:val="0"/>
                  <w:marBottom w:val="0"/>
                  <w:divBdr>
                    <w:top w:val="none" w:sz="0" w:space="0" w:color="auto"/>
                    <w:left w:val="none" w:sz="0" w:space="0" w:color="auto"/>
                    <w:bottom w:val="none" w:sz="0" w:space="0" w:color="auto"/>
                    <w:right w:val="none" w:sz="0" w:space="0" w:color="auto"/>
                  </w:divBdr>
                </w:div>
              </w:divsChild>
            </w:div>
            <w:div w:id="997996724">
              <w:marLeft w:val="0"/>
              <w:marRight w:val="0"/>
              <w:marTop w:val="0"/>
              <w:marBottom w:val="0"/>
              <w:divBdr>
                <w:top w:val="none" w:sz="0" w:space="0" w:color="auto"/>
                <w:left w:val="none" w:sz="0" w:space="0" w:color="auto"/>
                <w:bottom w:val="none" w:sz="0" w:space="0" w:color="auto"/>
                <w:right w:val="none" w:sz="0" w:space="0" w:color="auto"/>
              </w:divBdr>
            </w:div>
          </w:divsChild>
        </w:div>
        <w:div w:id="997996710">
          <w:marLeft w:val="0"/>
          <w:marRight w:val="0"/>
          <w:marTop w:val="0"/>
          <w:marBottom w:val="0"/>
          <w:divBdr>
            <w:top w:val="none" w:sz="0" w:space="0" w:color="auto"/>
            <w:left w:val="none" w:sz="0" w:space="0" w:color="auto"/>
            <w:bottom w:val="none" w:sz="0" w:space="0" w:color="auto"/>
            <w:right w:val="none" w:sz="0" w:space="0" w:color="auto"/>
          </w:divBdr>
          <w:divsChild>
            <w:div w:id="997996721">
              <w:marLeft w:val="0"/>
              <w:marRight w:val="0"/>
              <w:marTop w:val="0"/>
              <w:marBottom w:val="0"/>
              <w:divBdr>
                <w:top w:val="none" w:sz="0" w:space="0" w:color="auto"/>
                <w:left w:val="none" w:sz="0" w:space="0" w:color="auto"/>
                <w:bottom w:val="none" w:sz="0" w:space="0" w:color="auto"/>
                <w:right w:val="none" w:sz="0" w:space="0" w:color="auto"/>
              </w:divBdr>
            </w:div>
            <w:div w:id="997996746">
              <w:marLeft w:val="0"/>
              <w:marRight w:val="0"/>
              <w:marTop w:val="0"/>
              <w:marBottom w:val="0"/>
              <w:divBdr>
                <w:top w:val="none" w:sz="0" w:space="0" w:color="auto"/>
                <w:left w:val="none" w:sz="0" w:space="0" w:color="auto"/>
                <w:bottom w:val="none" w:sz="0" w:space="0" w:color="auto"/>
                <w:right w:val="none" w:sz="0" w:space="0" w:color="auto"/>
              </w:divBdr>
              <w:divsChild>
                <w:div w:id="997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6731">
          <w:marLeft w:val="0"/>
          <w:marRight w:val="0"/>
          <w:marTop w:val="0"/>
          <w:marBottom w:val="0"/>
          <w:divBdr>
            <w:top w:val="none" w:sz="0" w:space="0" w:color="auto"/>
            <w:left w:val="none" w:sz="0" w:space="0" w:color="auto"/>
            <w:bottom w:val="none" w:sz="0" w:space="0" w:color="auto"/>
            <w:right w:val="none" w:sz="0" w:space="0" w:color="auto"/>
          </w:divBdr>
          <w:divsChild>
            <w:div w:id="997996739">
              <w:marLeft w:val="0"/>
              <w:marRight w:val="0"/>
              <w:marTop w:val="0"/>
              <w:marBottom w:val="0"/>
              <w:divBdr>
                <w:top w:val="none" w:sz="0" w:space="0" w:color="auto"/>
                <w:left w:val="none" w:sz="0" w:space="0" w:color="auto"/>
                <w:bottom w:val="none" w:sz="0" w:space="0" w:color="auto"/>
                <w:right w:val="none" w:sz="0" w:space="0" w:color="auto"/>
              </w:divBdr>
              <w:divsChild>
                <w:div w:id="997996693">
                  <w:marLeft w:val="0"/>
                  <w:marRight w:val="0"/>
                  <w:marTop w:val="0"/>
                  <w:marBottom w:val="0"/>
                  <w:divBdr>
                    <w:top w:val="none" w:sz="0" w:space="0" w:color="auto"/>
                    <w:left w:val="none" w:sz="0" w:space="0" w:color="auto"/>
                    <w:bottom w:val="none" w:sz="0" w:space="0" w:color="auto"/>
                    <w:right w:val="none" w:sz="0" w:space="0" w:color="auto"/>
                  </w:divBdr>
                </w:div>
              </w:divsChild>
            </w:div>
            <w:div w:id="997996744">
              <w:marLeft w:val="0"/>
              <w:marRight w:val="0"/>
              <w:marTop w:val="0"/>
              <w:marBottom w:val="0"/>
              <w:divBdr>
                <w:top w:val="none" w:sz="0" w:space="0" w:color="auto"/>
                <w:left w:val="none" w:sz="0" w:space="0" w:color="auto"/>
                <w:bottom w:val="none" w:sz="0" w:space="0" w:color="auto"/>
                <w:right w:val="none" w:sz="0" w:space="0" w:color="auto"/>
              </w:divBdr>
            </w:div>
          </w:divsChild>
        </w:div>
        <w:div w:id="997996735">
          <w:marLeft w:val="0"/>
          <w:marRight w:val="0"/>
          <w:marTop w:val="0"/>
          <w:marBottom w:val="0"/>
          <w:divBdr>
            <w:top w:val="none" w:sz="0" w:space="0" w:color="auto"/>
            <w:left w:val="none" w:sz="0" w:space="0" w:color="auto"/>
            <w:bottom w:val="none" w:sz="0" w:space="0" w:color="auto"/>
            <w:right w:val="none" w:sz="0" w:space="0" w:color="auto"/>
          </w:divBdr>
          <w:divsChild>
            <w:div w:id="997996692">
              <w:marLeft w:val="0"/>
              <w:marRight w:val="0"/>
              <w:marTop w:val="0"/>
              <w:marBottom w:val="0"/>
              <w:divBdr>
                <w:top w:val="none" w:sz="0" w:space="0" w:color="auto"/>
                <w:left w:val="none" w:sz="0" w:space="0" w:color="auto"/>
                <w:bottom w:val="none" w:sz="0" w:space="0" w:color="auto"/>
                <w:right w:val="none" w:sz="0" w:space="0" w:color="auto"/>
              </w:divBdr>
              <w:divsChild>
                <w:div w:id="997996729">
                  <w:marLeft w:val="0"/>
                  <w:marRight w:val="0"/>
                  <w:marTop w:val="0"/>
                  <w:marBottom w:val="0"/>
                  <w:divBdr>
                    <w:top w:val="none" w:sz="0" w:space="0" w:color="auto"/>
                    <w:left w:val="none" w:sz="0" w:space="0" w:color="auto"/>
                    <w:bottom w:val="none" w:sz="0" w:space="0" w:color="auto"/>
                    <w:right w:val="none" w:sz="0" w:space="0" w:color="auto"/>
                  </w:divBdr>
                </w:div>
              </w:divsChild>
            </w:div>
            <w:div w:id="997996700">
              <w:marLeft w:val="0"/>
              <w:marRight w:val="0"/>
              <w:marTop w:val="0"/>
              <w:marBottom w:val="0"/>
              <w:divBdr>
                <w:top w:val="none" w:sz="0" w:space="0" w:color="auto"/>
                <w:left w:val="none" w:sz="0" w:space="0" w:color="auto"/>
                <w:bottom w:val="none" w:sz="0" w:space="0" w:color="auto"/>
                <w:right w:val="none" w:sz="0" w:space="0" w:color="auto"/>
              </w:divBdr>
            </w:div>
          </w:divsChild>
        </w:div>
        <w:div w:id="997996747">
          <w:marLeft w:val="0"/>
          <w:marRight w:val="0"/>
          <w:marTop w:val="0"/>
          <w:marBottom w:val="0"/>
          <w:divBdr>
            <w:top w:val="none" w:sz="0" w:space="0" w:color="auto"/>
            <w:left w:val="none" w:sz="0" w:space="0" w:color="auto"/>
            <w:bottom w:val="none" w:sz="0" w:space="0" w:color="auto"/>
            <w:right w:val="none" w:sz="0" w:space="0" w:color="auto"/>
          </w:divBdr>
          <w:divsChild>
            <w:div w:id="997996701">
              <w:marLeft w:val="0"/>
              <w:marRight w:val="0"/>
              <w:marTop w:val="0"/>
              <w:marBottom w:val="0"/>
              <w:divBdr>
                <w:top w:val="none" w:sz="0" w:space="0" w:color="auto"/>
                <w:left w:val="none" w:sz="0" w:space="0" w:color="auto"/>
                <w:bottom w:val="none" w:sz="0" w:space="0" w:color="auto"/>
                <w:right w:val="none" w:sz="0" w:space="0" w:color="auto"/>
              </w:divBdr>
              <w:divsChild>
                <w:div w:id="997996697">
                  <w:marLeft w:val="0"/>
                  <w:marRight w:val="0"/>
                  <w:marTop w:val="0"/>
                  <w:marBottom w:val="0"/>
                  <w:divBdr>
                    <w:top w:val="none" w:sz="0" w:space="0" w:color="auto"/>
                    <w:left w:val="none" w:sz="0" w:space="0" w:color="auto"/>
                    <w:bottom w:val="none" w:sz="0" w:space="0" w:color="auto"/>
                    <w:right w:val="none" w:sz="0" w:space="0" w:color="auto"/>
                  </w:divBdr>
                </w:div>
              </w:divsChild>
            </w:div>
            <w:div w:id="9979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misl.ru/index.php?option=com_content&amp;task=view&amp;id=743" TargetMode="External"/><Relationship Id="rId3" Type="http://schemas.openxmlformats.org/officeDocument/2006/relationships/settings" Target="settings.xml"/><Relationship Id="rId7" Type="http://schemas.openxmlformats.org/officeDocument/2006/relationships/hyperlink" Target="https://xreferat.com/71/3343-1-differencirovannoe-obuchenie-kak-sredstvo-povysheniya-effektivnosti-uro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1290</TotalTime>
  <Pages>9</Pages>
  <Words>3416</Words>
  <Characters>19474</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23</cp:revision>
  <cp:lastPrinted>2017-11-16T09:05:00Z</cp:lastPrinted>
  <dcterms:created xsi:type="dcterms:W3CDTF">2017-05-18T13:45:00Z</dcterms:created>
  <dcterms:modified xsi:type="dcterms:W3CDTF">2022-01-24T13:03:00Z</dcterms:modified>
</cp:coreProperties>
</file>