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10" w:rsidRPr="00BE709D" w:rsidRDefault="005D3B10" w:rsidP="002A77CF">
      <w:pPr>
        <w:spacing w:after="0" w:line="240" w:lineRule="auto"/>
        <w:jc w:val="center"/>
        <w:rPr>
          <w:rFonts w:ascii="Times New Roman" w:hAnsi="Times New Roman" w:cs="Times New Roman"/>
          <w:kern w:val="28"/>
          <w:sz w:val="28"/>
          <w:szCs w:val="28"/>
        </w:rPr>
      </w:pPr>
      <w:r>
        <w:rPr>
          <w:noProof/>
          <w:lang w:val="en-US"/>
        </w:rPr>
        <w:pict>
          <v:rect id="Прямоугольник 1" o:spid="_x0000_s1026" style="position:absolute;left:0;text-align:left;margin-left:453.45pt;margin-top:-36.35pt;width:27.6pt;height:31.55pt;z-index:251665408;visibility:visible;v-text-anchor:middle" strokecolor="white" strokeweight="2pt"/>
        </w:pict>
      </w:r>
      <w:r w:rsidRPr="00BE709D">
        <w:rPr>
          <w:rFonts w:ascii="Times New Roman" w:hAnsi="Times New Roman" w:cs="Times New Roman"/>
          <w:kern w:val="28"/>
          <w:sz w:val="28"/>
          <w:szCs w:val="28"/>
        </w:rPr>
        <w:t>МІНІСТЕРСТВО ОСВІТИ І НАУКИ УКРАЇНИ</w:t>
      </w:r>
    </w:p>
    <w:p w:rsidR="005D3B10" w:rsidRPr="00BE709D" w:rsidRDefault="005D3B10" w:rsidP="002A77CF">
      <w:pPr>
        <w:spacing w:after="0" w:line="240" w:lineRule="auto"/>
        <w:jc w:val="center"/>
        <w:rPr>
          <w:rFonts w:ascii="Times New Roman" w:hAnsi="Times New Roman" w:cs="Times New Roman"/>
          <w:kern w:val="28"/>
          <w:sz w:val="28"/>
          <w:szCs w:val="28"/>
        </w:rPr>
      </w:pPr>
    </w:p>
    <w:p w:rsidR="005D3B10" w:rsidRPr="00BE709D" w:rsidRDefault="005D3B10" w:rsidP="002A77CF">
      <w:pPr>
        <w:spacing w:after="0" w:line="240" w:lineRule="auto"/>
        <w:jc w:val="center"/>
        <w:rPr>
          <w:rFonts w:ascii="Times New Roman" w:hAnsi="Times New Roman" w:cs="Times New Roman"/>
          <w:kern w:val="28"/>
          <w:sz w:val="28"/>
          <w:szCs w:val="28"/>
        </w:rPr>
      </w:pPr>
      <w:r w:rsidRPr="00BE709D">
        <w:rPr>
          <w:rFonts w:ascii="Times New Roman" w:hAnsi="Times New Roman" w:cs="Times New Roman"/>
          <w:kern w:val="28"/>
          <w:sz w:val="28"/>
          <w:szCs w:val="28"/>
        </w:rPr>
        <w:t>ХМЕЛЬНИЦЬКА ГУМАНІТАРНО-ПЕДАГОГІЧНА АКАДЕМІЯ</w:t>
      </w:r>
    </w:p>
    <w:p w:rsidR="005D3B10" w:rsidRPr="00BE709D" w:rsidRDefault="005D3B10" w:rsidP="002A77CF">
      <w:pPr>
        <w:spacing w:after="0" w:line="240" w:lineRule="auto"/>
        <w:jc w:val="center"/>
        <w:rPr>
          <w:rFonts w:ascii="Times New Roman" w:hAnsi="Times New Roman" w:cs="Times New Roman"/>
          <w:kern w:val="28"/>
          <w:sz w:val="28"/>
          <w:szCs w:val="28"/>
        </w:rPr>
      </w:pPr>
    </w:p>
    <w:p w:rsidR="005D3B10" w:rsidRDefault="005D3B10" w:rsidP="002A77CF">
      <w:pPr>
        <w:spacing w:after="0" w:line="240" w:lineRule="auto"/>
        <w:jc w:val="center"/>
        <w:rPr>
          <w:rFonts w:ascii="Times New Roman" w:hAnsi="Times New Roman" w:cs="Times New Roman"/>
          <w:kern w:val="28"/>
          <w:sz w:val="28"/>
          <w:szCs w:val="28"/>
        </w:rPr>
      </w:pPr>
      <w:r w:rsidRPr="00BE709D">
        <w:rPr>
          <w:rFonts w:ascii="Times New Roman" w:hAnsi="Times New Roman" w:cs="Times New Roman"/>
          <w:kern w:val="28"/>
          <w:sz w:val="28"/>
          <w:szCs w:val="28"/>
        </w:rPr>
        <w:t xml:space="preserve"> ФАКУЛЬТЕТ </w:t>
      </w:r>
      <w:r>
        <w:rPr>
          <w:rFonts w:ascii="Times New Roman" w:hAnsi="Times New Roman" w:cs="Times New Roman"/>
          <w:kern w:val="28"/>
          <w:sz w:val="28"/>
          <w:szCs w:val="28"/>
        </w:rPr>
        <w:t>ДОШКІЛЬНОЇ ОСВІТИ</w:t>
      </w:r>
    </w:p>
    <w:p w:rsidR="005D3B10" w:rsidRPr="00BE709D" w:rsidRDefault="005D3B10" w:rsidP="002A77CF">
      <w:pPr>
        <w:spacing w:after="0" w:line="240" w:lineRule="auto"/>
        <w:jc w:val="center"/>
        <w:rPr>
          <w:rFonts w:ascii="Times New Roman" w:hAnsi="Times New Roman" w:cs="Times New Roman"/>
          <w:kern w:val="28"/>
          <w:sz w:val="28"/>
          <w:szCs w:val="28"/>
        </w:rPr>
      </w:pPr>
    </w:p>
    <w:p w:rsidR="005D3B10" w:rsidRDefault="005D3B10" w:rsidP="002A77CF">
      <w:pPr>
        <w:spacing w:after="0" w:line="240" w:lineRule="auto"/>
        <w:jc w:val="center"/>
        <w:rPr>
          <w:rFonts w:ascii="Times New Roman" w:hAnsi="Times New Roman" w:cs="Times New Roman"/>
          <w:kern w:val="28"/>
          <w:sz w:val="28"/>
          <w:szCs w:val="28"/>
        </w:rPr>
      </w:pPr>
      <w:r w:rsidRPr="00EF78A1">
        <w:rPr>
          <w:rFonts w:ascii="Times New Roman" w:hAnsi="Times New Roman" w:cs="Times New Roman"/>
          <w:kern w:val="28"/>
          <w:sz w:val="28"/>
          <w:szCs w:val="28"/>
        </w:rPr>
        <w:t>Форма навчання: заочна</w:t>
      </w:r>
    </w:p>
    <w:p w:rsidR="005D3B10" w:rsidRPr="00BE709D" w:rsidRDefault="005D3B10" w:rsidP="002A77CF">
      <w:pPr>
        <w:spacing w:after="0" w:line="240" w:lineRule="auto"/>
        <w:jc w:val="center"/>
        <w:rPr>
          <w:rFonts w:ascii="Times New Roman" w:hAnsi="Times New Roman" w:cs="Times New Roman"/>
          <w:kern w:val="28"/>
          <w:sz w:val="28"/>
          <w:szCs w:val="28"/>
        </w:rPr>
      </w:pPr>
    </w:p>
    <w:p w:rsidR="005D3B10" w:rsidRPr="00BE709D" w:rsidRDefault="005D3B10" w:rsidP="002A77CF">
      <w:pPr>
        <w:spacing w:after="0" w:line="240" w:lineRule="auto"/>
        <w:jc w:val="center"/>
        <w:rPr>
          <w:rFonts w:ascii="Times New Roman" w:hAnsi="Times New Roman" w:cs="Times New Roman"/>
          <w:kern w:val="28"/>
          <w:sz w:val="28"/>
          <w:szCs w:val="28"/>
        </w:rPr>
      </w:pPr>
      <w:r w:rsidRPr="005D6546">
        <w:rPr>
          <w:rFonts w:ascii="Times New Roman" w:hAnsi="Times New Roman" w:cs="Times New Roman"/>
          <w:kern w:val="28"/>
          <w:sz w:val="28"/>
          <w:szCs w:val="28"/>
        </w:rPr>
        <w:t>Кафедра: дошкільної педагогіки</w:t>
      </w:r>
      <w:r>
        <w:rPr>
          <w:rFonts w:ascii="Times New Roman" w:hAnsi="Times New Roman" w:cs="Times New Roman"/>
          <w:kern w:val="28"/>
          <w:sz w:val="28"/>
          <w:szCs w:val="28"/>
        </w:rPr>
        <w:t>, психології</w:t>
      </w:r>
      <w:r w:rsidRPr="00BE709D">
        <w:rPr>
          <w:rFonts w:ascii="Times New Roman" w:hAnsi="Times New Roman" w:cs="Times New Roman"/>
          <w:kern w:val="28"/>
          <w:sz w:val="28"/>
          <w:szCs w:val="28"/>
        </w:rPr>
        <w:t xml:space="preserve"> </w:t>
      </w:r>
      <w:r>
        <w:rPr>
          <w:rFonts w:ascii="Times New Roman" w:hAnsi="Times New Roman" w:cs="Times New Roman"/>
          <w:kern w:val="28"/>
          <w:sz w:val="28"/>
          <w:szCs w:val="28"/>
        </w:rPr>
        <w:t>та фахових методик</w:t>
      </w:r>
    </w:p>
    <w:p w:rsidR="005D3B10" w:rsidRPr="00BE709D" w:rsidRDefault="005D3B10" w:rsidP="002A77CF">
      <w:pPr>
        <w:spacing w:after="0" w:line="240" w:lineRule="auto"/>
        <w:jc w:val="center"/>
        <w:rPr>
          <w:rFonts w:ascii="Times New Roman" w:hAnsi="Times New Roman" w:cs="Times New Roman"/>
          <w:kern w:val="28"/>
          <w:sz w:val="28"/>
          <w:szCs w:val="28"/>
        </w:rPr>
      </w:pPr>
    </w:p>
    <w:p w:rsidR="005D3B10" w:rsidRPr="00BE709D" w:rsidRDefault="005D3B10" w:rsidP="002A77CF">
      <w:pPr>
        <w:spacing w:after="0" w:line="240" w:lineRule="auto"/>
        <w:jc w:val="center"/>
        <w:rPr>
          <w:rFonts w:ascii="Times New Roman" w:hAnsi="Times New Roman" w:cs="Times New Roman"/>
          <w:kern w:val="28"/>
          <w:sz w:val="28"/>
          <w:szCs w:val="28"/>
        </w:rPr>
      </w:pPr>
    </w:p>
    <w:p w:rsidR="005D3B10" w:rsidRPr="00BE709D" w:rsidRDefault="005D3B10" w:rsidP="002A77CF">
      <w:pPr>
        <w:spacing w:after="0" w:line="240" w:lineRule="auto"/>
        <w:jc w:val="center"/>
        <w:rPr>
          <w:rFonts w:ascii="Times New Roman" w:hAnsi="Times New Roman" w:cs="Times New Roman"/>
          <w:kern w:val="28"/>
          <w:sz w:val="28"/>
          <w:szCs w:val="28"/>
        </w:rPr>
      </w:pPr>
    </w:p>
    <w:p w:rsidR="005D3B10" w:rsidRPr="00BE709D" w:rsidRDefault="005D3B10" w:rsidP="002A77CF">
      <w:pPr>
        <w:spacing w:after="0" w:line="240" w:lineRule="auto"/>
        <w:jc w:val="center"/>
        <w:rPr>
          <w:rFonts w:ascii="Times New Roman" w:hAnsi="Times New Roman" w:cs="Times New Roman"/>
          <w:kern w:val="28"/>
          <w:sz w:val="28"/>
          <w:szCs w:val="28"/>
        </w:rPr>
      </w:pPr>
    </w:p>
    <w:p w:rsidR="005D3B10" w:rsidRPr="00BE709D" w:rsidRDefault="005D3B10" w:rsidP="002A77CF">
      <w:pPr>
        <w:spacing w:after="0" w:line="240" w:lineRule="auto"/>
        <w:jc w:val="center"/>
        <w:rPr>
          <w:rFonts w:ascii="Times New Roman" w:hAnsi="Times New Roman" w:cs="Times New Roman"/>
          <w:kern w:val="28"/>
          <w:sz w:val="28"/>
          <w:szCs w:val="28"/>
        </w:rPr>
      </w:pPr>
      <w:r w:rsidRPr="00BE709D">
        <w:rPr>
          <w:rFonts w:ascii="Times New Roman" w:hAnsi="Times New Roman" w:cs="Times New Roman"/>
          <w:kern w:val="28"/>
          <w:sz w:val="28"/>
          <w:szCs w:val="28"/>
        </w:rPr>
        <w:t>ДИПЛОМНА РОБОТА</w:t>
      </w:r>
    </w:p>
    <w:p w:rsidR="005D3B10" w:rsidRPr="00BE709D" w:rsidRDefault="005D3B10" w:rsidP="002A77CF">
      <w:pPr>
        <w:widowControl w:val="0"/>
        <w:tabs>
          <w:tab w:val="center" w:pos="6233"/>
          <w:tab w:val="right" w:pos="9348"/>
        </w:tabs>
        <w:autoSpaceDE w:val="0"/>
        <w:autoSpaceDN w:val="0"/>
        <w:snapToGrid w:val="0"/>
        <w:spacing w:after="0" w:line="240" w:lineRule="auto"/>
        <w:jc w:val="center"/>
        <w:rPr>
          <w:rFonts w:ascii="Times New Roman" w:hAnsi="Times New Roman" w:cs="Times New Roman"/>
          <w:sz w:val="28"/>
          <w:szCs w:val="28"/>
        </w:rPr>
      </w:pPr>
      <w:r w:rsidRPr="00BE709D">
        <w:rPr>
          <w:rFonts w:ascii="Times New Roman" w:hAnsi="Times New Roman" w:cs="Times New Roman"/>
          <w:sz w:val="28"/>
          <w:szCs w:val="28"/>
        </w:rPr>
        <w:t xml:space="preserve">на здобуття другого (магістерського) рівня вищої освіти </w:t>
      </w:r>
      <w:r w:rsidRPr="00BE709D">
        <w:rPr>
          <w:rFonts w:ascii="Times New Roman" w:hAnsi="Times New Roman" w:cs="Times New Roman"/>
          <w:sz w:val="28"/>
          <w:szCs w:val="28"/>
        </w:rPr>
        <w:br/>
      </w:r>
    </w:p>
    <w:p w:rsidR="005D3B10" w:rsidRPr="00BE709D" w:rsidRDefault="005D3B10" w:rsidP="002A77CF">
      <w:pPr>
        <w:spacing w:after="0" w:line="240" w:lineRule="auto"/>
        <w:jc w:val="center"/>
        <w:rPr>
          <w:rFonts w:ascii="Times New Roman" w:hAnsi="Times New Roman" w:cs="Times New Roman"/>
          <w:kern w:val="28"/>
          <w:sz w:val="28"/>
          <w:szCs w:val="28"/>
        </w:rPr>
      </w:pPr>
      <w:r w:rsidRPr="00BE709D">
        <w:rPr>
          <w:rFonts w:ascii="Times New Roman" w:hAnsi="Times New Roman" w:cs="Times New Roman"/>
          <w:kern w:val="28"/>
          <w:sz w:val="28"/>
          <w:szCs w:val="28"/>
        </w:rPr>
        <w:t xml:space="preserve">на тему: </w:t>
      </w:r>
    </w:p>
    <w:p w:rsidR="005D3B10" w:rsidRPr="00BE709D" w:rsidRDefault="005D3B10" w:rsidP="002A77CF">
      <w:pPr>
        <w:spacing w:after="0" w:line="240" w:lineRule="auto"/>
        <w:jc w:val="center"/>
        <w:rPr>
          <w:rFonts w:ascii="Times New Roman" w:hAnsi="Times New Roman" w:cs="Times New Roman"/>
          <w:b/>
          <w:bCs/>
          <w:kern w:val="28"/>
          <w:sz w:val="44"/>
          <w:szCs w:val="44"/>
        </w:rPr>
      </w:pPr>
    </w:p>
    <w:p w:rsidR="005D3B10" w:rsidRPr="002A77CF"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b/>
          <w:bCs/>
          <w:sz w:val="32"/>
          <w:szCs w:val="32"/>
          <w:lang w:val="uk-UA"/>
        </w:rPr>
        <w:t>УПРАВЛІННЯ ЯКІСТЮ РОБОТИ СУЧАСНОГО ЗАКЛАДУ ЗАГАЛЬНОЇ СЕРЕДНЬОЇ ОСВІТИ</w:t>
      </w:r>
    </w:p>
    <w:p w:rsidR="005D3B10" w:rsidRPr="00AF1863"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44"/>
          <w:szCs w:val="44"/>
        </w:rPr>
      </w:pPr>
    </w:p>
    <w:tbl>
      <w:tblPr>
        <w:tblW w:w="0" w:type="auto"/>
        <w:tblInd w:w="-106" w:type="dxa"/>
        <w:tblLook w:val="01E0"/>
      </w:tblPr>
      <w:tblGrid>
        <w:gridCol w:w="1505"/>
        <w:gridCol w:w="1189"/>
        <w:gridCol w:w="2232"/>
      </w:tblGrid>
      <w:tr w:rsidR="005D3B10" w:rsidRPr="00BE709D">
        <w:tc>
          <w:tcPr>
            <w:tcW w:w="4926" w:type="dxa"/>
            <w:gridSpan w:val="3"/>
          </w:tcPr>
          <w:p w:rsidR="005D3B10" w:rsidRPr="00DD50FB" w:rsidRDefault="005D3B10" w:rsidP="00640AD6">
            <w:pPr>
              <w:keepNext/>
              <w:widowControl w:val="0"/>
              <w:autoSpaceDE w:val="0"/>
              <w:autoSpaceDN w:val="0"/>
              <w:snapToGrid w:val="0"/>
              <w:spacing w:after="0" w:line="240" w:lineRule="auto"/>
              <w:outlineLvl w:val="0"/>
              <w:rPr>
                <w:rFonts w:ascii="Times New Roman" w:hAnsi="Times New Roman" w:cs="Times New Roman"/>
                <w:sz w:val="28"/>
                <w:szCs w:val="28"/>
              </w:rPr>
            </w:pPr>
            <w:r w:rsidRPr="00EF78A1">
              <w:rPr>
                <w:rFonts w:ascii="Times New Roman" w:hAnsi="Times New Roman" w:cs="Times New Roman"/>
                <w:sz w:val="28"/>
                <w:szCs w:val="28"/>
              </w:rPr>
              <w:t>Виконала:</w:t>
            </w:r>
            <w:r w:rsidRPr="00DD50FB">
              <w:rPr>
                <w:rFonts w:ascii="Times New Roman" w:hAnsi="Times New Roman" w:cs="Times New Roman"/>
                <w:sz w:val="28"/>
                <w:szCs w:val="28"/>
              </w:rPr>
              <w:t xml:space="preserve"> </w:t>
            </w:r>
          </w:p>
          <w:p w:rsidR="005D3B10" w:rsidRPr="00DD50FB" w:rsidRDefault="005D3B10" w:rsidP="00640AD6">
            <w:pPr>
              <w:keepNext/>
              <w:widowControl w:val="0"/>
              <w:autoSpaceDE w:val="0"/>
              <w:autoSpaceDN w:val="0"/>
              <w:snapToGrid w:val="0"/>
              <w:spacing w:after="0" w:line="240" w:lineRule="auto"/>
              <w:outlineLvl w:val="0"/>
              <w:rPr>
                <w:rFonts w:ascii="Times New Roman" w:hAnsi="Times New Roman" w:cs="Times New Roman"/>
                <w:sz w:val="28"/>
                <w:szCs w:val="28"/>
              </w:rPr>
            </w:pPr>
          </w:p>
        </w:tc>
      </w:tr>
      <w:tr w:rsidR="005D3B10" w:rsidRPr="00BE709D">
        <w:tc>
          <w:tcPr>
            <w:tcW w:w="2694" w:type="dxa"/>
            <w:gridSpan w:val="2"/>
            <w:tcBorders>
              <w:top w:val="nil"/>
              <w:left w:val="nil"/>
              <w:bottom w:val="single" w:sz="4" w:space="0" w:color="auto"/>
              <w:right w:val="nil"/>
            </w:tcBorders>
          </w:tcPr>
          <w:p w:rsidR="005D3B10" w:rsidRPr="00DD50FB" w:rsidRDefault="005D3B10" w:rsidP="00640AD6">
            <w:pPr>
              <w:keepNext/>
              <w:widowControl w:val="0"/>
              <w:autoSpaceDE w:val="0"/>
              <w:autoSpaceDN w:val="0"/>
              <w:snapToGri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Банасюкевич Н.В.</w:t>
            </w:r>
          </w:p>
        </w:tc>
        <w:tc>
          <w:tcPr>
            <w:tcW w:w="2232" w:type="dxa"/>
          </w:tcPr>
          <w:p w:rsidR="005D3B10" w:rsidRPr="00DD50FB"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rPr>
            </w:pPr>
          </w:p>
        </w:tc>
      </w:tr>
      <w:tr w:rsidR="005D3B10" w:rsidRPr="00BE709D">
        <w:tc>
          <w:tcPr>
            <w:tcW w:w="2694" w:type="dxa"/>
            <w:gridSpan w:val="2"/>
            <w:tcBorders>
              <w:top w:val="single" w:sz="4" w:space="0" w:color="auto"/>
              <w:left w:val="nil"/>
              <w:bottom w:val="nil"/>
              <w:right w:val="nil"/>
            </w:tcBorders>
          </w:tcPr>
          <w:p w:rsidR="005D3B10" w:rsidRPr="00DD50FB"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rPr>
            </w:pPr>
            <w:r w:rsidRPr="00DD50FB">
              <w:rPr>
                <w:rFonts w:ascii="Times New Roman" w:hAnsi="Times New Roman" w:cs="Times New Roman"/>
                <w:sz w:val="28"/>
                <w:szCs w:val="28"/>
              </w:rPr>
              <w:t>(прізвище та ініціали)</w:t>
            </w:r>
          </w:p>
        </w:tc>
        <w:tc>
          <w:tcPr>
            <w:tcW w:w="2232" w:type="dxa"/>
          </w:tcPr>
          <w:p w:rsidR="005D3B10" w:rsidRPr="00DD50FB"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rPr>
            </w:pPr>
          </w:p>
        </w:tc>
      </w:tr>
      <w:tr w:rsidR="005D3B10" w:rsidRPr="00BE709D">
        <w:tc>
          <w:tcPr>
            <w:tcW w:w="2694" w:type="dxa"/>
            <w:gridSpan w:val="2"/>
          </w:tcPr>
          <w:p w:rsidR="005D3B10" w:rsidRPr="00BE709D"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highlight w:val="yellow"/>
              </w:rPr>
            </w:pPr>
          </w:p>
        </w:tc>
        <w:tc>
          <w:tcPr>
            <w:tcW w:w="2232" w:type="dxa"/>
          </w:tcPr>
          <w:p w:rsidR="005D3B10" w:rsidRPr="00BE709D"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highlight w:val="yellow"/>
              </w:rPr>
            </w:pPr>
          </w:p>
        </w:tc>
      </w:tr>
      <w:tr w:rsidR="005D3B10" w:rsidRPr="00BE709D">
        <w:tc>
          <w:tcPr>
            <w:tcW w:w="1505" w:type="dxa"/>
          </w:tcPr>
          <w:p w:rsidR="005D3B10" w:rsidRPr="00EF78A1" w:rsidRDefault="005D3B10" w:rsidP="00640AD6">
            <w:pPr>
              <w:keepNext/>
              <w:widowControl w:val="0"/>
              <w:autoSpaceDE w:val="0"/>
              <w:autoSpaceDN w:val="0"/>
              <w:snapToGrid w:val="0"/>
              <w:spacing w:after="0" w:line="240" w:lineRule="auto"/>
              <w:outlineLvl w:val="0"/>
              <w:rPr>
                <w:rFonts w:ascii="Times New Roman" w:hAnsi="Times New Roman" w:cs="Times New Roman"/>
                <w:sz w:val="28"/>
                <w:szCs w:val="28"/>
              </w:rPr>
            </w:pPr>
            <w:r w:rsidRPr="00EF78A1">
              <w:rPr>
                <w:rFonts w:ascii="Times New Roman" w:hAnsi="Times New Roman" w:cs="Times New Roman"/>
                <w:sz w:val="28"/>
                <w:szCs w:val="28"/>
              </w:rPr>
              <w:t xml:space="preserve">Керівник: </w:t>
            </w:r>
          </w:p>
        </w:tc>
        <w:tc>
          <w:tcPr>
            <w:tcW w:w="3421" w:type="dxa"/>
            <w:gridSpan w:val="2"/>
            <w:tcBorders>
              <w:top w:val="nil"/>
              <w:left w:val="nil"/>
              <w:bottom w:val="single" w:sz="4" w:space="0" w:color="auto"/>
              <w:right w:val="nil"/>
            </w:tcBorders>
          </w:tcPr>
          <w:p w:rsidR="005D3B10" w:rsidRPr="00EF78A1" w:rsidRDefault="005D3B10" w:rsidP="00EF78A1">
            <w:pPr>
              <w:keepNext/>
              <w:widowControl w:val="0"/>
              <w:autoSpaceDE w:val="0"/>
              <w:autoSpaceDN w:val="0"/>
              <w:snapToGrid w:val="0"/>
              <w:spacing w:after="0" w:line="240" w:lineRule="auto"/>
              <w:jc w:val="center"/>
              <w:outlineLvl w:val="0"/>
              <w:rPr>
                <w:rFonts w:ascii="Times New Roman" w:hAnsi="Times New Roman" w:cs="Times New Roman"/>
                <w:b/>
                <w:bCs/>
                <w:sz w:val="28"/>
                <w:szCs w:val="28"/>
                <w:lang w:val="uk-UA"/>
              </w:rPr>
            </w:pPr>
            <w:r w:rsidRPr="00EF78A1">
              <w:rPr>
                <w:rFonts w:ascii="Times New Roman" w:hAnsi="Times New Roman" w:cs="Times New Roman"/>
                <w:b/>
                <w:bCs/>
                <w:sz w:val="28"/>
                <w:szCs w:val="28"/>
              </w:rPr>
              <w:t xml:space="preserve">Дарманська </w:t>
            </w:r>
            <w:r w:rsidRPr="00EF78A1">
              <w:rPr>
                <w:rFonts w:ascii="Times New Roman" w:hAnsi="Times New Roman" w:cs="Times New Roman"/>
                <w:b/>
                <w:bCs/>
                <w:sz w:val="28"/>
                <w:szCs w:val="28"/>
                <w:lang w:val="uk-UA"/>
              </w:rPr>
              <w:t>І.М.</w:t>
            </w:r>
          </w:p>
        </w:tc>
      </w:tr>
      <w:tr w:rsidR="005D3B10" w:rsidRPr="00BE709D">
        <w:tc>
          <w:tcPr>
            <w:tcW w:w="1505" w:type="dxa"/>
          </w:tcPr>
          <w:p w:rsidR="005D3B10" w:rsidRPr="00EF78A1" w:rsidRDefault="005D3B10" w:rsidP="00640AD6">
            <w:pPr>
              <w:keepNext/>
              <w:widowControl w:val="0"/>
              <w:autoSpaceDE w:val="0"/>
              <w:autoSpaceDN w:val="0"/>
              <w:snapToGrid w:val="0"/>
              <w:spacing w:after="0" w:line="240" w:lineRule="auto"/>
              <w:outlineLvl w:val="0"/>
              <w:rPr>
                <w:rFonts w:ascii="Times New Roman" w:hAnsi="Times New Roman" w:cs="Times New Roman"/>
                <w:sz w:val="28"/>
                <w:szCs w:val="28"/>
              </w:rPr>
            </w:pPr>
          </w:p>
        </w:tc>
        <w:tc>
          <w:tcPr>
            <w:tcW w:w="3421" w:type="dxa"/>
            <w:gridSpan w:val="2"/>
            <w:tcBorders>
              <w:top w:val="single" w:sz="4" w:space="0" w:color="auto"/>
              <w:left w:val="nil"/>
              <w:bottom w:val="nil"/>
              <w:right w:val="nil"/>
            </w:tcBorders>
          </w:tcPr>
          <w:p w:rsidR="005D3B10" w:rsidRPr="00EF78A1"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rPr>
            </w:pPr>
            <w:r w:rsidRPr="00EF78A1">
              <w:rPr>
                <w:rFonts w:ascii="Times New Roman" w:hAnsi="Times New Roman" w:cs="Times New Roman"/>
                <w:sz w:val="28"/>
                <w:szCs w:val="28"/>
              </w:rPr>
              <w:t>(прізвище та ініціали)</w:t>
            </w:r>
          </w:p>
        </w:tc>
      </w:tr>
      <w:tr w:rsidR="005D3B10" w:rsidRPr="00BE709D">
        <w:tc>
          <w:tcPr>
            <w:tcW w:w="1505" w:type="dxa"/>
          </w:tcPr>
          <w:p w:rsidR="005D3B10" w:rsidRPr="00BE709D" w:rsidRDefault="005D3B10" w:rsidP="00640AD6">
            <w:pPr>
              <w:keepNext/>
              <w:widowControl w:val="0"/>
              <w:autoSpaceDE w:val="0"/>
              <w:autoSpaceDN w:val="0"/>
              <w:snapToGrid w:val="0"/>
              <w:spacing w:after="0" w:line="240" w:lineRule="auto"/>
              <w:outlineLvl w:val="0"/>
              <w:rPr>
                <w:rFonts w:ascii="Times New Roman" w:hAnsi="Times New Roman" w:cs="Times New Roman"/>
                <w:sz w:val="28"/>
                <w:szCs w:val="28"/>
                <w:highlight w:val="yellow"/>
              </w:rPr>
            </w:pPr>
          </w:p>
        </w:tc>
        <w:tc>
          <w:tcPr>
            <w:tcW w:w="3421" w:type="dxa"/>
            <w:gridSpan w:val="2"/>
          </w:tcPr>
          <w:p w:rsidR="005D3B10" w:rsidRPr="00BE709D"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highlight w:val="yellow"/>
              </w:rPr>
            </w:pPr>
          </w:p>
        </w:tc>
      </w:tr>
      <w:tr w:rsidR="005D3B10" w:rsidRPr="00BE709D">
        <w:tc>
          <w:tcPr>
            <w:tcW w:w="1505" w:type="dxa"/>
          </w:tcPr>
          <w:p w:rsidR="005D3B10" w:rsidRPr="00653C9F" w:rsidRDefault="005D3B10" w:rsidP="00640AD6">
            <w:pPr>
              <w:keepNext/>
              <w:widowControl w:val="0"/>
              <w:autoSpaceDE w:val="0"/>
              <w:autoSpaceDN w:val="0"/>
              <w:snapToGrid w:val="0"/>
              <w:spacing w:after="0" w:line="240" w:lineRule="auto"/>
              <w:outlineLvl w:val="0"/>
              <w:rPr>
                <w:rFonts w:ascii="Times New Roman" w:hAnsi="Times New Roman" w:cs="Times New Roman"/>
                <w:sz w:val="28"/>
                <w:szCs w:val="28"/>
              </w:rPr>
            </w:pPr>
            <w:r w:rsidRPr="00653C9F">
              <w:rPr>
                <w:rFonts w:ascii="Times New Roman" w:hAnsi="Times New Roman" w:cs="Times New Roman"/>
                <w:sz w:val="28"/>
                <w:szCs w:val="28"/>
              </w:rPr>
              <w:t>Рецензент:</w:t>
            </w:r>
          </w:p>
        </w:tc>
        <w:tc>
          <w:tcPr>
            <w:tcW w:w="3421" w:type="dxa"/>
            <w:gridSpan w:val="2"/>
            <w:tcBorders>
              <w:top w:val="nil"/>
              <w:left w:val="nil"/>
              <w:bottom w:val="single" w:sz="4" w:space="0" w:color="auto"/>
              <w:right w:val="nil"/>
            </w:tcBorders>
          </w:tcPr>
          <w:p w:rsidR="005D3B10" w:rsidRPr="00653C9F" w:rsidRDefault="005D3B10" w:rsidP="00640AD6">
            <w:pPr>
              <w:keepNext/>
              <w:widowControl w:val="0"/>
              <w:autoSpaceDE w:val="0"/>
              <w:autoSpaceDN w:val="0"/>
              <w:snapToGrid w:val="0"/>
              <w:spacing w:after="0" w:line="240" w:lineRule="auto"/>
              <w:jc w:val="center"/>
              <w:outlineLvl w:val="0"/>
              <w:rPr>
                <w:rFonts w:ascii="Times New Roman" w:hAnsi="Times New Roman" w:cs="Times New Roman"/>
                <w:b/>
                <w:bCs/>
                <w:sz w:val="28"/>
                <w:szCs w:val="28"/>
                <w:lang w:val="uk-UA"/>
              </w:rPr>
            </w:pPr>
            <w:r w:rsidRPr="00653C9F">
              <w:rPr>
                <w:rFonts w:ascii="Times New Roman" w:hAnsi="Times New Roman" w:cs="Times New Roman"/>
                <w:b/>
                <w:bCs/>
                <w:sz w:val="28"/>
                <w:szCs w:val="28"/>
                <w:lang w:val="uk-UA"/>
              </w:rPr>
              <w:t>Сівак Н.А.</w:t>
            </w:r>
          </w:p>
        </w:tc>
      </w:tr>
      <w:tr w:rsidR="005D3B10" w:rsidRPr="00BE709D">
        <w:tc>
          <w:tcPr>
            <w:tcW w:w="1505" w:type="dxa"/>
          </w:tcPr>
          <w:p w:rsidR="005D3B10" w:rsidRPr="00653C9F"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rPr>
            </w:pPr>
          </w:p>
        </w:tc>
        <w:tc>
          <w:tcPr>
            <w:tcW w:w="3421" w:type="dxa"/>
            <w:gridSpan w:val="2"/>
            <w:tcBorders>
              <w:top w:val="single" w:sz="4" w:space="0" w:color="auto"/>
              <w:left w:val="nil"/>
              <w:bottom w:val="nil"/>
              <w:right w:val="nil"/>
            </w:tcBorders>
          </w:tcPr>
          <w:p w:rsidR="005D3B10" w:rsidRPr="00653C9F" w:rsidRDefault="005D3B10" w:rsidP="00640AD6">
            <w:pPr>
              <w:keepNext/>
              <w:widowControl w:val="0"/>
              <w:autoSpaceDE w:val="0"/>
              <w:autoSpaceDN w:val="0"/>
              <w:snapToGrid w:val="0"/>
              <w:spacing w:after="0" w:line="240" w:lineRule="auto"/>
              <w:jc w:val="center"/>
              <w:outlineLvl w:val="0"/>
              <w:rPr>
                <w:rFonts w:ascii="Times New Roman" w:hAnsi="Times New Roman" w:cs="Times New Roman"/>
                <w:sz w:val="28"/>
                <w:szCs w:val="28"/>
              </w:rPr>
            </w:pPr>
            <w:r w:rsidRPr="00653C9F">
              <w:rPr>
                <w:rFonts w:ascii="Times New Roman" w:hAnsi="Times New Roman" w:cs="Times New Roman"/>
                <w:sz w:val="28"/>
                <w:szCs w:val="28"/>
              </w:rPr>
              <w:t>(прізвище та ініціали)</w:t>
            </w:r>
          </w:p>
        </w:tc>
      </w:tr>
    </w:tbl>
    <w:p w:rsidR="005D3B10" w:rsidRPr="00BE709D"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rPr>
      </w:pPr>
    </w:p>
    <w:p w:rsidR="005D3B10" w:rsidRPr="00BE709D"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rPr>
      </w:pPr>
      <w:bookmarkStart w:id="0" w:name="_GoBack"/>
      <w:bookmarkEnd w:id="0"/>
    </w:p>
    <w:p w:rsidR="005D3B10" w:rsidRPr="00BE709D"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rPr>
      </w:pPr>
    </w:p>
    <w:p w:rsidR="005D3B10" w:rsidRPr="00BE709D"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rPr>
      </w:pPr>
    </w:p>
    <w:p w:rsidR="005D3B10" w:rsidRPr="00BE709D"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rPr>
      </w:pPr>
    </w:p>
    <w:p w:rsidR="005D3B10" w:rsidRPr="00BE709D"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rPr>
      </w:pPr>
    </w:p>
    <w:p w:rsidR="005D3B10" w:rsidRPr="00BE709D"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rPr>
      </w:pPr>
    </w:p>
    <w:p w:rsidR="005D3B10" w:rsidRPr="00BE709D" w:rsidRDefault="005D3B10" w:rsidP="002A77CF">
      <w:pPr>
        <w:keepNext/>
        <w:widowControl w:val="0"/>
        <w:autoSpaceDE w:val="0"/>
        <w:autoSpaceDN w:val="0"/>
        <w:snapToGrid w:val="0"/>
        <w:spacing w:after="0" w:line="240" w:lineRule="auto"/>
        <w:jc w:val="center"/>
        <w:outlineLvl w:val="0"/>
        <w:rPr>
          <w:rFonts w:ascii="Times New Roman" w:hAnsi="Times New Roman" w:cs="Times New Roman"/>
          <w:sz w:val="28"/>
          <w:szCs w:val="28"/>
        </w:rPr>
      </w:pPr>
    </w:p>
    <w:p w:rsidR="005D3B10" w:rsidRDefault="005D3B10" w:rsidP="002A77CF">
      <w:pPr>
        <w:widowControl w:val="0"/>
        <w:autoSpaceDE w:val="0"/>
        <w:autoSpaceDN w:val="0"/>
        <w:snapToGrid w:val="0"/>
        <w:spacing w:after="0" w:line="240" w:lineRule="auto"/>
        <w:jc w:val="center"/>
        <w:rPr>
          <w:rFonts w:ascii="Times New Roman" w:hAnsi="Times New Roman" w:cs="Times New Roman"/>
          <w:b/>
          <w:bCs/>
          <w:snapToGrid w:val="0"/>
          <w:sz w:val="28"/>
          <w:szCs w:val="28"/>
        </w:rPr>
      </w:pPr>
      <w:r w:rsidRPr="00BE709D">
        <w:rPr>
          <w:rFonts w:ascii="Times New Roman" w:hAnsi="Times New Roman" w:cs="Times New Roman"/>
          <w:b/>
          <w:bCs/>
          <w:sz w:val="28"/>
          <w:szCs w:val="28"/>
        </w:rPr>
        <w:t>Хмельницький – 202</w:t>
      </w:r>
      <w:r>
        <w:rPr>
          <w:rFonts w:ascii="Times New Roman" w:hAnsi="Times New Roman" w:cs="Times New Roman"/>
          <w:b/>
          <w:bCs/>
          <w:sz w:val="28"/>
          <w:szCs w:val="28"/>
        </w:rPr>
        <w:t>2</w:t>
      </w:r>
      <w:r w:rsidRPr="00BE709D">
        <w:rPr>
          <w:rFonts w:ascii="Times New Roman" w:hAnsi="Times New Roman" w:cs="Times New Roman"/>
          <w:b/>
          <w:bCs/>
          <w:sz w:val="28"/>
          <w:szCs w:val="28"/>
        </w:rPr>
        <w:t xml:space="preserve"> рік</w:t>
      </w:r>
      <w:r w:rsidRPr="00B02B1C">
        <w:rPr>
          <w:rFonts w:ascii="Times New Roman" w:hAnsi="Times New Roman" w:cs="Times New Roman"/>
          <w:b/>
          <w:bCs/>
          <w:snapToGrid w:val="0"/>
          <w:sz w:val="28"/>
          <w:szCs w:val="28"/>
        </w:rPr>
        <w:t xml:space="preserve"> </w:t>
      </w:r>
    </w:p>
    <w:p w:rsidR="005D3B10" w:rsidRPr="00EB76FB" w:rsidRDefault="005D3B10" w:rsidP="009066EB">
      <w:pPr>
        <w:widowControl w:val="0"/>
        <w:autoSpaceDE w:val="0"/>
        <w:autoSpaceDN w:val="0"/>
        <w:snapToGrid w:val="0"/>
        <w:spacing w:after="0" w:line="240" w:lineRule="auto"/>
        <w:ind w:firstLine="720"/>
        <w:jc w:val="center"/>
        <w:rPr>
          <w:rFonts w:ascii="Times New Roman" w:hAnsi="Times New Roman" w:cs="Times New Roman"/>
          <w:b/>
          <w:bCs/>
          <w:snapToGrid w:val="0"/>
          <w:sz w:val="28"/>
          <w:szCs w:val="28"/>
          <w:lang w:val="uk-UA"/>
        </w:rPr>
      </w:pPr>
      <w:r w:rsidRPr="00BE709D">
        <w:rPr>
          <w:rFonts w:ascii="Times New Roman" w:hAnsi="Times New Roman" w:cs="Times New Roman"/>
          <w:b/>
          <w:bCs/>
          <w:sz w:val="28"/>
          <w:szCs w:val="28"/>
          <w:lang w:val="uk-UA"/>
        </w:rPr>
        <w:br w:type="page"/>
      </w:r>
      <w:r w:rsidRPr="00EB76FB">
        <w:rPr>
          <w:rFonts w:ascii="Times New Roman" w:hAnsi="Times New Roman" w:cs="Times New Roman"/>
          <w:b/>
          <w:bCs/>
          <w:snapToGrid w:val="0"/>
          <w:sz w:val="28"/>
          <w:szCs w:val="28"/>
          <w:lang w:val="uk-UA"/>
        </w:rPr>
        <w:t>ЗМІСТ</w:t>
      </w:r>
    </w:p>
    <w:p w:rsidR="005D3B10" w:rsidRPr="00EB76FB" w:rsidRDefault="005D3B10" w:rsidP="009066EB">
      <w:pPr>
        <w:widowControl w:val="0"/>
        <w:autoSpaceDE w:val="0"/>
        <w:autoSpaceDN w:val="0"/>
        <w:snapToGrid w:val="0"/>
        <w:spacing w:after="0" w:line="360" w:lineRule="auto"/>
        <w:ind w:firstLine="720"/>
        <w:jc w:val="center"/>
        <w:rPr>
          <w:rFonts w:ascii="Times New Roman" w:hAnsi="Times New Roman" w:cs="Times New Roman"/>
          <w:b/>
          <w:bCs/>
          <w:snapToGrid w:val="0"/>
          <w:sz w:val="28"/>
          <w:szCs w:val="28"/>
          <w:lang w:val="uk-UA"/>
        </w:rPr>
      </w:pPr>
    </w:p>
    <w:p w:rsidR="005D3B10" w:rsidRPr="00EB76FB" w:rsidRDefault="005D3B10" w:rsidP="009066EB">
      <w:pPr>
        <w:widowControl w:val="0"/>
        <w:autoSpaceDE w:val="0"/>
        <w:autoSpaceDN w:val="0"/>
        <w:snapToGrid w:val="0"/>
        <w:spacing w:after="0" w:line="360" w:lineRule="auto"/>
        <w:ind w:firstLine="720"/>
        <w:rPr>
          <w:rFonts w:ascii="Times New Roman" w:hAnsi="Times New Roman" w:cs="Times New Roman"/>
          <w:b/>
          <w:bCs/>
          <w:snapToGrid w:val="0"/>
          <w:sz w:val="28"/>
          <w:szCs w:val="28"/>
          <w:lang w:val="uk-UA"/>
        </w:rPr>
      </w:pPr>
      <w:r w:rsidRPr="00EB76FB">
        <w:rPr>
          <w:rFonts w:ascii="Times New Roman" w:hAnsi="Times New Roman" w:cs="Times New Roman"/>
          <w:b/>
          <w:bCs/>
          <w:snapToGrid w:val="0"/>
          <w:sz w:val="28"/>
          <w:szCs w:val="28"/>
          <w:lang w:val="uk-UA"/>
        </w:rPr>
        <w:t>ВСТУП</w:t>
      </w:r>
      <w:r w:rsidRPr="00EB76FB">
        <w:rPr>
          <w:rFonts w:ascii="Times New Roman" w:hAnsi="Times New Roman" w:cs="Times New Roman"/>
          <w:snapToGrid w:val="0"/>
          <w:sz w:val="28"/>
          <w:szCs w:val="28"/>
          <w:lang w:val="uk-UA"/>
        </w:rPr>
        <w:t>……………………………………………………………………..3</w:t>
      </w:r>
    </w:p>
    <w:p w:rsidR="005D3B10" w:rsidRPr="00C96C6C" w:rsidRDefault="005D3B10" w:rsidP="009066EB">
      <w:pPr>
        <w:widowControl w:val="0"/>
        <w:autoSpaceDE w:val="0"/>
        <w:autoSpaceDN w:val="0"/>
        <w:snapToGrid w:val="0"/>
        <w:spacing w:after="0" w:line="360" w:lineRule="auto"/>
        <w:ind w:firstLine="720"/>
        <w:jc w:val="both"/>
        <w:rPr>
          <w:rFonts w:ascii="Times New Roman" w:hAnsi="Times New Roman" w:cs="Times New Roman"/>
          <w:b/>
          <w:bCs/>
          <w:sz w:val="28"/>
          <w:szCs w:val="28"/>
          <w:lang w:val="uk-UA"/>
        </w:rPr>
      </w:pPr>
      <w:r w:rsidRPr="00EB76FB">
        <w:rPr>
          <w:rFonts w:ascii="Times New Roman" w:hAnsi="Times New Roman" w:cs="Times New Roman"/>
          <w:b/>
          <w:bCs/>
          <w:snapToGrid w:val="0"/>
          <w:sz w:val="28"/>
          <w:szCs w:val="28"/>
          <w:lang w:val="uk-UA"/>
        </w:rPr>
        <w:t xml:space="preserve">РОЗДІЛ 1. </w:t>
      </w:r>
      <w:r>
        <w:rPr>
          <w:rFonts w:ascii="Times New Roman" w:hAnsi="Times New Roman" w:cs="Times New Roman"/>
          <w:b/>
          <w:bCs/>
          <w:sz w:val="28"/>
          <w:szCs w:val="28"/>
          <w:lang w:val="uk-UA"/>
        </w:rPr>
        <w:t>ПСИХОЛОГО-ПЕДАГОГІЧНІ ОСНОВИ УПРАВЛІННЯ НАВЧАЛЬНОЮ ДІЯЛЬНІСТЮ УЧНІВ ЗАКЛАДІВ ЗАГАЛЬНОЇ СЕРЕДНЬОЇ ОСВІТИ</w:t>
      </w:r>
      <w:r w:rsidRPr="009D3FFD">
        <w:rPr>
          <w:rFonts w:ascii="Times New Roman" w:hAnsi="Times New Roman" w:cs="Times New Roman"/>
          <w:sz w:val="28"/>
          <w:szCs w:val="28"/>
          <w:lang w:val="uk-UA"/>
        </w:rPr>
        <w:t>…………………………………………</w:t>
      </w:r>
      <w:r w:rsidRPr="00C96C6C">
        <w:rPr>
          <w:rFonts w:ascii="Times New Roman" w:hAnsi="Times New Roman" w:cs="Times New Roman"/>
          <w:sz w:val="28"/>
          <w:szCs w:val="28"/>
          <w:lang w:val="uk-UA"/>
        </w:rPr>
        <w:t>6</w:t>
      </w:r>
    </w:p>
    <w:p w:rsidR="005D3B10" w:rsidRPr="00C96C6C" w:rsidRDefault="005D3B10" w:rsidP="009066EB">
      <w:pPr>
        <w:widowControl w:val="0"/>
        <w:autoSpaceDE w:val="0"/>
        <w:autoSpaceDN w:val="0"/>
        <w:snapToGrid w:val="0"/>
        <w:spacing w:after="0" w:line="360" w:lineRule="auto"/>
        <w:ind w:firstLine="720"/>
        <w:jc w:val="both"/>
        <w:rPr>
          <w:rFonts w:ascii="Times New Roman" w:hAnsi="Times New Roman" w:cs="Times New Roman"/>
          <w:sz w:val="28"/>
          <w:szCs w:val="28"/>
        </w:rPr>
      </w:pPr>
      <w:r w:rsidRPr="00EB76FB">
        <w:rPr>
          <w:rFonts w:ascii="Times New Roman" w:hAnsi="Times New Roman" w:cs="Times New Roman"/>
          <w:sz w:val="28"/>
          <w:szCs w:val="28"/>
          <w:lang w:val="uk-UA"/>
        </w:rPr>
        <w:t xml:space="preserve">1.1. </w:t>
      </w:r>
      <w:r w:rsidRPr="009D3FFD">
        <w:rPr>
          <w:rFonts w:ascii="Times New Roman" w:hAnsi="Times New Roman" w:cs="Times New Roman"/>
          <w:sz w:val="28"/>
          <w:szCs w:val="28"/>
          <w:lang w:val="uk-UA"/>
        </w:rPr>
        <w:t>Теоретико-методологічні аспекти управління навчальною діяльністю учнів</w:t>
      </w:r>
      <w:r>
        <w:rPr>
          <w:rFonts w:ascii="Times New Roman" w:hAnsi="Times New Roman" w:cs="Times New Roman"/>
          <w:b/>
          <w:bCs/>
          <w:sz w:val="28"/>
          <w:szCs w:val="28"/>
          <w:lang w:val="uk-UA"/>
        </w:rPr>
        <w:t xml:space="preserve"> </w:t>
      </w:r>
      <w:r w:rsidRPr="00EB76FB">
        <w:rPr>
          <w:rFonts w:ascii="Times New Roman" w:hAnsi="Times New Roman" w:cs="Times New Roman"/>
          <w:sz w:val="28"/>
          <w:szCs w:val="28"/>
          <w:lang w:val="uk-UA"/>
        </w:rPr>
        <w:t>…………</w:t>
      </w:r>
      <w:r>
        <w:rPr>
          <w:rFonts w:ascii="Times New Roman" w:hAnsi="Times New Roman" w:cs="Times New Roman"/>
          <w:sz w:val="28"/>
          <w:szCs w:val="28"/>
          <w:lang w:val="uk-UA"/>
        </w:rPr>
        <w:t>……………………………………..………………...</w:t>
      </w:r>
      <w:r w:rsidRPr="00C96C6C">
        <w:rPr>
          <w:rFonts w:ascii="Times New Roman" w:hAnsi="Times New Roman" w:cs="Times New Roman"/>
          <w:sz w:val="28"/>
          <w:szCs w:val="28"/>
        </w:rPr>
        <w:t>6</w:t>
      </w:r>
    </w:p>
    <w:p w:rsidR="005D3B10" w:rsidRPr="00C96C6C" w:rsidRDefault="005D3B10" w:rsidP="009066EB">
      <w:pPr>
        <w:widowControl w:val="0"/>
        <w:autoSpaceDE w:val="0"/>
        <w:autoSpaceDN w:val="0"/>
        <w:snapToGrid w:val="0"/>
        <w:spacing w:after="0" w:line="360" w:lineRule="auto"/>
        <w:ind w:firstLine="720"/>
        <w:jc w:val="both"/>
        <w:rPr>
          <w:rFonts w:ascii="Times New Roman" w:hAnsi="Times New Roman" w:cs="Times New Roman"/>
          <w:sz w:val="28"/>
          <w:szCs w:val="28"/>
        </w:rPr>
      </w:pPr>
      <w:r w:rsidRPr="00EB76FB">
        <w:rPr>
          <w:rFonts w:ascii="Times New Roman" w:hAnsi="Times New Roman" w:cs="Times New Roman"/>
          <w:sz w:val="28"/>
          <w:szCs w:val="28"/>
          <w:lang w:val="uk-UA"/>
        </w:rPr>
        <w:t xml:space="preserve">1.2. </w:t>
      </w:r>
      <w:r w:rsidRPr="004C54FF">
        <w:rPr>
          <w:rFonts w:ascii="Times New Roman" w:hAnsi="Times New Roman" w:cs="Times New Roman"/>
          <w:sz w:val="28"/>
          <w:szCs w:val="28"/>
        </w:rPr>
        <w:t>Загальна характеристика навчальної діяльності як цілісної системи</w:t>
      </w:r>
      <w:r>
        <w:rPr>
          <w:rFonts w:ascii="Times New Roman" w:hAnsi="Times New Roman" w:cs="Times New Roman"/>
          <w:sz w:val="28"/>
          <w:szCs w:val="28"/>
          <w:lang w:val="uk-UA"/>
        </w:rPr>
        <w:t>…………………………………………………………………………...</w:t>
      </w:r>
      <w:r w:rsidRPr="00C96C6C">
        <w:rPr>
          <w:rFonts w:ascii="Times New Roman" w:hAnsi="Times New Roman" w:cs="Times New Roman"/>
          <w:sz w:val="28"/>
          <w:szCs w:val="28"/>
        </w:rPr>
        <w:t>15</w:t>
      </w:r>
    </w:p>
    <w:p w:rsidR="005D3B10" w:rsidRPr="00C96C6C" w:rsidRDefault="005D3B10" w:rsidP="009066EB">
      <w:pPr>
        <w:widowControl w:val="0"/>
        <w:autoSpaceDE w:val="0"/>
        <w:autoSpaceDN w:val="0"/>
        <w:snapToGrid w:val="0"/>
        <w:spacing w:after="0" w:line="360" w:lineRule="auto"/>
        <w:ind w:firstLine="720"/>
        <w:jc w:val="both"/>
        <w:rPr>
          <w:rFonts w:ascii="Times New Roman" w:hAnsi="Times New Roman" w:cs="Times New Roman"/>
          <w:b/>
          <w:bCs/>
          <w:sz w:val="28"/>
          <w:szCs w:val="28"/>
        </w:rPr>
      </w:pPr>
      <w:r w:rsidRPr="00EB76FB">
        <w:rPr>
          <w:rFonts w:ascii="Times New Roman" w:hAnsi="Times New Roman" w:cs="Times New Roman"/>
          <w:sz w:val="28"/>
          <w:szCs w:val="28"/>
          <w:lang w:val="uk-UA"/>
        </w:rPr>
        <w:t xml:space="preserve">1.3. </w:t>
      </w:r>
      <w:r w:rsidRPr="000A2656">
        <w:rPr>
          <w:rFonts w:ascii="Times New Roman" w:hAnsi="Times New Roman" w:cs="Times New Roman"/>
          <w:sz w:val="28"/>
          <w:szCs w:val="28"/>
        </w:rPr>
        <w:t xml:space="preserve">Психолого-педагогічні основи ефективного використання інформаційно-комунікаційних технологій </w:t>
      </w:r>
      <w:r w:rsidRPr="000A2656">
        <w:rPr>
          <w:rFonts w:ascii="Times New Roman" w:hAnsi="Times New Roman" w:cs="Times New Roman"/>
          <w:sz w:val="28"/>
          <w:szCs w:val="28"/>
          <w:lang w:val="uk-UA"/>
        </w:rPr>
        <w:t>у освітньому процесі</w:t>
      </w:r>
      <w:r w:rsidRPr="00EB76F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w:t>
      </w:r>
      <w:r w:rsidRPr="00C96C6C">
        <w:rPr>
          <w:rFonts w:ascii="Times New Roman" w:hAnsi="Times New Roman" w:cs="Times New Roman"/>
          <w:sz w:val="28"/>
          <w:szCs w:val="28"/>
          <w:lang w:eastAsia="uk-UA"/>
        </w:rPr>
        <w:t>25</w:t>
      </w:r>
    </w:p>
    <w:p w:rsidR="005D3B10" w:rsidRPr="00C96C6C" w:rsidRDefault="005D3B10" w:rsidP="009066EB">
      <w:pPr>
        <w:widowControl w:val="0"/>
        <w:autoSpaceDE w:val="0"/>
        <w:autoSpaceDN w:val="0"/>
        <w:snapToGrid w:val="0"/>
        <w:spacing w:after="0" w:line="360" w:lineRule="auto"/>
        <w:ind w:firstLine="720"/>
        <w:jc w:val="both"/>
        <w:rPr>
          <w:rFonts w:ascii="Times New Roman" w:hAnsi="Times New Roman" w:cs="Times New Roman"/>
          <w:b/>
          <w:bCs/>
          <w:sz w:val="28"/>
          <w:szCs w:val="28"/>
        </w:rPr>
      </w:pPr>
      <w:r w:rsidRPr="00EB76FB">
        <w:rPr>
          <w:rFonts w:ascii="Times New Roman" w:hAnsi="Times New Roman" w:cs="Times New Roman"/>
          <w:b/>
          <w:bCs/>
          <w:sz w:val="28"/>
          <w:szCs w:val="28"/>
          <w:lang w:val="uk-UA"/>
        </w:rPr>
        <w:t>РОЗДІЛ 2.</w:t>
      </w:r>
      <w:r w:rsidRPr="00EB76FB">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ФОРМУВАННЯ СИСТЕМИ УПРАВЛІННЯ ЯКІСТЮ РОБОТИ СУЧАСНОГО ЗАКЛАДУ ЗАГАЛЬНОЇ СЕРЕДНЬОЇ ОСВІТИ</w:t>
      </w:r>
      <w:r w:rsidRPr="00FC5AEC">
        <w:rPr>
          <w:rFonts w:ascii="Times New Roman" w:hAnsi="Times New Roman" w:cs="Times New Roman"/>
          <w:sz w:val="28"/>
          <w:szCs w:val="28"/>
          <w:lang w:val="uk-UA"/>
        </w:rPr>
        <w:t>……………………………………………………………………..</w:t>
      </w:r>
      <w:r>
        <w:rPr>
          <w:rFonts w:ascii="Times New Roman" w:hAnsi="Times New Roman" w:cs="Times New Roman"/>
          <w:sz w:val="28"/>
          <w:szCs w:val="28"/>
          <w:lang w:val="uk-UA"/>
        </w:rPr>
        <w:t>…..</w:t>
      </w:r>
      <w:r w:rsidRPr="00C96C6C">
        <w:rPr>
          <w:rFonts w:ascii="Times New Roman" w:hAnsi="Times New Roman" w:cs="Times New Roman"/>
          <w:sz w:val="28"/>
          <w:szCs w:val="28"/>
        </w:rPr>
        <w:t>34</w:t>
      </w:r>
    </w:p>
    <w:p w:rsidR="005D3B10" w:rsidRPr="00C96C6C" w:rsidRDefault="005D3B10" w:rsidP="009066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eastAsia="ru-RU"/>
        </w:rPr>
      </w:pPr>
      <w:r w:rsidRPr="00EB76FB">
        <w:rPr>
          <w:rFonts w:ascii="Times New Roman" w:hAnsi="Times New Roman" w:cs="Times New Roman"/>
          <w:sz w:val="28"/>
          <w:szCs w:val="28"/>
          <w:lang w:val="uk-UA"/>
        </w:rPr>
        <w:t xml:space="preserve">2.1. </w:t>
      </w:r>
      <w:r w:rsidRPr="00FA383B">
        <w:rPr>
          <w:rFonts w:ascii="Times New Roman" w:hAnsi="Times New Roman" w:cs="Times New Roman"/>
          <w:sz w:val="28"/>
          <w:szCs w:val="28"/>
          <w:lang w:val="uk-UA"/>
        </w:rPr>
        <w:t xml:space="preserve">Створення </w:t>
      </w:r>
      <w:r w:rsidRPr="00FA383B">
        <w:rPr>
          <w:rFonts w:ascii="Times New Roman" w:hAnsi="Times New Roman" w:cs="Times New Roman"/>
          <w:sz w:val="28"/>
          <w:szCs w:val="28"/>
        </w:rPr>
        <w:t>сприятливого освітнього середовища</w:t>
      </w:r>
      <w:r w:rsidRPr="00FA383B">
        <w:rPr>
          <w:rFonts w:ascii="Times New Roman" w:hAnsi="Times New Roman" w:cs="Times New Roman"/>
          <w:sz w:val="28"/>
          <w:szCs w:val="28"/>
          <w:lang w:val="uk-UA"/>
        </w:rPr>
        <w:t xml:space="preserve"> як показник </w:t>
      </w:r>
      <w:r w:rsidRPr="00FA383B">
        <w:rPr>
          <w:rFonts w:ascii="Times New Roman" w:hAnsi="Times New Roman" w:cs="Times New Roman"/>
          <w:sz w:val="28"/>
          <w:szCs w:val="28"/>
        </w:rPr>
        <w:t>ефективності педагогічного управління</w:t>
      </w:r>
      <w:r w:rsidRPr="00EB76F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w:t>
      </w:r>
      <w:r w:rsidRPr="00C96C6C">
        <w:rPr>
          <w:rFonts w:ascii="Times New Roman" w:hAnsi="Times New Roman" w:cs="Times New Roman"/>
          <w:sz w:val="28"/>
          <w:szCs w:val="28"/>
          <w:lang w:eastAsia="uk-UA"/>
        </w:rPr>
        <w:t>34</w:t>
      </w:r>
    </w:p>
    <w:p w:rsidR="005D3B10" w:rsidRPr="00C96C6C" w:rsidRDefault="005D3B10" w:rsidP="009066EB">
      <w:pPr>
        <w:spacing w:after="0" w:line="360" w:lineRule="auto"/>
        <w:ind w:firstLine="720"/>
        <w:jc w:val="both"/>
        <w:rPr>
          <w:rFonts w:ascii="Times New Roman" w:hAnsi="Times New Roman" w:cs="Times New Roman"/>
          <w:sz w:val="28"/>
          <w:szCs w:val="28"/>
        </w:rPr>
      </w:pPr>
      <w:r w:rsidRPr="006924A9">
        <w:rPr>
          <w:rFonts w:ascii="Times New Roman" w:hAnsi="Times New Roman" w:cs="Times New Roman"/>
          <w:sz w:val="28"/>
          <w:szCs w:val="28"/>
          <w:lang w:val="uk-UA"/>
        </w:rPr>
        <w:t>2.2. Аналіз психологічного стану готовності вчителів до освітньої діяльності  в закладах загальної середньої освіти</w:t>
      </w:r>
      <w:r>
        <w:rPr>
          <w:rFonts w:ascii="Times New Roman" w:hAnsi="Times New Roman" w:cs="Times New Roman"/>
          <w:sz w:val="28"/>
          <w:szCs w:val="28"/>
          <w:lang w:val="uk-UA"/>
        </w:rPr>
        <w:t>………………..</w:t>
      </w:r>
      <w:r>
        <w:rPr>
          <w:rStyle w:val="y2iqfc"/>
          <w:rFonts w:ascii="Times New Roman" w:hAnsi="Times New Roman" w:cs="Times New Roman"/>
          <w:color w:val="202124"/>
          <w:sz w:val="28"/>
          <w:szCs w:val="28"/>
          <w:lang w:val="uk-UA"/>
        </w:rPr>
        <w:t>……………</w:t>
      </w:r>
      <w:r w:rsidRPr="00C96C6C">
        <w:rPr>
          <w:rStyle w:val="y2iqfc"/>
          <w:rFonts w:ascii="Times New Roman" w:hAnsi="Times New Roman" w:cs="Times New Roman"/>
          <w:color w:val="202124"/>
          <w:sz w:val="28"/>
          <w:szCs w:val="28"/>
        </w:rPr>
        <w:t>44</w:t>
      </w:r>
    </w:p>
    <w:p w:rsidR="005D3B10" w:rsidRPr="00C96C6C" w:rsidRDefault="005D3B10" w:rsidP="009066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eastAsia="ru-RU"/>
        </w:rPr>
      </w:pPr>
      <w:r w:rsidRPr="00EB76FB">
        <w:rPr>
          <w:rFonts w:ascii="Times New Roman" w:hAnsi="Times New Roman" w:cs="Times New Roman"/>
          <w:sz w:val="28"/>
          <w:szCs w:val="28"/>
          <w:lang w:val="uk-UA"/>
        </w:rPr>
        <w:t>2.3</w:t>
      </w:r>
      <w:r w:rsidRPr="008971DB">
        <w:rPr>
          <w:rFonts w:ascii="Times New Roman" w:hAnsi="Times New Roman" w:cs="Times New Roman"/>
          <w:sz w:val="28"/>
          <w:szCs w:val="28"/>
          <w:lang w:val="uk-UA"/>
        </w:rPr>
        <w:t xml:space="preserve">. </w:t>
      </w:r>
      <w:r w:rsidRPr="008971DB">
        <w:rPr>
          <w:rFonts w:ascii="Times New Roman" w:hAnsi="Times New Roman" w:cs="Times New Roman"/>
          <w:sz w:val="28"/>
          <w:szCs w:val="28"/>
        </w:rPr>
        <w:t xml:space="preserve">Система рекомендацій щодо </w:t>
      </w:r>
      <w:r w:rsidRPr="008971DB">
        <w:rPr>
          <w:rFonts w:ascii="Times New Roman" w:hAnsi="Times New Roman" w:cs="Times New Roman"/>
          <w:sz w:val="28"/>
          <w:szCs w:val="28"/>
          <w:lang w:val="uk-UA"/>
        </w:rPr>
        <w:t>управління якістю роботи сучасного</w:t>
      </w:r>
      <w:r w:rsidRPr="008971DB">
        <w:rPr>
          <w:rFonts w:ascii="Times New Roman" w:hAnsi="Times New Roman" w:cs="Times New Roman"/>
          <w:sz w:val="28"/>
          <w:szCs w:val="28"/>
        </w:rPr>
        <w:t xml:space="preserve"> заклад</w:t>
      </w:r>
      <w:r w:rsidRPr="008971DB">
        <w:rPr>
          <w:rFonts w:ascii="Times New Roman" w:hAnsi="Times New Roman" w:cs="Times New Roman"/>
          <w:sz w:val="28"/>
          <w:szCs w:val="28"/>
          <w:lang w:val="uk-UA"/>
        </w:rPr>
        <w:t>у</w:t>
      </w:r>
      <w:r w:rsidRPr="008971DB">
        <w:rPr>
          <w:rFonts w:ascii="Times New Roman" w:hAnsi="Times New Roman" w:cs="Times New Roman"/>
          <w:sz w:val="28"/>
          <w:szCs w:val="28"/>
        </w:rPr>
        <w:t xml:space="preserve"> загальної середньої освіти</w:t>
      </w:r>
      <w:r w:rsidRPr="003E1B3B">
        <w:rPr>
          <w:rFonts w:ascii="Times New Roman" w:hAnsi="Times New Roman" w:cs="Times New Roman"/>
          <w:b/>
          <w:bCs/>
          <w:sz w:val="28"/>
          <w:szCs w:val="28"/>
        </w:rPr>
        <w:t xml:space="preserve">  </w:t>
      </w:r>
      <w:r>
        <w:rPr>
          <w:rStyle w:val="y2iqfc"/>
          <w:rFonts w:ascii="Times New Roman" w:hAnsi="Times New Roman" w:cs="Times New Roman"/>
          <w:color w:val="000000"/>
          <w:sz w:val="28"/>
          <w:szCs w:val="28"/>
          <w:lang w:val="uk-UA"/>
        </w:rPr>
        <w:t>…………………………………...……….</w:t>
      </w:r>
      <w:r w:rsidRPr="00C96C6C">
        <w:rPr>
          <w:rStyle w:val="y2iqfc"/>
          <w:rFonts w:ascii="Times New Roman" w:hAnsi="Times New Roman" w:cs="Times New Roman"/>
          <w:color w:val="000000"/>
          <w:sz w:val="28"/>
          <w:szCs w:val="28"/>
        </w:rPr>
        <w:t>60</w:t>
      </w:r>
    </w:p>
    <w:p w:rsidR="005D3B10" w:rsidRPr="00C96C6C" w:rsidRDefault="005D3B10" w:rsidP="009066EB">
      <w:pPr>
        <w:widowControl w:val="0"/>
        <w:autoSpaceDE w:val="0"/>
        <w:autoSpaceDN w:val="0"/>
        <w:snapToGrid w:val="0"/>
        <w:spacing w:after="0" w:line="360" w:lineRule="auto"/>
        <w:ind w:firstLine="720"/>
        <w:rPr>
          <w:rFonts w:ascii="Times New Roman" w:hAnsi="Times New Roman" w:cs="Times New Roman"/>
          <w:b/>
          <w:bCs/>
          <w:sz w:val="28"/>
          <w:szCs w:val="28"/>
        </w:rPr>
      </w:pPr>
      <w:r w:rsidRPr="00EB76FB">
        <w:rPr>
          <w:rFonts w:ascii="Times New Roman" w:hAnsi="Times New Roman" w:cs="Times New Roman"/>
          <w:b/>
          <w:bCs/>
          <w:sz w:val="28"/>
          <w:szCs w:val="28"/>
          <w:lang w:val="uk-UA"/>
        </w:rPr>
        <w:t>ВИСНОВКИ</w:t>
      </w:r>
      <w:r>
        <w:rPr>
          <w:rFonts w:ascii="Times New Roman" w:hAnsi="Times New Roman" w:cs="Times New Roman"/>
          <w:sz w:val="28"/>
          <w:szCs w:val="28"/>
          <w:lang w:val="uk-UA"/>
        </w:rPr>
        <w:t>…………………………………………………………..….</w:t>
      </w:r>
      <w:r w:rsidRPr="00C96C6C">
        <w:rPr>
          <w:rFonts w:ascii="Times New Roman" w:hAnsi="Times New Roman" w:cs="Times New Roman"/>
          <w:sz w:val="28"/>
          <w:szCs w:val="28"/>
        </w:rPr>
        <w:t>68</w:t>
      </w:r>
    </w:p>
    <w:p w:rsidR="005D3B10" w:rsidRPr="00C96C6C" w:rsidRDefault="005D3B10" w:rsidP="009066EB">
      <w:pPr>
        <w:widowControl w:val="0"/>
        <w:autoSpaceDE w:val="0"/>
        <w:autoSpaceDN w:val="0"/>
        <w:snapToGrid w:val="0"/>
        <w:spacing w:after="0" w:line="360" w:lineRule="auto"/>
        <w:ind w:firstLine="720"/>
        <w:rPr>
          <w:rFonts w:ascii="Times New Roman" w:hAnsi="Times New Roman" w:cs="Times New Roman"/>
          <w:sz w:val="28"/>
          <w:szCs w:val="28"/>
        </w:rPr>
      </w:pPr>
      <w:r w:rsidRPr="00EB76FB">
        <w:rPr>
          <w:rFonts w:ascii="Times New Roman" w:hAnsi="Times New Roman" w:cs="Times New Roman"/>
          <w:b/>
          <w:bCs/>
          <w:sz w:val="28"/>
          <w:szCs w:val="28"/>
          <w:lang w:val="uk-UA"/>
        </w:rPr>
        <w:t>СПИСОК ВИКОРИСТАНИХ ДЖЕРЕЛ</w:t>
      </w:r>
      <w:r>
        <w:rPr>
          <w:rFonts w:ascii="Times New Roman" w:hAnsi="Times New Roman" w:cs="Times New Roman"/>
          <w:sz w:val="28"/>
          <w:szCs w:val="28"/>
          <w:lang w:val="uk-UA"/>
        </w:rPr>
        <w:t>………………………….….</w:t>
      </w:r>
      <w:r w:rsidRPr="00C96C6C">
        <w:rPr>
          <w:rFonts w:ascii="Times New Roman" w:hAnsi="Times New Roman" w:cs="Times New Roman"/>
          <w:sz w:val="28"/>
          <w:szCs w:val="28"/>
        </w:rPr>
        <w:t>71</w:t>
      </w:r>
    </w:p>
    <w:p w:rsidR="005D3B10" w:rsidRPr="00C96C6C" w:rsidRDefault="005D3B10" w:rsidP="009066EB">
      <w:pPr>
        <w:widowControl w:val="0"/>
        <w:autoSpaceDE w:val="0"/>
        <w:autoSpaceDN w:val="0"/>
        <w:snapToGrid w:val="0"/>
        <w:spacing w:after="0" w:line="360" w:lineRule="auto"/>
        <w:ind w:firstLine="720"/>
        <w:rPr>
          <w:rFonts w:ascii="Times New Roman" w:hAnsi="Times New Roman" w:cs="Times New Roman"/>
          <w:b/>
          <w:bCs/>
          <w:sz w:val="28"/>
          <w:szCs w:val="28"/>
        </w:rPr>
      </w:pPr>
      <w:r w:rsidRPr="00542149">
        <w:rPr>
          <w:rFonts w:ascii="Times New Roman" w:hAnsi="Times New Roman" w:cs="Times New Roman"/>
          <w:b/>
          <w:bCs/>
          <w:sz w:val="28"/>
          <w:szCs w:val="28"/>
          <w:lang w:val="uk-UA"/>
        </w:rPr>
        <w:t>ДОДАТКИ</w:t>
      </w:r>
      <w:r>
        <w:rPr>
          <w:rFonts w:ascii="Times New Roman" w:hAnsi="Times New Roman" w:cs="Times New Roman"/>
          <w:sz w:val="28"/>
          <w:szCs w:val="28"/>
          <w:lang w:val="uk-UA"/>
        </w:rPr>
        <w:t>………………………………………………………………..</w:t>
      </w:r>
      <w:r w:rsidRPr="00C96C6C">
        <w:rPr>
          <w:rFonts w:ascii="Times New Roman" w:hAnsi="Times New Roman" w:cs="Times New Roman"/>
          <w:sz w:val="28"/>
          <w:szCs w:val="28"/>
        </w:rPr>
        <w:t>77</w:t>
      </w:r>
    </w:p>
    <w:p w:rsidR="005D3B10" w:rsidRDefault="005D3B10" w:rsidP="009066EB">
      <w:pPr>
        <w:widowControl w:val="0"/>
        <w:autoSpaceDE w:val="0"/>
        <w:autoSpaceDN w:val="0"/>
        <w:snapToGrid w:val="0"/>
        <w:spacing w:after="0" w:line="360" w:lineRule="auto"/>
        <w:ind w:firstLine="720"/>
        <w:rPr>
          <w:rFonts w:ascii="Times New Roman" w:hAnsi="Times New Roman" w:cs="Times New Roman"/>
          <w:sz w:val="28"/>
          <w:szCs w:val="28"/>
          <w:lang w:val="uk-UA"/>
        </w:rPr>
      </w:pPr>
    </w:p>
    <w:p w:rsidR="005D3B10" w:rsidRDefault="005D3B10" w:rsidP="009066EB">
      <w:pPr>
        <w:widowControl w:val="0"/>
        <w:autoSpaceDE w:val="0"/>
        <w:autoSpaceDN w:val="0"/>
        <w:snapToGrid w:val="0"/>
        <w:spacing w:after="0" w:line="360" w:lineRule="auto"/>
        <w:ind w:firstLine="720"/>
        <w:rPr>
          <w:rFonts w:ascii="Times New Roman" w:hAnsi="Times New Roman" w:cs="Times New Roman"/>
          <w:sz w:val="28"/>
          <w:szCs w:val="28"/>
          <w:lang w:val="uk-UA"/>
        </w:rPr>
      </w:pPr>
    </w:p>
    <w:p w:rsidR="005D3B10" w:rsidRDefault="005D3B10" w:rsidP="009066EB">
      <w:pPr>
        <w:widowControl w:val="0"/>
        <w:autoSpaceDE w:val="0"/>
        <w:autoSpaceDN w:val="0"/>
        <w:snapToGrid w:val="0"/>
        <w:spacing w:after="0" w:line="360" w:lineRule="auto"/>
        <w:ind w:firstLine="720"/>
        <w:rPr>
          <w:rFonts w:ascii="Times New Roman" w:hAnsi="Times New Roman" w:cs="Times New Roman"/>
          <w:sz w:val="28"/>
          <w:szCs w:val="28"/>
          <w:lang w:val="uk-UA"/>
        </w:rPr>
      </w:pPr>
    </w:p>
    <w:p w:rsidR="005D3B10" w:rsidRDefault="005D3B10" w:rsidP="009066EB">
      <w:pPr>
        <w:widowControl w:val="0"/>
        <w:autoSpaceDE w:val="0"/>
        <w:autoSpaceDN w:val="0"/>
        <w:snapToGrid w:val="0"/>
        <w:spacing w:after="0" w:line="360" w:lineRule="auto"/>
        <w:ind w:firstLine="720"/>
        <w:rPr>
          <w:rFonts w:ascii="Times New Roman" w:hAnsi="Times New Roman" w:cs="Times New Roman"/>
          <w:sz w:val="28"/>
          <w:szCs w:val="28"/>
          <w:lang w:val="uk-UA"/>
        </w:rPr>
      </w:pPr>
    </w:p>
    <w:p w:rsidR="005D3B10" w:rsidRDefault="005D3B10" w:rsidP="009066EB">
      <w:pPr>
        <w:widowControl w:val="0"/>
        <w:autoSpaceDE w:val="0"/>
        <w:autoSpaceDN w:val="0"/>
        <w:snapToGrid w:val="0"/>
        <w:spacing w:after="0" w:line="360" w:lineRule="auto"/>
        <w:ind w:firstLine="720"/>
        <w:rPr>
          <w:rFonts w:ascii="Times New Roman" w:hAnsi="Times New Roman" w:cs="Times New Roman"/>
          <w:sz w:val="28"/>
          <w:szCs w:val="28"/>
          <w:lang w:val="uk-UA"/>
        </w:rPr>
      </w:pPr>
    </w:p>
    <w:p w:rsidR="005D3B10" w:rsidRDefault="005D3B10" w:rsidP="009066EB">
      <w:pPr>
        <w:widowControl w:val="0"/>
        <w:autoSpaceDE w:val="0"/>
        <w:autoSpaceDN w:val="0"/>
        <w:snapToGrid w:val="0"/>
        <w:spacing w:after="0" w:line="360" w:lineRule="auto"/>
        <w:ind w:firstLine="720"/>
        <w:rPr>
          <w:rFonts w:ascii="Times New Roman" w:hAnsi="Times New Roman" w:cs="Times New Roman"/>
          <w:sz w:val="28"/>
          <w:szCs w:val="28"/>
          <w:lang w:val="uk-UA"/>
        </w:rPr>
      </w:pPr>
    </w:p>
    <w:p w:rsidR="005D3B10" w:rsidRDefault="005D3B10" w:rsidP="009066EB">
      <w:pPr>
        <w:tabs>
          <w:tab w:val="num" w:pos="1854"/>
        </w:tabs>
        <w:spacing w:line="360" w:lineRule="auto"/>
        <w:ind w:firstLine="720"/>
        <w:jc w:val="center"/>
        <w:rPr>
          <w:rFonts w:ascii="Times New Roman" w:hAnsi="Times New Roman" w:cs="Times New Roman"/>
          <w:b/>
          <w:bCs/>
          <w:sz w:val="28"/>
          <w:szCs w:val="28"/>
          <w:lang w:val="uk-UA"/>
        </w:rPr>
      </w:pPr>
      <w:r w:rsidRPr="00FD1625">
        <w:rPr>
          <w:rFonts w:ascii="Times New Roman" w:hAnsi="Times New Roman" w:cs="Times New Roman"/>
          <w:b/>
          <w:bCs/>
          <w:sz w:val="28"/>
          <w:szCs w:val="28"/>
          <w:lang w:val="uk-UA"/>
        </w:rPr>
        <w:t>ВСТУП</w:t>
      </w:r>
    </w:p>
    <w:p w:rsidR="005D3B10" w:rsidRDefault="005D3B10" w:rsidP="009066EB">
      <w:pPr>
        <w:tabs>
          <w:tab w:val="num" w:pos="1854"/>
        </w:tabs>
        <w:spacing w:line="360" w:lineRule="auto"/>
        <w:ind w:firstLine="720"/>
        <w:jc w:val="center"/>
        <w:rPr>
          <w:rFonts w:ascii="Times New Roman" w:hAnsi="Times New Roman" w:cs="Times New Roman"/>
          <w:b/>
          <w:bCs/>
          <w:sz w:val="28"/>
          <w:szCs w:val="28"/>
          <w:lang w:val="uk-UA"/>
        </w:rPr>
      </w:pPr>
    </w:p>
    <w:p w:rsidR="005D3B10" w:rsidRPr="002F687A" w:rsidRDefault="005D3B10" w:rsidP="009066EB">
      <w:pPr>
        <w:tabs>
          <w:tab w:val="num" w:pos="1854"/>
        </w:tabs>
        <w:spacing w:after="0" w:line="360" w:lineRule="auto"/>
        <w:ind w:firstLine="720"/>
        <w:jc w:val="both"/>
        <w:rPr>
          <w:rFonts w:ascii="Times New Roman" w:hAnsi="Times New Roman" w:cs="Times New Roman"/>
          <w:sz w:val="28"/>
          <w:szCs w:val="28"/>
        </w:rPr>
      </w:pPr>
      <w:r w:rsidRPr="002F687A">
        <w:rPr>
          <w:rFonts w:ascii="Times New Roman" w:hAnsi="Times New Roman" w:cs="Times New Roman"/>
          <w:sz w:val="28"/>
          <w:szCs w:val="28"/>
        </w:rPr>
        <w:t xml:space="preserve">В умовах переходу від індустріального до постіндустріального суспільства актуальною постає проблема якості освіти як цілісної та динамічної системи освітнього процесу будь-якого навчального закладу. Управління якістю  освіти залежить від зовнішніх (економічних, політичних, демографічних та інших) та внутрішніх (професіоналізму вчителя, його психологічної готовності до освітньої діяльності, міжособистісної взаємодії учасників освітнього процесу) чинників. Якість освіти визначається рівнем забезпечення конкурентоспроможності вчителя на ринку праці. </w:t>
      </w:r>
    </w:p>
    <w:p w:rsidR="005D3B10" w:rsidRPr="002F687A" w:rsidRDefault="005D3B10" w:rsidP="009066EB">
      <w:pPr>
        <w:tabs>
          <w:tab w:val="num" w:pos="1854"/>
        </w:tabs>
        <w:spacing w:after="0" w:line="360" w:lineRule="auto"/>
        <w:ind w:firstLine="720"/>
        <w:jc w:val="both"/>
        <w:rPr>
          <w:rFonts w:ascii="Times New Roman" w:hAnsi="Times New Roman" w:cs="Times New Roman"/>
          <w:sz w:val="28"/>
          <w:szCs w:val="28"/>
        </w:rPr>
      </w:pPr>
      <w:r w:rsidRPr="002F687A">
        <w:rPr>
          <w:rFonts w:ascii="Times New Roman" w:hAnsi="Times New Roman" w:cs="Times New Roman"/>
          <w:sz w:val="28"/>
          <w:szCs w:val="28"/>
        </w:rPr>
        <w:t xml:space="preserve">Сутність якості освіти передбачає врахування певних норм, стандартів, цілей та задоволення освітніх потреб особистості людини, суспільства та держави в цілому. Особливостями такого підходу до визначення якості освіти є розробка  ефективної управлінської стратегії, спрямованої на поліпшення якості освіти та розвитку закладу освіти. </w:t>
      </w:r>
    </w:p>
    <w:p w:rsidR="005D3B10" w:rsidRPr="002F687A" w:rsidRDefault="005D3B10" w:rsidP="009066EB">
      <w:pPr>
        <w:tabs>
          <w:tab w:val="num" w:pos="1854"/>
        </w:tabs>
        <w:spacing w:after="0" w:line="360" w:lineRule="auto"/>
        <w:ind w:firstLine="720"/>
        <w:jc w:val="both"/>
        <w:rPr>
          <w:rFonts w:ascii="Times New Roman" w:hAnsi="Times New Roman" w:cs="Times New Roman"/>
          <w:sz w:val="28"/>
          <w:szCs w:val="28"/>
        </w:rPr>
      </w:pPr>
      <w:r w:rsidRPr="002F687A">
        <w:rPr>
          <w:rFonts w:ascii="Times New Roman" w:hAnsi="Times New Roman" w:cs="Times New Roman"/>
          <w:sz w:val="28"/>
          <w:szCs w:val="28"/>
        </w:rPr>
        <w:t xml:space="preserve">Безпосередніми споживачами освітніх послуг у закладі загальної середньої освіти є учні, опосередкованими </w:t>
      </w:r>
      <w:r w:rsidRPr="002F687A">
        <w:rPr>
          <w:rFonts w:ascii="Times New Roman" w:hAnsi="Times New Roman" w:cs="Times New Roman"/>
          <w:sz w:val="28"/>
          <w:szCs w:val="28"/>
        </w:rPr>
        <w:sym w:font="Symbol" w:char="F02D"/>
      </w:r>
      <w:r w:rsidRPr="002F687A">
        <w:rPr>
          <w:rFonts w:ascii="Times New Roman" w:hAnsi="Times New Roman" w:cs="Times New Roman"/>
          <w:sz w:val="28"/>
          <w:szCs w:val="28"/>
        </w:rPr>
        <w:t xml:space="preserve"> роботодавці, держава. Структура якості освіти включає певну низку показників, що безпосередньо залежить від діяльності педагогів та управлінців. Таким чином, якість освіти розглядається як динамічна категорія, яка змінюється під впливом певних управлінських дій. </w:t>
      </w:r>
    </w:p>
    <w:p w:rsidR="005D3B10" w:rsidRPr="00FA0626" w:rsidRDefault="005D3B10" w:rsidP="009066EB">
      <w:pPr>
        <w:spacing w:after="0" w:line="360" w:lineRule="auto"/>
        <w:ind w:firstLine="720"/>
        <w:jc w:val="both"/>
        <w:rPr>
          <w:rFonts w:ascii="Times New Roman" w:hAnsi="Times New Roman" w:cs="Times New Roman"/>
          <w:sz w:val="28"/>
          <w:szCs w:val="28"/>
        </w:rPr>
      </w:pPr>
      <w:r w:rsidRPr="00FA0626">
        <w:rPr>
          <w:rFonts w:ascii="Times New Roman" w:hAnsi="Times New Roman" w:cs="Times New Roman"/>
          <w:sz w:val="28"/>
          <w:szCs w:val="28"/>
        </w:rPr>
        <w:t xml:space="preserve">Проблема забезпечення якості освіти в закладах загальної середньої освіти висвітлена у наукових дослідженнях В. Бондаря, Л. Ващенко, </w:t>
      </w:r>
      <w:r>
        <w:rPr>
          <w:rFonts w:ascii="Times New Roman" w:hAnsi="Times New Roman" w:cs="Times New Roman"/>
          <w:sz w:val="28"/>
          <w:szCs w:val="28"/>
          <w:lang w:val="uk-UA"/>
        </w:rPr>
        <w:t xml:space="preserve">           </w:t>
      </w:r>
      <w:r w:rsidRPr="00FA0626">
        <w:rPr>
          <w:rFonts w:ascii="Times New Roman" w:hAnsi="Times New Roman" w:cs="Times New Roman"/>
          <w:sz w:val="28"/>
          <w:szCs w:val="28"/>
        </w:rPr>
        <w:t>Ю. Жука, В. Кременя. Особливу увагу приділено проблематиці створення сприятливого освітнього середовища (Є. Бондаревська, А. Лукіна, І. Левицька, С. Сисоєва). Питання формування системи забезпечення якості освіти розглядається у працях І. Блощинського,  Г. Терещука, І. Шоробури,  І. Якиманської, В. Ясвіна та ін.</w:t>
      </w:r>
    </w:p>
    <w:p w:rsidR="005D3B10" w:rsidRPr="002F687A" w:rsidRDefault="005D3B10" w:rsidP="009066EB">
      <w:pPr>
        <w:spacing w:after="0" w:line="360" w:lineRule="auto"/>
        <w:ind w:firstLine="720"/>
        <w:jc w:val="both"/>
        <w:rPr>
          <w:rFonts w:ascii="Times New Roman" w:hAnsi="Times New Roman" w:cs="Times New Roman"/>
          <w:sz w:val="28"/>
          <w:szCs w:val="28"/>
        </w:rPr>
      </w:pPr>
      <w:r w:rsidRPr="002F687A">
        <w:rPr>
          <w:rFonts w:ascii="Times New Roman" w:hAnsi="Times New Roman" w:cs="Times New Roman"/>
          <w:sz w:val="28"/>
          <w:szCs w:val="28"/>
        </w:rPr>
        <w:t xml:space="preserve"> Діяльність закладів загальної середньої освіти спрямована не лише на форму</w:t>
      </w:r>
      <w:r>
        <w:rPr>
          <w:rFonts w:ascii="Times New Roman" w:hAnsi="Times New Roman" w:cs="Times New Roman"/>
          <w:sz w:val="28"/>
          <w:szCs w:val="28"/>
        </w:rPr>
        <w:t xml:space="preserve">вання в учнів освітніх потреб, </w:t>
      </w:r>
      <w:r w:rsidRPr="002F687A">
        <w:rPr>
          <w:rFonts w:ascii="Times New Roman" w:hAnsi="Times New Roman" w:cs="Times New Roman"/>
          <w:sz w:val="28"/>
          <w:szCs w:val="28"/>
        </w:rPr>
        <w:t>але й розвиток креативного, критичного, аналітичного підходу до вирішення освітянських та управлінських  завдань. Серед цих питань на сьогодні пріоритетними є: формування професійних компетентностей вчителя, його психологічна готовність до освітньої діяльності, створення сприятливого освітнього середовища.</w:t>
      </w:r>
    </w:p>
    <w:p w:rsidR="005D3B10" w:rsidRPr="002F687A" w:rsidRDefault="005D3B10" w:rsidP="009066EB">
      <w:pPr>
        <w:tabs>
          <w:tab w:val="num" w:pos="1854"/>
        </w:tabs>
        <w:spacing w:after="0" w:line="360" w:lineRule="auto"/>
        <w:ind w:firstLine="720"/>
        <w:jc w:val="both"/>
        <w:rPr>
          <w:rFonts w:ascii="Times New Roman" w:hAnsi="Times New Roman" w:cs="Times New Roman"/>
          <w:snapToGrid w:val="0"/>
          <w:sz w:val="28"/>
          <w:szCs w:val="28"/>
        </w:rPr>
      </w:pPr>
      <w:r w:rsidRPr="002F687A">
        <w:rPr>
          <w:rFonts w:ascii="Times New Roman" w:hAnsi="Times New Roman" w:cs="Times New Roman"/>
          <w:sz w:val="28"/>
          <w:szCs w:val="28"/>
        </w:rPr>
        <w:t xml:space="preserve">Система забезпечення якості освіти вимагає створення єдиної інформаційної системи в закладі загальної середньої освіти, що дає можливість систематично здійснювати управління освітнім процесом (система моніторингу якості освіти закладу). </w:t>
      </w:r>
    </w:p>
    <w:p w:rsidR="005D3B10" w:rsidRPr="002F687A" w:rsidRDefault="005D3B10" w:rsidP="009066EB">
      <w:pPr>
        <w:spacing w:after="0" w:line="360" w:lineRule="auto"/>
        <w:ind w:firstLine="720"/>
        <w:jc w:val="both"/>
        <w:rPr>
          <w:rStyle w:val="y2iqfc"/>
          <w:rFonts w:ascii="Times New Roman" w:hAnsi="Times New Roman" w:cs="Times New Roman"/>
          <w:color w:val="FF0000"/>
          <w:sz w:val="28"/>
          <w:szCs w:val="28"/>
        </w:rPr>
      </w:pPr>
      <w:r w:rsidRPr="002F687A">
        <w:rPr>
          <w:rFonts w:ascii="Times New Roman" w:hAnsi="Times New Roman" w:cs="Times New Roman"/>
          <w:sz w:val="28"/>
          <w:szCs w:val="28"/>
        </w:rPr>
        <w:t xml:space="preserve">Аналіз наукових досліджень визначеної проблематики свідчить про достатній теоретичний та емпіричний досвід в сфері обґрунтованості якості освіти, який складає фундамент джерельної бази нашої роботи. </w:t>
      </w:r>
      <w:r w:rsidRPr="002F687A">
        <w:rPr>
          <w:rStyle w:val="y2iqfc"/>
          <w:rFonts w:ascii="Times New Roman" w:hAnsi="Times New Roman" w:cs="Times New Roman"/>
          <w:sz w:val="28"/>
          <w:szCs w:val="28"/>
        </w:rPr>
        <w:t>Зважаючи на актуальність проблеми дослідження нами було вибрано тему магістерської роботи: «Управління якістю роботи сучасного закладу загальної середньої освіти».</w:t>
      </w:r>
    </w:p>
    <w:p w:rsidR="005D3B10" w:rsidRPr="002F687A" w:rsidRDefault="005D3B10" w:rsidP="009066EB">
      <w:pPr>
        <w:pStyle w:val="HTMLPreformatted"/>
        <w:shd w:val="clear" w:color="auto" w:fill="F8F9FA"/>
        <w:spacing w:line="360" w:lineRule="auto"/>
        <w:ind w:firstLine="720"/>
        <w:jc w:val="both"/>
        <w:rPr>
          <w:rStyle w:val="y2iqfc"/>
          <w:rFonts w:ascii="Times New Roman" w:hAnsi="Times New Roman" w:cs="Times New Roman"/>
          <w:sz w:val="28"/>
          <w:szCs w:val="28"/>
        </w:rPr>
      </w:pPr>
      <w:r w:rsidRPr="002F687A">
        <w:rPr>
          <w:rStyle w:val="y2iqfc"/>
          <w:rFonts w:ascii="Times New Roman" w:hAnsi="Times New Roman" w:cs="Times New Roman"/>
          <w:sz w:val="28"/>
          <w:szCs w:val="28"/>
        </w:rPr>
        <w:t xml:space="preserve">Об’єкт дослідження: </w:t>
      </w:r>
      <w:r>
        <w:rPr>
          <w:rStyle w:val="y2iqfc"/>
          <w:rFonts w:ascii="Times New Roman" w:hAnsi="Times New Roman" w:cs="Times New Roman"/>
          <w:sz w:val="28"/>
          <w:szCs w:val="28"/>
        </w:rPr>
        <w:t>управління процесом якості освіти</w:t>
      </w:r>
      <w:r w:rsidRPr="002F687A">
        <w:rPr>
          <w:rStyle w:val="y2iqfc"/>
          <w:rFonts w:ascii="Times New Roman" w:hAnsi="Times New Roman" w:cs="Times New Roman"/>
          <w:sz w:val="28"/>
          <w:szCs w:val="28"/>
        </w:rPr>
        <w:t>.</w:t>
      </w:r>
    </w:p>
    <w:p w:rsidR="005D3B10" w:rsidRPr="002F687A" w:rsidRDefault="005D3B10" w:rsidP="009066EB">
      <w:pPr>
        <w:pStyle w:val="HTMLPreformatted"/>
        <w:shd w:val="clear" w:color="auto" w:fill="F8F9FA"/>
        <w:spacing w:line="360" w:lineRule="auto"/>
        <w:ind w:firstLine="720"/>
        <w:jc w:val="both"/>
        <w:rPr>
          <w:rStyle w:val="y2iqfc"/>
          <w:rFonts w:ascii="Times New Roman" w:hAnsi="Times New Roman" w:cs="Times New Roman"/>
          <w:sz w:val="28"/>
          <w:szCs w:val="28"/>
        </w:rPr>
      </w:pPr>
      <w:r w:rsidRPr="002F687A">
        <w:rPr>
          <w:rStyle w:val="y2iqfc"/>
          <w:rFonts w:ascii="Times New Roman" w:hAnsi="Times New Roman" w:cs="Times New Roman"/>
          <w:sz w:val="28"/>
          <w:szCs w:val="28"/>
        </w:rPr>
        <w:t xml:space="preserve">Предмет дослідження: </w:t>
      </w:r>
      <w:r w:rsidRPr="002F687A">
        <w:rPr>
          <w:rStyle w:val="y2iqfc"/>
          <w:rFonts w:ascii="Times New Roman" w:hAnsi="Times New Roman" w:cs="Times New Roman"/>
          <w:sz w:val="28"/>
          <w:szCs w:val="28"/>
          <w:lang w:val="ru-RU"/>
        </w:rPr>
        <w:t>система</w:t>
      </w:r>
      <w:r w:rsidRPr="002F687A">
        <w:rPr>
          <w:rStyle w:val="y2iqfc"/>
          <w:rFonts w:ascii="Times New Roman" w:hAnsi="Times New Roman" w:cs="Times New Roman"/>
          <w:sz w:val="28"/>
          <w:szCs w:val="28"/>
        </w:rPr>
        <w:t xml:space="preserve"> управління</w:t>
      </w:r>
      <w:r w:rsidRPr="002F687A">
        <w:rPr>
          <w:rStyle w:val="y2iqfc"/>
          <w:rFonts w:ascii="Times New Roman" w:hAnsi="Times New Roman" w:cs="Times New Roman"/>
          <w:sz w:val="28"/>
          <w:szCs w:val="28"/>
          <w:lang w:val="ru-RU"/>
        </w:rPr>
        <w:t xml:space="preserve"> якістю роботи</w:t>
      </w:r>
      <w:r w:rsidRPr="002F687A">
        <w:rPr>
          <w:rStyle w:val="y2iqfc"/>
          <w:rFonts w:ascii="Times New Roman" w:hAnsi="Times New Roman" w:cs="Times New Roman"/>
          <w:sz w:val="28"/>
          <w:szCs w:val="28"/>
        </w:rPr>
        <w:t xml:space="preserve"> сучасного закладу загальної середньої освіти.</w:t>
      </w:r>
    </w:p>
    <w:p w:rsidR="005D3B10" w:rsidRPr="002F687A" w:rsidRDefault="005D3B10" w:rsidP="009066EB">
      <w:pPr>
        <w:pStyle w:val="HTMLPreformatted"/>
        <w:shd w:val="clear" w:color="auto" w:fill="F8F9FA"/>
        <w:spacing w:line="360" w:lineRule="auto"/>
        <w:ind w:firstLine="720"/>
        <w:jc w:val="both"/>
        <w:rPr>
          <w:rStyle w:val="y2iqfc"/>
          <w:rFonts w:ascii="Times New Roman" w:hAnsi="Times New Roman" w:cs="Times New Roman"/>
          <w:sz w:val="28"/>
          <w:szCs w:val="28"/>
        </w:rPr>
      </w:pPr>
      <w:r w:rsidRPr="002F687A">
        <w:rPr>
          <w:rStyle w:val="y2iqfc"/>
          <w:rFonts w:ascii="Times New Roman" w:hAnsi="Times New Roman" w:cs="Times New Roman"/>
          <w:sz w:val="28"/>
          <w:szCs w:val="28"/>
        </w:rPr>
        <w:t xml:space="preserve">Мета дослідження: теоретично обґрунтувати </w:t>
      </w:r>
      <w:r w:rsidRPr="002F687A">
        <w:rPr>
          <w:rStyle w:val="y2iqfc"/>
          <w:rFonts w:ascii="Times New Roman" w:hAnsi="Times New Roman" w:cs="Times New Roman"/>
          <w:sz w:val="28"/>
          <w:szCs w:val="28"/>
          <w:lang w:val="ru-RU"/>
        </w:rPr>
        <w:t>систему</w:t>
      </w:r>
      <w:r w:rsidRPr="002F687A">
        <w:rPr>
          <w:rStyle w:val="y2iqfc"/>
          <w:rFonts w:ascii="Times New Roman" w:hAnsi="Times New Roman" w:cs="Times New Roman"/>
          <w:sz w:val="28"/>
          <w:szCs w:val="28"/>
        </w:rPr>
        <w:t xml:space="preserve"> управління</w:t>
      </w:r>
      <w:r w:rsidRPr="002F687A">
        <w:rPr>
          <w:rStyle w:val="y2iqfc"/>
          <w:rFonts w:ascii="Times New Roman" w:hAnsi="Times New Roman" w:cs="Times New Roman"/>
          <w:sz w:val="28"/>
          <w:szCs w:val="28"/>
          <w:lang w:val="ru-RU"/>
        </w:rPr>
        <w:t xml:space="preserve"> якістю роботи</w:t>
      </w:r>
      <w:r w:rsidRPr="002F687A">
        <w:rPr>
          <w:rStyle w:val="y2iqfc"/>
          <w:rFonts w:ascii="Times New Roman" w:hAnsi="Times New Roman" w:cs="Times New Roman"/>
          <w:sz w:val="28"/>
          <w:szCs w:val="28"/>
        </w:rPr>
        <w:t xml:space="preserve"> сучасного закладу загальної середньої освіти.</w:t>
      </w:r>
    </w:p>
    <w:p w:rsidR="005D3B10" w:rsidRPr="002F687A" w:rsidRDefault="005D3B10" w:rsidP="009066EB">
      <w:pPr>
        <w:pStyle w:val="HTMLPreformatted"/>
        <w:shd w:val="clear" w:color="auto" w:fill="F8F9FA"/>
        <w:spacing w:line="360" w:lineRule="auto"/>
        <w:ind w:firstLine="720"/>
        <w:jc w:val="both"/>
        <w:rPr>
          <w:rStyle w:val="y2iqfc"/>
          <w:rFonts w:ascii="Times New Roman" w:hAnsi="Times New Roman" w:cs="Times New Roman"/>
          <w:sz w:val="28"/>
          <w:szCs w:val="28"/>
        </w:rPr>
      </w:pPr>
      <w:r w:rsidRPr="002F687A">
        <w:rPr>
          <w:rStyle w:val="y2iqfc"/>
          <w:rFonts w:ascii="Times New Roman" w:hAnsi="Times New Roman" w:cs="Times New Roman"/>
          <w:sz w:val="28"/>
          <w:szCs w:val="28"/>
        </w:rPr>
        <w:t xml:space="preserve">Завдання дослідження: </w:t>
      </w:r>
    </w:p>
    <w:p w:rsidR="005D3B10" w:rsidRPr="002F687A" w:rsidRDefault="005D3B10" w:rsidP="009066EB">
      <w:pPr>
        <w:pStyle w:val="HTMLPreformatted"/>
        <w:numPr>
          <w:ilvl w:val="0"/>
          <w:numId w:val="17"/>
        </w:numPr>
        <w:shd w:val="clear" w:color="auto" w:fill="F8F9FA"/>
        <w:tabs>
          <w:tab w:val="clear" w:pos="916"/>
          <w:tab w:val="left" w:pos="1080"/>
        </w:tabs>
        <w:spacing w:line="360" w:lineRule="auto"/>
        <w:ind w:left="0" w:firstLine="720"/>
        <w:jc w:val="both"/>
        <w:rPr>
          <w:rStyle w:val="y2iqfc"/>
          <w:rFonts w:ascii="Times New Roman" w:hAnsi="Times New Roman" w:cs="Times New Roman"/>
          <w:sz w:val="28"/>
          <w:szCs w:val="28"/>
        </w:rPr>
      </w:pPr>
      <w:r w:rsidRPr="002F687A">
        <w:rPr>
          <w:rStyle w:val="y2iqfc"/>
          <w:rFonts w:ascii="Times New Roman" w:hAnsi="Times New Roman" w:cs="Times New Roman"/>
          <w:sz w:val="28"/>
          <w:szCs w:val="28"/>
        </w:rPr>
        <w:t xml:space="preserve">Проаналізувати </w:t>
      </w:r>
      <w:r w:rsidRPr="002F687A">
        <w:rPr>
          <w:rFonts w:ascii="Times New Roman" w:hAnsi="Times New Roman" w:cs="Times New Roman"/>
          <w:sz w:val="28"/>
          <w:szCs w:val="28"/>
        </w:rPr>
        <w:t>теоретико-методологічні аспекти управління навчальною діяльністю учнів</w:t>
      </w:r>
      <w:r w:rsidRPr="002F687A">
        <w:rPr>
          <w:rStyle w:val="y2iqfc"/>
          <w:rFonts w:ascii="Times New Roman" w:hAnsi="Times New Roman" w:cs="Times New Roman"/>
          <w:sz w:val="28"/>
          <w:szCs w:val="28"/>
        </w:rPr>
        <w:t>.</w:t>
      </w:r>
    </w:p>
    <w:p w:rsidR="005D3B10" w:rsidRPr="002F687A" w:rsidRDefault="005D3B10" w:rsidP="009066EB">
      <w:pPr>
        <w:pStyle w:val="HTMLPreformatted"/>
        <w:numPr>
          <w:ilvl w:val="0"/>
          <w:numId w:val="17"/>
        </w:numPr>
        <w:shd w:val="clear" w:color="auto" w:fill="F8F9FA"/>
        <w:tabs>
          <w:tab w:val="clear" w:pos="916"/>
          <w:tab w:val="left" w:pos="1080"/>
        </w:tabs>
        <w:spacing w:line="360" w:lineRule="auto"/>
        <w:ind w:left="0" w:firstLine="720"/>
        <w:jc w:val="both"/>
        <w:rPr>
          <w:rStyle w:val="y2iqfc"/>
          <w:rFonts w:ascii="Times New Roman" w:hAnsi="Times New Roman" w:cs="Times New Roman"/>
          <w:sz w:val="28"/>
          <w:szCs w:val="28"/>
        </w:rPr>
      </w:pPr>
      <w:r w:rsidRPr="002F687A">
        <w:rPr>
          <w:rStyle w:val="y2iqfc"/>
          <w:rFonts w:ascii="Times New Roman" w:hAnsi="Times New Roman" w:cs="Times New Roman"/>
          <w:sz w:val="28"/>
          <w:szCs w:val="28"/>
        </w:rPr>
        <w:t xml:space="preserve">Розглянути </w:t>
      </w:r>
      <w:r w:rsidRPr="002F687A">
        <w:rPr>
          <w:rFonts w:ascii="Times New Roman" w:hAnsi="Times New Roman" w:cs="Times New Roman"/>
          <w:sz w:val="28"/>
          <w:szCs w:val="28"/>
        </w:rPr>
        <w:t>загальну характеристику навчальної діяльності як цілісної системи</w:t>
      </w:r>
      <w:r w:rsidRPr="002F687A">
        <w:rPr>
          <w:rStyle w:val="y2iqfc"/>
          <w:rFonts w:ascii="Times New Roman" w:hAnsi="Times New Roman" w:cs="Times New Roman"/>
          <w:sz w:val="28"/>
          <w:szCs w:val="28"/>
        </w:rPr>
        <w:t>.</w:t>
      </w:r>
    </w:p>
    <w:p w:rsidR="005D3B10" w:rsidRPr="002F687A" w:rsidRDefault="005D3B10" w:rsidP="009066EB">
      <w:pPr>
        <w:pStyle w:val="HTMLPreformatted"/>
        <w:numPr>
          <w:ilvl w:val="0"/>
          <w:numId w:val="17"/>
        </w:numPr>
        <w:shd w:val="clear" w:color="auto" w:fill="F8F9FA"/>
        <w:tabs>
          <w:tab w:val="clear" w:pos="916"/>
          <w:tab w:val="left" w:pos="1080"/>
        </w:tabs>
        <w:spacing w:line="360" w:lineRule="auto"/>
        <w:ind w:left="0" w:firstLine="720"/>
        <w:jc w:val="both"/>
        <w:rPr>
          <w:rStyle w:val="y2iqfc"/>
          <w:rFonts w:ascii="Times New Roman" w:hAnsi="Times New Roman" w:cs="Times New Roman"/>
          <w:sz w:val="28"/>
          <w:szCs w:val="28"/>
        </w:rPr>
      </w:pPr>
      <w:r w:rsidRPr="002F687A">
        <w:rPr>
          <w:rStyle w:val="y2iqfc"/>
          <w:rFonts w:ascii="Times New Roman" w:hAnsi="Times New Roman" w:cs="Times New Roman"/>
          <w:sz w:val="28"/>
          <w:szCs w:val="28"/>
        </w:rPr>
        <w:t xml:space="preserve">Визначити </w:t>
      </w:r>
      <w:r w:rsidRPr="002F687A">
        <w:rPr>
          <w:rFonts w:ascii="Times New Roman" w:hAnsi="Times New Roman" w:cs="Times New Roman"/>
          <w:sz w:val="28"/>
          <w:szCs w:val="28"/>
        </w:rPr>
        <w:t>психолого-педагогічні основи ефективного використання інформаційно-комунікаційних технологій у освітньому процесі</w:t>
      </w:r>
      <w:r w:rsidRPr="002F687A">
        <w:rPr>
          <w:rStyle w:val="Heading3Char"/>
          <w:sz w:val="28"/>
          <w:szCs w:val="28"/>
        </w:rPr>
        <w:t>.</w:t>
      </w:r>
    </w:p>
    <w:p w:rsidR="005D3B10" w:rsidRPr="002F687A" w:rsidRDefault="005D3B10" w:rsidP="009066EB">
      <w:pPr>
        <w:pStyle w:val="ListParagraph"/>
        <w:numPr>
          <w:ilvl w:val="0"/>
          <w:numId w:val="17"/>
        </w:numPr>
        <w:shd w:val="clear" w:color="auto" w:fill="F8F9FA"/>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Style w:val="y2iqfc"/>
          <w:rFonts w:ascii="Times New Roman" w:hAnsi="Times New Roman" w:cs="Times New Roman"/>
          <w:sz w:val="28"/>
          <w:szCs w:val="28"/>
        </w:rPr>
      </w:pPr>
      <w:r w:rsidRPr="002F687A">
        <w:rPr>
          <w:rFonts w:ascii="Times New Roman" w:hAnsi="Times New Roman" w:cs="Times New Roman"/>
          <w:sz w:val="28"/>
          <w:szCs w:val="28"/>
          <w:lang w:val="uk-UA" w:eastAsia="uk-UA"/>
        </w:rPr>
        <w:t>Охар</w:t>
      </w:r>
      <w:r>
        <w:rPr>
          <w:rFonts w:ascii="Times New Roman" w:hAnsi="Times New Roman" w:cs="Times New Roman"/>
          <w:sz w:val="28"/>
          <w:szCs w:val="28"/>
          <w:lang w:val="uk-UA" w:eastAsia="uk-UA"/>
        </w:rPr>
        <w:t>а</w:t>
      </w:r>
      <w:r w:rsidRPr="002F687A">
        <w:rPr>
          <w:rFonts w:ascii="Times New Roman" w:hAnsi="Times New Roman" w:cs="Times New Roman"/>
          <w:sz w:val="28"/>
          <w:szCs w:val="28"/>
          <w:lang w:val="uk-UA" w:eastAsia="uk-UA"/>
        </w:rPr>
        <w:t xml:space="preserve">ктеризувати </w:t>
      </w:r>
      <w:r w:rsidRPr="002F687A">
        <w:rPr>
          <w:rFonts w:ascii="Times New Roman" w:hAnsi="Times New Roman" w:cs="Times New Roman"/>
          <w:sz w:val="28"/>
          <w:szCs w:val="28"/>
          <w:lang w:val="uk-UA"/>
        </w:rPr>
        <w:t>компоненти</w:t>
      </w:r>
      <w:r w:rsidRPr="002F687A">
        <w:rPr>
          <w:rFonts w:ascii="Times New Roman" w:hAnsi="Times New Roman" w:cs="Times New Roman"/>
          <w:sz w:val="28"/>
          <w:szCs w:val="28"/>
        </w:rPr>
        <w:t xml:space="preserve"> освітнього середовища</w:t>
      </w:r>
      <w:r w:rsidRPr="002F687A">
        <w:rPr>
          <w:rFonts w:ascii="Times New Roman" w:hAnsi="Times New Roman" w:cs="Times New Roman"/>
          <w:sz w:val="28"/>
          <w:szCs w:val="28"/>
          <w:lang w:val="uk-UA"/>
        </w:rPr>
        <w:t xml:space="preserve"> як показника </w:t>
      </w:r>
      <w:r w:rsidRPr="002F687A">
        <w:rPr>
          <w:rFonts w:ascii="Times New Roman" w:hAnsi="Times New Roman" w:cs="Times New Roman"/>
          <w:sz w:val="28"/>
          <w:szCs w:val="28"/>
        </w:rPr>
        <w:t>ефективності педагогічного управління</w:t>
      </w:r>
      <w:r w:rsidRPr="002F687A">
        <w:rPr>
          <w:rFonts w:ascii="Times New Roman" w:hAnsi="Times New Roman" w:cs="Times New Roman"/>
          <w:sz w:val="28"/>
          <w:szCs w:val="28"/>
          <w:lang w:val="uk-UA" w:eastAsia="uk-UA"/>
        </w:rPr>
        <w:t>.</w:t>
      </w:r>
    </w:p>
    <w:p w:rsidR="005D3B10" w:rsidRPr="002F687A" w:rsidRDefault="005D3B10" w:rsidP="009066EB">
      <w:pPr>
        <w:pStyle w:val="ListParagraph"/>
        <w:numPr>
          <w:ilvl w:val="0"/>
          <w:numId w:val="17"/>
        </w:numPr>
        <w:shd w:val="clear" w:color="auto" w:fill="F8F9FA"/>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Style w:val="y2iqfc"/>
          <w:rFonts w:ascii="Times New Roman" w:hAnsi="Times New Roman" w:cs="Times New Roman"/>
          <w:sz w:val="28"/>
          <w:szCs w:val="28"/>
        </w:rPr>
      </w:pPr>
      <w:r w:rsidRPr="002F687A">
        <w:rPr>
          <w:rFonts w:ascii="Times New Roman" w:hAnsi="Times New Roman" w:cs="Times New Roman"/>
          <w:sz w:val="28"/>
          <w:szCs w:val="28"/>
          <w:lang w:val="uk-UA"/>
        </w:rPr>
        <w:t>Проаналізувати психологічний стан готовності вчителів до освітньої діяльності  в закладах загальної середньої освіти</w:t>
      </w:r>
      <w:r w:rsidRPr="002F687A">
        <w:rPr>
          <w:rStyle w:val="y2iqfc"/>
          <w:rFonts w:ascii="Times New Roman" w:hAnsi="Times New Roman" w:cs="Times New Roman"/>
          <w:color w:val="202124"/>
          <w:sz w:val="28"/>
          <w:szCs w:val="28"/>
        </w:rPr>
        <w:t>.</w:t>
      </w:r>
    </w:p>
    <w:p w:rsidR="005D3B10" w:rsidRPr="002F687A" w:rsidRDefault="005D3B10" w:rsidP="009066EB">
      <w:pPr>
        <w:pStyle w:val="ListParagraph"/>
        <w:numPr>
          <w:ilvl w:val="0"/>
          <w:numId w:val="17"/>
        </w:numPr>
        <w:shd w:val="clear" w:color="auto" w:fill="F8F9FA"/>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Style w:val="y2iqfc"/>
          <w:rFonts w:ascii="Times New Roman" w:hAnsi="Times New Roman" w:cs="Times New Roman"/>
          <w:sz w:val="28"/>
          <w:szCs w:val="28"/>
        </w:rPr>
      </w:pPr>
      <w:r w:rsidRPr="002F687A">
        <w:rPr>
          <w:rStyle w:val="y2iqfc"/>
          <w:rFonts w:ascii="Times New Roman" w:hAnsi="Times New Roman" w:cs="Times New Roman"/>
          <w:color w:val="202124"/>
          <w:sz w:val="28"/>
          <w:szCs w:val="28"/>
        </w:rPr>
        <w:t xml:space="preserve">Розробити </w:t>
      </w:r>
      <w:r w:rsidRPr="002F687A">
        <w:rPr>
          <w:rFonts w:ascii="Times New Roman" w:hAnsi="Times New Roman" w:cs="Times New Roman"/>
          <w:sz w:val="28"/>
          <w:szCs w:val="28"/>
          <w:lang w:val="uk-UA"/>
        </w:rPr>
        <w:t>с</w:t>
      </w:r>
      <w:r w:rsidRPr="002F687A">
        <w:rPr>
          <w:rFonts w:ascii="Times New Roman" w:hAnsi="Times New Roman" w:cs="Times New Roman"/>
          <w:sz w:val="28"/>
          <w:szCs w:val="28"/>
        </w:rPr>
        <w:t>истем</w:t>
      </w:r>
      <w:r w:rsidRPr="002F687A">
        <w:rPr>
          <w:rFonts w:ascii="Times New Roman" w:hAnsi="Times New Roman" w:cs="Times New Roman"/>
          <w:sz w:val="28"/>
          <w:szCs w:val="28"/>
          <w:lang w:val="uk-UA"/>
        </w:rPr>
        <w:t>у</w:t>
      </w:r>
      <w:r w:rsidRPr="002F687A">
        <w:rPr>
          <w:rFonts w:ascii="Times New Roman" w:hAnsi="Times New Roman" w:cs="Times New Roman"/>
          <w:sz w:val="28"/>
          <w:szCs w:val="28"/>
        </w:rPr>
        <w:t xml:space="preserve"> рекомендацій щодо </w:t>
      </w:r>
      <w:r w:rsidRPr="002F687A">
        <w:rPr>
          <w:rFonts w:ascii="Times New Roman" w:hAnsi="Times New Roman" w:cs="Times New Roman"/>
          <w:sz w:val="28"/>
          <w:szCs w:val="28"/>
          <w:lang w:val="uk-UA"/>
        </w:rPr>
        <w:t>управління якістю роботи сучасного</w:t>
      </w:r>
      <w:r w:rsidRPr="002F687A">
        <w:rPr>
          <w:rFonts w:ascii="Times New Roman" w:hAnsi="Times New Roman" w:cs="Times New Roman"/>
          <w:sz w:val="28"/>
          <w:szCs w:val="28"/>
        </w:rPr>
        <w:t xml:space="preserve"> заклад</w:t>
      </w:r>
      <w:r w:rsidRPr="002F687A">
        <w:rPr>
          <w:rFonts w:ascii="Times New Roman" w:hAnsi="Times New Roman" w:cs="Times New Roman"/>
          <w:sz w:val="28"/>
          <w:szCs w:val="28"/>
          <w:lang w:val="uk-UA"/>
        </w:rPr>
        <w:t>у</w:t>
      </w:r>
      <w:r w:rsidRPr="002F687A">
        <w:rPr>
          <w:rFonts w:ascii="Times New Roman" w:hAnsi="Times New Roman" w:cs="Times New Roman"/>
          <w:sz w:val="28"/>
          <w:szCs w:val="28"/>
        </w:rPr>
        <w:t xml:space="preserve"> загальної середньої освіти</w:t>
      </w:r>
      <w:r w:rsidRPr="002F687A">
        <w:rPr>
          <w:rStyle w:val="y2iqfc"/>
          <w:rFonts w:ascii="Times New Roman" w:hAnsi="Times New Roman" w:cs="Times New Roman"/>
          <w:color w:val="000000"/>
          <w:sz w:val="28"/>
          <w:szCs w:val="28"/>
        </w:rPr>
        <w:t>.</w:t>
      </w:r>
    </w:p>
    <w:p w:rsidR="005D3B10" w:rsidRPr="002F687A" w:rsidRDefault="005D3B10" w:rsidP="009066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napToGrid w:val="0"/>
          <w:sz w:val="28"/>
          <w:szCs w:val="28"/>
        </w:rPr>
      </w:pPr>
      <w:r w:rsidRPr="002F687A">
        <w:rPr>
          <w:rFonts w:ascii="Times New Roman" w:hAnsi="Times New Roman" w:cs="Times New Roman"/>
          <w:snapToGrid w:val="0"/>
          <w:sz w:val="28"/>
          <w:szCs w:val="28"/>
        </w:rPr>
        <w:tab/>
        <w:t xml:space="preserve">Для досягнення поставленої мети та вирішення завдань дослідження використано такі </w:t>
      </w:r>
      <w:r w:rsidRPr="002F687A">
        <w:rPr>
          <w:rFonts w:ascii="Times New Roman" w:hAnsi="Times New Roman" w:cs="Times New Roman"/>
          <w:b/>
          <w:bCs/>
          <w:snapToGrid w:val="0"/>
          <w:sz w:val="28"/>
          <w:szCs w:val="28"/>
        </w:rPr>
        <w:t xml:space="preserve">методи педагогічного дослідження: </w:t>
      </w:r>
      <w:r w:rsidRPr="002F687A">
        <w:rPr>
          <w:rFonts w:ascii="Times New Roman" w:hAnsi="Times New Roman" w:cs="Times New Roman"/>
          <w:sz w:val="28"/>
          <w:szCs w:val="28"/>
        </w:rPr>
        <w:t xml:space="preserve">теоретичні (бібліографічний метод вивчення джерел з проблеми дослідження, а також порівняльний аналіз психолого-педагогічної літератури для встановлення сутності </w:t>
      </w:r>
      <w:r w:rsidRPr="002F687A">
        <w:rPr>
          <w:rStyle w:val="y2iqfc"/>
          <w:rFonts w:ascii="Times New Roman" w:hAnsi="Times New Roman" w:cs="Times New Roman"/>
          <w:sz w:val="28"/>
          <w:szCs w:val="28"/>
          <w:lang w:val="uk-UA"/>
        </w:rPr>
        <w:t>систем</w:t>
      </w:r>
      <w:r w:rsidRPr="002F687A">
        <w:rPr>
          <w:rStyle w:val="y2iqfc"/>
          <w:rFonts w:ascii="Times New Roman" w:hAnsi="Times New Roman" w:cs="Times New Roman"/>
          <w:sz w:val="28"/>
          <w:szCs w:val="28"/>
        </w:rPr>
        <w:t>и управління</w:t>
      </w:r>
      <w:r w:rsidRPr="002F687A">
        <w:rPr>
          <w:rStyle w:val="y2iqfc"/>
          <w:rFonts w:ascii="Times New Roman" w:hAnsi="Times New Roman" w:cs="Times New Roman"/>
          <w:sz w:val="28"/>
          <w:szCs w:val="28"/>
          <w:lang w:val="uk-UA"/>
        </w:rPr>
        <w:t xml:space="preserve"> якістю роботи</w:t>
      </w:r>
      <w:r w:rsidRPr="002F687A">
        <w:rPr>
          <w:rStyle w:val="y2iqfc"/>
          <w:rFonts w:ascii="Times New Roman" w:hAnsi="Times New Roman" w:cs="Times New Roman"/>
          <w:sz w:val="28"/>
          <w:szCs w:val="28"/>
        </w:rPr>
        <w:t xml:space="preserve"> сучасного закладу загальної середньої освіти</w:t>
      </w:r>
      <w:r w:rsidRPr="002F687A">
        <w:rPr>
          <w:rFonts w:ascii="Times New Roman" w:hAnsi="Times New Roman" w:cs="Times New Roman"/>
          <w:sz w:val="28"/>
          <w:szCs w:val="28"/>
        </w:rPr>
        <w:t>); практичні (метод порівняльно-педагогічного аналізу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апарату).</w:t>
      </w:r>
    </w:p>
    <w:p w:rsidR="005D3B10" w:rsidRPr="002F687A" w:rsidRDefault="005D3B10" w:rsidP="009066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napToGrid w:val="0"/>
          <w:color w:val="FF0000"/>
          <w:sz w:val="28"/>
          <w:szCs w:val="28"/>
        </w:rPr>
      </w:pPr>
      <w:r w:rsidRPr="002F687A">
        <w:rPr>
          <w:rFonts w:ascii="Times New Roman" w:hAnsi="Times New Roman" w:cs="Times New Roman"/>
          <w:snapToGrid w:val="0"/>
          <w:sz w:val="28"/>
          <w:szCs w:val="28"/>
        </w:rPr>
        <w:tab/>
      </w:r>
      <w:r w:rsidRPr="002F687A">
        <w:rPr>
          <w:rFonts w:ascii="Times New Roman" w:hAnsi="Times New Roman" w:cs="Times New Roman"/>
          <w:b/>
          <w:bCs/>
          <w:sz w:val="28"/>
          <w:szCs w:val="28"/>
        </w:rPr>
        <w:t xml:space="preserve">База проведення дослідно-експериментальної роботи. </w:t>
      </w:r>
      <w:r w:rsidRPr="000B7EA8">
        <w:rPr>
          <w:rFonts w:ascii="Times New Roman" w:hAnsi="Times New Roman" w:cs="Times New Roman"/>
          <w:sz w:val="28"/>
          <w:szCs w:val="28"/>
        </w:rPr>
        <w:t xml:space="preserve">Дослідницьку роботу було проведено у </w:t>
      </w:r>
      <w:r w:rsidRPr="000B7EA8">
        <w:rPr>
          <w:rFonts w:ascii="Times New Roman" w:hAnsi="Times New Roman" w:cs="Times New Roman"/>
          <w:sz w:val="28"/>
          <w:szCs w:val="28"/>
          <w:lang w:val="uk-UA"/>
        </w:rPr>
        <w:t>закладі загальної середньої освіти</w:t>
      </w:r>
      <w:r w:rsidRPr="000B7EA8">
        <w:rPr>
          <w:rFonts w:ascii="Times New Roman" w:hAnsi="Times New Roman" w:cs="Times New Roman"/>
          <w:sz w:val="28"/>
          <w:szCs w:val="28"/>
        </w:rPr>
        <w:t xml:space="preserve"> №</w:t>
      </w:r>
      <w:r>
        <w:rPr>
          <w:rFonts w:ascii="Times New Roman" w:hAnsi="Times New Roman" w:cs="Times New Roman"/>
          <w:sz w:val="28"/>
          <w:szCs w:val="28"/>
          <w:lang w:val="uk-UA"/>
        </w:rPr>
        <w:t>20</w:t>
      </w:r>
      <w:r w:rsidRPr="000B7EA8">
        <w:rPr>
          <w:rFonts w:ascii="Times New Roman" w:hAnsi="Times New Roman" w:cs="Times New Roman"/>
          <w:sz w:val="28"/>
          <w:szCs w:val="28"/>
        </w:rPr>
        <w:t xml:space="preserve"> м.Хмельницького.</w:t>
      </w:r>
    </w:p>
    <w:p w:rsidR="005D3B10" w:rsidRPr="00567CE3" w:rsidRDefault="005D3B10" w:rsidP="009066EB">
      <w:pPr>
        <w:spacing w:after="0" w:line="360" w:lineRule="auto"/>
        <w:ind w:firstLine="720"/>
        <w:jc w:val="both"/>
        <w:rPr>
          <w:rFonts w:ascii="Times New Roman" w:hAnsi="Times New Roman" w:cs="Times New Roman"/>
          <w:b/>
          <w:bCs/>
          <w:sz w:val="28"/>
          <w:szCs w:val="28"/>
        </w:rPr>
      </w:pPr>
      <w:r w:rsidRPr="00567CE3">
        <w:rPr>
          <w:rFonts w:ascii="Times New Roman" w:hAnsi="Times New Roman" w:cs="Times New Roman"/>
          <w:b/>
          <w:bCs/>
          <w:snapToGrid w:val="0"/>
          <w:sz w:val="28"/>
          <w:szCs w:val="28"/>
        </w:rPr>
        <w:t xml:space="preserve">Апробація результатів дослідження. </w:t>
      </w:r>
      <w:r w:rsidRPr="00567CE3">
        <w:rPr>
          <w:rFonts w:ascii="Times New Roman" w:hAnsi="Times New Roman" w:cs="Times New Roman"/>
          <w:sz w:val="28"/>
          <w:szCs w:val="28"/>
        </w:rPr>
        <w:t>Основні положення магістерської роботи обговорювались на Регіональному науково-практичному семінарі «Концептуальні проблеми розвитку мистецької освіти» (22 березня 202</w:t>
      </w:r>
      <w:r w:rsidRPr="00567CE3">
        <w:rPr>
          <w:rFonts w:ascii="Times New Roman" w:hAnsi="Times New Roman" w:cs="Times New Roman"/>
          <w:sz w:val="28"/>
          <w:szCs w:val="28"/>
          <w:lang w:val="uk-UA"/>
        </w:rPr>
        <w:t>1</w:t>
      </w:r>
      <w:r w:rsidRPr="00567CE3">
        <w:rPr>
          <w:rFonts w:ascii="Times New Roman" w:hAnsi="Times New Roman" w:cs="Times New Roman"/>
          <w:sz w:val="28"/>
          <w:szCs w:val="28"/>
        </w:rPr>
        <w:t xml:space="preserve"> р.). Основні положення дослідження відображені у публікації: «</w:t>
      </w:r>
      <w:r w:rsidRPr="00567CE3">
        <w:rPr>
          <w:rFonts w:ascii="Times New Roman" w:hAnsi="Times New Roman" w:cs="Times New Roman"/>
          <w:sz w:val="28"/>
          <w:szCs w:val="28"/>
          <w:lang w:val="uk-UA"/>
        </w:rPr>
        <w:t>Управління процесом якості освіти у закладі загальної середньої освіти</w:t>
      </w:r>
      <w:r w:rsidRPr="00567CE3">
        <w:rPr>
          <w:rFonts w:ascii="Times New Roman" w:hAnsi="Times New Roman" w:cs="Times New Roman"/>
          <w:sz w:val="28"/>
          <w:szCs w:val="28"/>
        </w:rPr>
        <w:t>».</w:t>
      </w:r>
    </w:p>
    <w:p w:rsidR="005D3B10" w:rsidRPr="002F687A" w:rsidRDefault="005D3B10" w:rsidP="009066EB">
      <w:pPr>
        <w:widowControl w:val="0"/>
        <w:autoSpaceDE w:val="0"/>
        <w:autoSpaceDN w:val="0"/>
        <w:snapToGrid w:val="0"/>
        <w:spacing w:after="0" w:line="360" w:lineRule="auto"/>
        <w:ind w:firstLine="720"/>
        <w:jc w:val="both"/>
        <w:rPr>
          <w:rFonts w:ascii="Times New Roman" w:hAnsi="Times New Roman" w:cs="Times New Roman"/>
          <w:snapToGrid w:val="0"/>
          <w:color w:val="000000"/>
          <w:sz w:val="28"/>
          <w:szCs w:val="28"/>
        </w:rPr>
      </w:pPr>
      <w:r w:rsidRPr="002F687A">
        <w:rPr>
          <w:rFonts w:ascii="Times New Roman" w:hAnsi="Times New Roman" w:cs="Times New Roman"/>
          <w:b/>
          <w:bCs/>
          <w:snapToGrid w:val="0"/>
          <w:sz w:val="28"/>
          <w:szCs w:val="28"/>
        </w:rPr>
        <w:t>Структура роботи</w:t>
      </w:r>
      <w:r w:rsidRPr="002F687A">
        <w:rPr>
          <w:rFonts w:ascii="Times New Roman" w:hAnsi="Times New Roman" w:cs="Times New Roman"/>
          <w:snapToGrid w:val="0"/>
          <w:sz w:val="28"/>
          <w:szCs w:val="28"/>
        </w:rPr>
        <w:t>:</w:t>
      </w:r>
      <w:r w:rsidRPr="002F687A">
        <w:rPr>
          <w:rFonts w:ascii="Times New Roman" w:hAnsi="Times New Roman" w:cs="Times New Roman"/>
          <w:b/>
          <w:bCs/>
          <w:snapToGrid w:val="0"/>
          <w:sz w:val="28"/>
          <w:szCs w:val="28"/>
        </w:rPr>
        <w:t xml:space="preserve"> </w:t>
      </w:r>
      <w:r w:rsidRPr="00CA36B7">
        <w:rPr>
          <w:rFonts w:ascii="Times New Roman" w:hAnsi="Times New Roman" w:cs="Times New Roman"/>
          <w:snapToGrid w:val="0"/>
          <w:sz w:val="28"/>
          <w:szCs w:val="28"/>
        </w:rPr>
        <w:t>Магістерська робота складається із вступу, двох розділів, загальних висновків, списку використаних джерел (</w:t>
      </w:r>
      <w:r w:rsidRPr="00CA36B7">
        <w:rPr>
          <w:rFonts w:ascii="Times New Roman" w:hAnsi="Times New Roman" w:cs="Times New Roman"/>
          <w:snapToGrid w:val="0"/>
          <w:sz w:val="28"/>
          <w:szCs w:val="28"/>
          <w:lang w:val="uk-UA"/>
        </w:rPr>
        <w:t>62</w:t>
      </w:r>
      <w:r w:rsidRPr="00CA36B7">
        <w:rPr>
          <w:rFonts w:ascii="Times New Roman" w:hAnsi="Times New Roman" w:cs="Times New Roman"/>
          <w:snapToGrid w:val="0"/>
          <w:sz w:val="28"/>
          <w:szCs w:val="28"/>
        </w:rPr>
        <w:t xml:space="preserve"> найменуван</w:t>
      </w:r>
      <w:r w:rsidRPr="00CA36B7">
        <w:rPr>
          <w:rFonts w:ascii="Times New Roman" w:hAnsi="Times New Roman" w:cs="Times New Roman"/>
          <w:snapToGrid w:val="0"/>
          <w:sz w:val="28"/>
          <w:szCs w:val="28"/>
          <w:lang w:val="uk-UA"/>
        </w:rPr>
        <w:t>ня</w:t>
      </w:r>
      <w:r w:rsidRPr="00CA36B7">
        <w:rPr>
          <w:rFonts w:ascii="Times New Roman" w:hAnsi="Times New Roman" w:cs="Times New Roman"/>
          <w:snapToGrid w:val="0"/>
          <w:sz w:val="28"/>
          <w:szCs w:val="28"/>
        </w:rPr>
        <w:t>)</w:t>
      </w:r>
      <w:r w:rsidRPr="00CA36B7">
        <w:rPr>
          <w:rFonts w:ascii="Times New Roman" w:hAnsi="Times New Roman" w:cs="Times New Roman"/>
          <w:snapToGrid w:val="0"/>
          <w:sz w:val="28"/>
          <w:szCs w:val="28"/>
          <w:lang w:val="uk-UA"/>
        </w:rPr>
        <w:t>, додатків</w:t>
      </w:r>
      <w:r>
        <w:rPr>
          <w:rFonts w:ascii="Times New Roman" w:hAnsi="Times New Roman" w:cs="Times New Roman"/>
          <w:snapToGrid w:val="0"/>
          <w:sz w:val="28"/>
          <w:szCs w:val="28"/>
        </w:rPr>
        <w:t xml:space="preserve">. Загальний обсяг роботи </w:t>
      </w:r>
      <w:r>
        <w:rPr>
          <w:rFonts w:ascii="Times New Roman" w:hAnsi="Times New Roman" w:cs="Times New Roman"/>
          <w:snapToGrid w:val="0"/>
          <w:sz w:val="28"/>
          <w:szCs w:val="28"/>
          <w:lang w:val="uk-UA"/>
        </w:rPr>
        <w:t>8</w:t>
      </w:r>
      <w:r w:rsidRPr="00CA36B7">
        <w:rPr>
          <w:rFonts w:ascii="Times New Roman" w:hAnsi="Times New Roman" w:cs="Times New Roman"/>
          <w:snapToGrid w:val="0"/>
          <w:sz w:val="28"/>
          <w:szCs w:val="28"/>
        </w:rPr>
        <w:t>0 сторінок.</w:t>
      </w:r>
    </w:p>
    <w:p w:rsidR="005D3B10" w:rsidRPr="002F687A" w:rsidRDefault="005D3B10" w:rsidP="009066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rPr>
      </w:pPr>
    </w:p>
    <w:p w:rsidR="005D3B10" w:rsidRPr="002F687A" w:rsidRDefault="005D3B10" w:rsidP="009066EB">
      <w:pPr>
        <w:widowControl w:val="0"/>
        <w:autoSpaceDE w:val="0"/>
        <w:autoSpaceDN w:val="0"/>
        <w:snapToGrid w:val="0"/>
        <w:spacing w:after="0" w:line="360" w:lineRule="auto"/>
        <w:ind w:firstLine="720"/>
        <w:jc w:val="both"/>
        <w:rPr>
          <w:rFonts w:ascii="Times New Roman" w:hAnsi="Times New Roman" w:cs="Times New Roman"/>
          <w:b/>
          <w:bCs/>
          <w:snapToGrid w:val="0"/>
          <w:sz w:val="28"/>
          <w:szCs w:val="28"/>
        </w:rPr>
      </w:pPr>
    </w:p>
    <w:p w:rsidR="005D3B10" w:rsidRDefault="005D3B10" w:rsidP="009066EB">
      <w:pPr>
        <w:widowControl w:val="0"/>
        <w:autoSpaceDE w:val="0"/>
        <w:autoSpaceDN w:val="0"/>
        <w:snapToGrid w:val="0"/>
        <w:spacing w:after="0" w:line="360" w:lineRule="auto"/>
        <w:ind w:firstLine="720"/>
        <w:jc w:val="both"/>
        <w:rPr>
          <w:rFonts w:ascii="Times New Roman" w:hAnsi="Times New Roman" w:cs="Times New Roman"/>
          <w:b/>
          <w:bCs/>
          <w:snapToGrid w:val="0"/>
          <w:sz w:val="28"/>
          <w:szCs w:val="28"/>
        </w:rPr>
      </w:pPr>
    </w:p>
    <w:p w:rsidR="005D3B10" w:rsidRDefault="005D3B10" w:rsidP="00E57D65">
      <w:pPr>
        <w:widowControl w:val="0"/>
        <w:autoSpaceDE w:val="0"/>
        <w:autoSpaceDN w:val="0"/>
        <w:snapToGrid w:val="0"/>
        <w:spacing w:after="0" w:line="360" w:lineRule="auto"/>
        <w:ind w:firstLine="720"/>
        <w:jc w:val="center"/>
        <w:rPr>
          <w:rFonts w:ascii="Times New Roman" w:hAnsi="Times New Roman" w:cs="Times New Roman"/>
          <w:b/>
          <w:bCs/>
          <w:snapToGrid w:val="0"/>
          <w:sz w:val="28"/>
          <w:szCs w:val="28"/>
          <w:lang w:val="uk-UA"/>
        </w:rPr>
      </w:pPr>
    </w:p>
    <w:p w:rsidR="005D3B10" w:rsidRDefault="005D3B10" w:rsidP="00E57D65">
      <w:pPr>
        <w:widowControl w:val="0"/>
        <w:autoSpaceDE w:val="0"/>
        <w:autoSpaceDN w:val="0"/>
        <w:snapToGrid w:val="0"/>
        <w:spacing w:after="0" w:line="360" w:lineRule="auto"/>
        <w:ind w:firstLine="720"/>
        <w:jc w:val="center"/>
        <w:rPr>
          <w:rFonts w:ascii="Times New Roman" w:hAnsi="Times New Roman" w:cs="Times New Roman"/>
          <w:b/>
          <w:bCs/>
          <w:snapToGrid w:val="0"/>
          <w:sz w:val="28"/>
          <w:szCs w:val="28"/>
          <w:lang w:val="uk-UA"/>
        </w:rPr>
      </w:pPr>
    </w:p>
    <w:p w:rsidR="005D3B10" w:rsidRDefault="005D3B10" w:rsidP="00E57D65">
      <w:pPr>
        <w:widowControl w:val="0"/>
        <w:autoSpaceDE w:val="0"/>
        <w:autoSpaceDN w:val="0"/>
        <w:snapToGrid w:val="0"/>
        <w:spacing w:after="0" w:line="360" w:lineRule="auto"/>
        <w:ind w:firstLine="720"/>
        <w:jc w:val="center"/>
        <w:rPr>
          <w:rFonts w:ascii="Times New Roman" w:hAnsi="Times New Roman" w:cs="Times New Roman"/>
          <w:b/>
          <w:bCs/>
          <w:snapToGrid w:val="0"/>
          <w:sz w:val="28"/>
          <w:szCs w:val="28"/>
          <w:lang w:val="uk-UA"/>
        </w:rPr>
      </w:pPr>
      <w:r w:rsidRPr="006C29B5">
        <w:rPr>
          <w:rFonts w:ascii="Times New Roman" w:hAnsi="Times New Roman" w:cs="Times New Roman"/>
          <w:b/>
          <w:bCs/>
          <w:snapToGrid w:val="0"/>
          <w:sz w:val="28"/>
          <w:szCs w:val="28"/>
          <w:lang w:val="uk-UA"/>
        </w:rPr>
        <w:t>РОЗДІЛ 1.</w:t>
      </w:r>
    </w:p>
    <w:p w:rsidR="005D3B10" w:rsidRDefault="005D3B10" w:rsidP="00E57D65">
      <w:pPr>
        <w:widowControl w:val="0"/>
        <w:autoSpaceDE w:val="0"/>
        <w:autoSpaceDN w:val="0"/>
        <w:snapToGrid w:val="0"/>
        <w:spacing w:after="0" w:line="36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ПСИХОЛОГО-ПЕДАГОГІЧНІ ОСНОВИ УПРАВЛІННЯ НАВЧАЛЬНОЮ ДІЯЛЬНІСТЮ УЧНІВ ЗАКЛАДІВ ЗАГАЛЬНОЇ СЕРЕДНЬОЇ ОСВІТИ</w:t>
      </w:r>
    </w:p>
    <w:p w:rsidR="005D3B10" w:rsidRDefault="005D3B10" w:rsidP="009066EB">
      <w:pPr>
        <w:widowControl w:val="0"/>
        <w:autoSpaceDE w:val="0"/>
        <w:autoSpaceDN w:val="0"/>
        <w:snapToGrid w:val="0"/>
        <w:spacing w:after="0" w:line="360" w:lineRule="auto"/>
        <w:ind w:firstLine="720"/>
        <w:jc w:val="both"/>
        <w:rPr>
          <w:rFonts w:ascii="Times New Roman" w:hAnsi="Times New Roman" w:cs="Times New Roman"/>
          <w:b/>
          <w:bCs/>
          <w:sz w:val="28"/>
          <w:szCs w:val="28"/>
          <w:lang w:val="uk-UA"/>
        </w:rPr>
      </w:pPr>
    </w:p>
    <w:p w:rsidR="005D3B10" w:rsidRPr="006C29B5" w:rsidRDefault="005D3B10" w:rsidP="009066EB">
      <w:pPr>
        <w:widowControl w:val="0"/>
        <w:autoSpaceDE w:val="0"/>
        <w:autoSpaceDN w:val="0"/>
        <w:snapToGrid w:val="0"/>
        <w:spacing w:after="0" w:line="360" w:lineRule="auto"/>
        <w:ind w:firstLine="720"/>
        <w:jc w:val="both"/>
        <w:rPr>
          <w:rFonts w:ascii="Times New Roman" w:hAnsi="Times New Roman" w:cs="Times New Roman"/>
          <w:b/>
          <w:bCs/>
          <w:i/>
          <w:iCs/>
          <w:sz w:val="28"/>
          <w:szCs w:val="28"/>
          <w:lang w:val="uk-UA"/>
        </w:rPr>
      </w:pPr>
    </w:p>
    <w:p w:rsidR="005D3B10" w:rsidRPr="00607507" w:rsidRDefault="005D3B10" w:rsidP="009066EB">
      <w:pPr>
        <w:widowControl w:val="0"/>
        <w:autoSpaceDE w:val="0"/>
        <w:autoSpaceDN w:val="0"/>
        <w:snapToGrid w:val="0"/>
        <w:spacing w:after="0" w:line="360" w:lineRule="auto"/>
        <w:ind w:firstLine="720"/>
        <w:jc w:val="both"/>
        <w:rPr>
          <w:rFonts w:ascii="Times New Roman" w:hAnsi="Times New Roman" w:cs="Times New Roman"/>
          <w:b/>
          <w:bCs/>
          <w:sz w:val="28"/>
          <w:szCs w:val="28"/>
          <w:lang w:val="uk-UA"/>
        </w:rPr>
      </w:pPr>
      <w:r w:rsidRPr="00607507">
        <w:rPr>
          <w:rFonts w:ascii="Times New Roman" w:hAnsi="Times New Roman" w:cs="Times New Roman"/>
          <w:b/>
          <w:bCs/>
          <w:sz w:val="28"/>
          <w:szCs w:val="28"/>
          <w:lang w:val="uk-UA"/>
        </w:rPr>
        <w:t xml:space="preserve">1.1. </w:t>
      </w:r>
      <w:r>
        <w:rPr>
          <w:rFonts w:ascii="Times New Roman" w:hAnsi="Times New Roman" w:cs="Times New Roman"/>
          <w:b/>
          <w:bCs/>
          <w:sz w:val="28"/>
          <w:szCs w:val="28"/>
          <w:lang w:val="uk-UA"/>
        </w:rPr>
        <w:t xml:space="preserve">Теоретико-методологічні аспекти управління навчальною діяльністю учнів </w:t>
      </w:r>
    </w:p>
    <w:p w:rsidR="005D3B10" w:rsidRDefault="005D3B10" w:rsidP="009066EB">
      <w:pPr>
        <w:spacing w:after="0" w:line="360" w:lineRule="auto"/>
        <w:ind w:firstLine="720"/>
        <w:jc w:val="both"/>
        <w:rPr>
          <w:rFonts w:ascii="Times New Roman" w:hAnsi="Times New Roman" w:cs="Times New Roman"/>
          <w:sz w:val="28"/>
          <w:szCs w:val="28"/>
          <w:lang w:val="uk-UA"/>
        </w:rPr>
      </w:pPr>
    </w:p>
    <w:p w:rsidR="005D3B10" w:rsidRDefault="005D3B10" w:rsidP="009066EB">
      <w:pPr>
        <w:spacing w:after="0" w:line="360" w:lineRule="auto"/>
        <w:ind w:firstLine="720"/>
        <w:jc w:val="both"/>
        <w:rPr>
          <w:rFonts w:ascii="Times New Roman" w:hAnsi="Times New Roman" w:cs="Times New Roman"/>
          <w:sz w:val="28"/>
          <w:szCs w:val="28"/>
          <w:lang w:val="uk-UA"/>
        </w:rPr>
      </w:pPr>
    </w:p>
    <w:p w:rsidR="005D3B10" w:rsidRPr="00DA087B" w:rsidRDefault="005D3B10" w:rsidP="009066EB">
      <w:pPr>
        <w:spacing w:after="0" w:line="360" w:lineRule="auto"/>
        <w:ind w:firstLine="720"/>
        <w:jc w:val="both"/>
        <w:rPr>
          <w:rFonts w:ascii="Times New Roman" w:hAnsi="Times New Roman" w:cs="Times New Roman"/>
          <w:sz w:val="28"/>
          <w:szCs w:val="28"/>
          <w:lang w:val="uk-UA"/>
        </w:rPr>
      </w:pPr>
      <w:r w:rsidRPr="00DA087B">
        <w:rPr>
          <w:rFonts w:ascii="Times New Roman" w:hAnsi="Times New Roman" w:cs="Times New Roman"/>
          <w:sz w:val="28"/>
          <w:szCs w:val="28"/>
          <w:lang w:val="uk-UA"/>
        </w:rPr>
        <w:t>У психолого-педагогічних дослідженнях розроблені різні теоретичні підходи до розуміння сутності процесу навчання, що зумовлено акцентуванням уваги на різних його аспектах.</w:t>
      </w:r>
    </w:p>
    <w:p w:rsidR="005D3B10" w:rsidRPr="00DA087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А. </w:t>
      </w:r>
      <w:r w:rsidRPr="00DA087B">
        <w:rPr>
          <w:rFonts w:ascii="Times New Roman" w:hAnsi="Times New Roman" w:cs="Times New Roman"/>
          <w:sz w:val="28"/>
          <w:szCs w:val="28"/>
          <w:lang w:val="uk-UA"/>
        </w:rPr>
        <w:t xml:space="preserve">Алексюк, розглядаючи навчання на рівні сутності та підкреслюючи його суспільні функції, визначає навчання як процес пізнання з метою оволодіння соціальним досвідом </w:t>
      </w:r>
      <w:r w:rsidRPr="00C35BA0">
        <w:rPr>
          <w:rFonts w:ascii="Times New Roman" w:hAnsi="Times New Roman" w:cs="Times New Roman"/>
          <w:sz w:val="28"/>
          <w:szCs w:val="28"/>
          <w:lang w:val="uk-UA"/>
        </w:rPr>
        <w:t>людства [1].</w:t>
      </w:r>
      <w:r w:rsidRPr="0088762A">
        <w:rPr>
          <w:rFonts w:ascii="Times New Roman" w:hAnsi="Times New Roman" w:cs="Times New Roman"/>
          <w:color w:val="FF0000"/>
          <w:sz w:val="28"/>
          <w:szCs w:val="28"/>
          <w:lang w:val="uk-UA"/>
        </w:rPr>
        <w:t xml:space="preserve"> </w:t>
      </w:r>
      <w:r w:rsidRPr="00DA087B">
        <w:rPr>
          <w:rFonts w:ascii="Times New Roman" w:hAnsi="Times New Roman" w:cs="Times New Roman"/>
          <w:sz w:val="28"/>
          <w:szCs w:val="28"/>
          <w:lang w:val="uk-UA"/>
        </w:rPr>
        <w:t>Близьки</w:t>
      </w:r>
      <w:r>
        <w:rPr>
          <w:rFonts w:ascii="Times New Roman" w:hAnsi="Times New Roman" w:cs="Times New Roman"/>
          <w:sz w:val="28"/>
          <w:szCs w:val="28"/>
          <w:lang w:val="uk-UA"/>
        </w:rPr>
        <w:t>м за змістом є тлумачення Л. Романишиної, яка</w:t>
      </w:r>
      <w:r w:rsidRPr="00DA087B">
        <w:rPr>
          <w:rFonts w:ascii="Times New Roman" w:hAnsi="Times New Roman" w:cs="Times New Roman"/>
          <w:sz w:val="28"/>
          <w:szCs w:val="28"/>
          <w:lang w:val="uk-UA"/>
        </w:rPr>
        <w:t xml:space="preserve"> описує навчання як спеціально організовану </w:t>
      </w:r>
      <w:r w:rsidRPr="00C35BA0">
        <w:rPr>
          <w:rFonts w:ascii="Times New Roman" w:hAnsi="Times New Roman" w:cs="Times New Roman"/>
          <w:sz w:val="28"/>
          <w:szCs w:val="28"/>
          <w:lang w:val="uk-UA"/>
        </w:rPr>
        <w:t>діяльність щодо відтворення культури, як одну із сфер суспільної діяльності [48].</w:t>
      </w:r>
    </w:p>
    <w:p w:rsidR="005D3B10" w:rsidRPr="00567CE3" w:rsidRDefault="005D3B10" w:rsidP="009066EB">
      <w:pPr>
        <w:pStyle w:val="BodyTextIndent"/>
        <w:ind w:firstLine="720"/>
        <w:rPr>
          <w:sz w:val="28"/>
          <w:szCs w:val="28"/>
        </w:rPr>
      </w:pPr>
      <w:r w:rsidRPr="00567CE3">
        <w:rPr>
          <w:sz w:val="28"/>
          <w:szCs w:val="28"/>
        </w:rPr>
        <w:t>Дані визначення поняття навчання є не зовсім конструктивними під час описання структури навчання на психологічному рівні. Розглядаючи модель структури процесу навчання, запропоновану О. Пєхотою [44],</w:t>
      </w:r>
      <w:r w:rsidRPr="00567CE3">
        <w:rPr>
          <w:color w:val="FF0000"/>
          <w:sz w:val="28"/>
          <w:szCs w:val="28"/>
        </w:rPr>
        <w:t xml:space="preserve"> </w:t>
      </w:r>
      <w:r w:rsidRPr="00567CE3">
        <w:rPr>
          <w:sz w:val="28"/>
          <w:szCs w:val="28"/>
        </w:rPr>
        <w:t>можна зробити висновок, що навчання є особливим видом групової діяльності, яка поєднує навчальну діяльність учнів та навчаючу діяльність вчителя.</w:t>
      </w:r>
    </w:p>
    <w:p w:rsidR="005D3B10" w:rsidRPr="00567CE3" w:rsidRDefault="005D3B10" w:rsidP="009066EB">
      <w:pPr>
        <w:pStyle w:val="BodyTextIndent"/>
        <w:ind w:firstLine="720"/>
        <w:rPr>
          <w:sz w:val="28"/>
          <w:szCs w:val="28"/>
        </w:rPr>
      </w:pPr>
      <w:r w:rsidRPr="00567CE3">
        <w:rPr>
          <w:sz w:val="28"/>
          <w:szCs w:val="28"/>
        </w:rPr>
        <w:t>Згідно з різними психологічними теоріями функції навчаючої діяльності викладача та навчальної діяльності студентів у процесі навчання трактувалися по-різному.</w:t>
      </w:r>
    </w:p>
    <w:p w:rsidR="005D3B10" w:rsidRPr="007E149B" w:rsidRDefault="005D3B10" w:rsidP="009066EB">
      <w:pPr>
        <w:spacing w:after="0" w:line="360" w:lineRule="auto"/>
        <w:ind w:firstLine="720"/>
        <w:jc w:val="both"/>
        <w:rPr>
          <w:rFonts w:ascii="Times New Roman" w:hAnsi="Times New Roman" w:cs="Times New Roman"/>
          <w:sz w:val="28"/>
          <w:szCs w:val="28"/>
        </w:rPr>
      </w:pPr>
      <w:r w:rsidRPr="002915CE">
        <w:rPr>
          <w:rFonts w:ascii="Times New Roman" w:hAnsi="Times New Roman" w:cs="Times New Roman"/>
          <w:sz w:val="28"/>
          <w:szCs w:val="28"/>
        </w:rPr>
        <w:t xml:space="preserve">Однією з перших виникла дидактична концепція натуралізму, або спонтанного учіння, </w:t>
      </w:r>
      <w:r>
        <w:rPr>
          <w:rFonts w:ascii="Times New Roman" w:hAnsi="Times New Roman" w:cs="Times New Roman"/>
          <w:sz w:val="28"/>
          <w:szCs w:val="28"/>
        </w:rPr>
        <w:t>яка поширювалася прихильниками «вільного виховання»</w:t>
      </w:r>
      <w:r w:rsidRPr="002915CE">
        <w:rPr>
          <w:rFonts w:ascii="Times New Roman" w:hAnsi="Times New Roman" w:cs="Times New Roman"/>
          <w:sz w:val="28"/>
          <w:szCs w:val="28"/>
        </w:rPr>
        <w:t>. Основна ідея концепції полягала в тому, що виховна діяльність не викликає змін, а лише створює умови для прояву п</w:t>
      </w:r>
      <w:r>
        <w:rPr>
          <w:rFonts w:ascii="Times New Roman" w:hAnsi="Times New Roman" w:cs="Times New Roman"/>
          <w:sz w:val="28"/>
          <w:szCs w:val="28"/>
        </w:rPr>
        <w:t>риродних здібностей учнів. Тому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навчаюча діяльність </w:t>
      </w:r>
      <w:r>
        <w:rPr>
          <w:rFonts w:ascii="Times New Roman" w:hAnsi="Times New Roman" w:cs="Times New Roman"/>
          <w:sz w:val="28"/>
          <w:szCs w:val="28"/>
          <w:lang w:val="uk-UA"/>
        </w:rPr>
        <w:t>вчителя</w:t>
      </w:r>
      <w:r w:rsidRPr="002915CE">
        <w:rPr>
          <w:rFonts w:ascii="Times New Roman" w:hAnsi="Times New Roman" w:cs="Times New Roman"/>
          <w:sz w:val="28"/>
          <w:szCs w:val="28"/>
        </w:rPr>
        <w:t xml:space="preserve"> на їх думку повинна полягати в спостереженні за вихованцями та пристосуванні занять до їх інтересів, тобто в створенні умов, які сприяють розвитку природного хисту учнів, забезпечують їх максимальну свободу та емоційну рівновагу. За таких умов навчання учні засвоювали лише те, що пов’язане безпосередньо з їх потребами, інтересами та мотивами в даний момент. А тому результати такого навчання носили розрізнений та несистемний характер, засвоєні </w:t>
      </w:r>
      <w:r w:rsidRPr="007E149B">
        <w:rPr>
          <w:rFonts w:ascii="Times New Roman" w:hAnsi="Times New Roman" w:cs="Times New Roman"/>
          <w:sz w:val="28"/>
          <w:szCs w:val="28"/>
        </w:rPr>
        <w:t>способи виконання діяльності не були ефективними.</w:t>
      </w:r>
    </w:p>
    <w:p w:rsidR="005D3B10" w:rsidRPr="007E149B" w:rsidRDefault="005D3B10" w:rsidP="009066EB">
      <w:pPr>
        <w:pStyle w:val="BodyTextIndent"/>
        <w:ind w:firstLine="720"/>
        <w:rPr>
          <w:sz w:val="28"/>
          <w:szCs w:val="28"/>
        </w:rPr>
      </w:pPr>
      <w:r w:rsidRPr="007E149B">
        <w:rPr>
          <w:sz w:val="28"/>
          <w:szCs w:val="28"/>
        </w:rPr>
        <w:t>Представники іншої концепції – біхевіоризму були переконані, що зміни, які відбуваються в свідомості та фізичному стані учнів, є наслідком змін навколо них. Згідно з цією теорією навчаюча діяльність вчителів повинна забезпечувати створення необхідної кількості особливих виховних ситуацій, які були б спрямовані на закріплення результатів навчання. Однак біхевіористи не врахували те, що всі учні зовсім по-різному поводять себе з вчителями, батьками, однолітками та ін. [25].</w:t>
      </w:r>
    </w:p>
    <w:p w:rsidR="005D3B10" w:rsidRPr="007E149B" w:rsidRDefault="005D3B10" w:rsidP="009066EB">
      <w:pPr>
        <w:pStyle w:val="BodyTextIndent"/>
        <w:ind w:firstLine="720"/>
        <w:rPr>
          <w:sz w:val="28"/>
          <w:szCs w:val="28"/>
        </w:rPr>
      </w:pPr>
      <w:r w:rsidRPr="007E149B">
        <w:rPr>
          <w:sz w:val="28"/>
          <w:szCs w:val="28"/>
        </w:rPr>
        <w:t>Розглянутим теоріям протистоїть концепція когнітивізму, головний принцип якої – зміни, які відбуваються з учнями в процесі навчання, залежать від їх особистої активності. Згідно з цією концепцією Г. Балла була розроблена теорія поетапного формування розумових дій, за якою пізнавальна діяльність проходить кілька етапів, перетворюючись в абстрактне пізнання, що виступає вирішальним фактором формування особистості дитини [4].</w:t>
      </w:r>
    </w:p>
    <w:p w:rsidR="005D3B10" w:rsidRPr="007E149B" w:rsidRDefault="005D3B10" w:rsidP="009066EB">
      <w:pPr>
        <w:pStyle w:val="BodyTextIndent"/>
        <w:ind w:firstLine="720"/>
        <w:rPr>
          <w:sz w:val="28"/>
          <w:szCs w:val="28"/>
        </w:rPr>
      </w:pPr>
      <w:r w:rsidRPr="007E149B">
        <w:rPr>
          <w:sz w:val="28"/>
          <w:szCs w:val="28"/>
        </w:rPr>
        <w:t>При цьому навчальна діяльність учнів представляє собою учіння, що відбувається в умовах навчання школяра, в результаті чого розвивається його особистість, інтелект, засвоюються знання, формуються вміння та навички.    Н. Мойсеюк підкреслює, що метою і результатом навчальної діяльності є зміни самого школяра, які виявляються в оволодінні певними способами дій, а не в зміні предметів, з якими діє школяр [37].</w:t>
      </w:r>
    </w:p>
    <w:p w:rsidR="005D3B10" w:rsidRPr="007E149B" w:rsidRDefault="005D3B10" w:rsidP="009066EB">
      <w:pPr>
        <w:pStyle w:val="BodyTextIndent"/>
        <w:ind w:firstLine="720"/>
        <w:rPr>
          <w:sz w:val="28"/>
          <w:szCs w:val="28"/>
        </w:rPr>
      </w:pPr>
      <w:r w:rsidRPr="007E149B">
        <w:rPr>
          <w:sz w:val="28"/>
          <w:szCs w:val="28"/>
        </w:rPr>
        <w:t>Сам процес учіння визначається як процес засвоєння людиною знань, вироблення вмінь та навичок, розвиток її особистості, інтелекту, що відбувається в умовах індивідуальної чи спільної діяльності, спілкування з іншими людьми та спостереження за їх поведінкою, їх наслідування, а також в процесі сприйняття та аналізу проявів оточуючої дійсності [18].</w:t>
      </w:r>
    </w:p>
    <w:p w:rsidR="005D3B10" w:rsidRPr="007E149B" w:rsidRDefault="005D3B10" w:rsidP="009066EB">
      <w:pPr>
        <w:pStyle w:val="BodyTextIndent"/>
        <w:ind w:firstLine="720"/>
        <w:rPr>
          <w:sz w:val="28"/>
          <w:szCs w:val="28"/>
        </w:rPr>
      </w:pPr>
      <w:r w:rsidRPr="007E149B">
        <w:rPr>
          <w:sz w:val="28"/>
          <w:szCs w:val="28"/>
        </w:rPr>
        <w:t>Відповідно навчаюча діяльність вчителя спрямована на ефективну організацію діяльності учня, управління нею, її контроль, оцінювання, стимулювання, корекцію [18].</w:t>
      </w:r>
    </w:p>
    <w:p w:rsidR="005D3B10" w:rsidRPr="007E149B" w:rsidRDefault="005D3B10" w:rsidP="009066EB">
      <w:pPr>
        <w:pStyle w:val="BodyTextIndent"/>
        <w:ind w:firstLine="720"/>
        <w:rPr>
          <w:sz w:val="28"/>
          <w:szCs w:val="28"/>
        </w:rPr>
      </w:pPr>
      <w:r w:rsidRPr="007E149B">
        <w:rPr>
          <w:sz w:val="28"/>
          <w:szCs w:val="28"/>
        </w:rPr>
        <w:t>Підкреслюючи структурний компонент навчання, В. Галузинський,    С. Гончаренко,  Б. Євтух, І. Зязюн та ін. вважають, що навчання слід розуміти як спільну діяльність учителя та учнів.</w:t>
      </w:r>
    </w:p>
    <w:p w:rsidR="005D3B10" w:rsidRPr="00C35BA0"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Зокрема, В. Андрущенко, В. Кремень</w:t>
      </w:r>
      <w:r w:rsidRPr="0002671D">
        <w:rPr>
          <w:rFonts w:ascii="Times New Roman" w:hAnsi="Times New Roman" w:cs="Times New Roman"/>
          <w:sz w:val="28"/>
          <w:szCs w:val="28"/>
          <w:lang w:val="uk-UA"/>
        </w:rPr>
        <w:t xml:space="preserve"> визначають навчання як процес </w:t>
      </w:r>
      <w:r w:rsidRPr="00C35BA0">
        <w:rPr>
          <w:rFonts w:ascii="Times New Roman" w:hAnsi="Times New Roman" w:cs="Times New Roman"/>
          <w:sz w:val="28"/>
          <w:szCs w:val="28"/>
          <w:lang w:val="uk-UA"/>
        </w:rPr>
        <w:t>активної взаємодії між тим, хто навчає, та тими, хто навчаються, в результаті якого в тих, хто навчається, формуються певні знання, уміння та навички [41].</w:t>
      </w:r>
    </w:p>
    <w:p w:rsidR="005D3B10" w:rsidRPr="0002671D"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О. Пєхота</w:t>
      </w:r>
      <w:r w:rsidRPr="0002671D">
        <w:rPr>
          <w:rFonts w:ascii="Times New Roman" w:hAnsi="Times New Roman" w:cs="Times New Roman"/>
          <w:sz w:val="28"/>
          <w:szCs w:val="28"/>
          <w:lang w:val="uk-UA"/>
        </w:rPr>
        <w:t xml:space="preserve"> описує навчання як цілеспрямова</w:t>
      </w:r>
      <w:r>
        <w:rPr>
          <w:rFonts w:ascii="Times New Roman" w:hAnsi="Times New Roman" w:cs="Times New Roman"/>
          <w:sz w:val="28"/>
          <w:szCs w:val="28"/>
          <w:lang w:val="uk-UA"/>
        </w:rPr>
        <w:t>ну взаємодію учителя і учнів</w:t>
      </w:r>
      <w:r w:rsidRPr="0002671D">
        <w:rPr>
          <w:rFonts w:ascii="Times New Roman" w:hAnsi="Times New Roman" w:cs="Times New Roman"/>
          <w:sz w:val="28"/>
          <w:szCs w:val="28"/>
          <w:lang w:val="uk-UA"/>
        </w:rPr>
        <w:t xml:space="preserve">, яка послідовно змінюється, і </w:t>
      </w:r>
      <w:r w:rsidRPr="00C35BA0">
        <w:rPr>
          <w:rFonts w:ascii="Times New Roman" w:hAnsi="Times New Roman" w:cs="Times New Roman"/>
          <w:sz w:val="28"/>
          <w:szCs w:val="28"/>
          <w:lang w:val="uk-UA"/>
        </w:rPr>
        <w:t>в ході якої розв’язуються задачі освіти, виховання та загального розвитку учнів [44].</w:t>
      </w:r>
    </w:p>
    <w:p w:rsidR="005D3B10" w:rsidRPr="0002671D" w:rsidRDefault="005D3B10" w:rsidP="009066EB">
      <w:pPr>
        <w:spacing w:after="0" w:line="360" w:lineRule="auto"/>
        <w:ind w:firstLine="720"/>
        <w:jc w:val="both"/>
        <w:rPr>
          <w:rFonts w:ascii="Times New Roman" w:hAnsi="Times New Roman" w:cs="Times New Roman"/>
          <w:sz w:val="28"/>
          <w:szCs w:val="28"/>
        </w:rPr>
      </w:pPr>
      <w:r w:rsidRPr="0002671D">
        <w:rPr>
          <w:rFonts w:ascii="Times New Roman" w:hAnsi="Times New Roman" w:cs="Times New Roman"/>
          <w:sz w:val="28"/>
          <w:szCs w:val="28"/>
        </w:rPr>
        <w:t>Однак у зазначених формулюваннях не розкритим залишається механізм вза</w:t>
      </w:r>
      <w:r>
        <w:rPr>
          <w:rFonts w:ascii="Times New Roman" w:hAnsi="Times New Roman" w:cs="Times New Roman"/>
          <w:sz w:val="28"/>
          <w:szCs w:val="28"/>
        </w:rPr>
        <w:t>ємодії між вчителем та учнями</w:t>
      </w:r>
      <w:r w:rsidRPr="0002671D">
        <w:rPr>
          <w:rFonts w:ascii="Times New Roman" w:hAnsi="Times New Roman" w:cs="Times New Roman"/>
          <w:sz w:val="28"/>
          <w:szCs w:val="28"/>
        </w:rPr>
        <w:t>. Дане питання є особливо актуальним, оскільки часто механізмом навчання визначають процес передавання та засвоєння знань.</w:t>
      </w:r>
    </w:p>
    <w:p w:rsidR="005D3B10" w:rsidRPr="0092241B" w:rsidRDefault="005D3B10" w:rsidP="009066EB">
      <w:pPr>
        <w:spacing w:after="0" w:line="360" w:lineRule="auto"/>
        <w:ind w:firstLine="720"/>
        <w:jc w:val="both"/>
        <w:rPr>
          <w:rFonts w:ascii="Times New Roman" w:hAnsi="Times New Roman" w:cs="Times New Roman"/>
          <w:sz w:val="28"/>
          <w:szCs w:val="28"/>
          <w:lang w:val="uk-UA"/>
        </w:rPr>
      </w:pPr>
      <w:r w:rsidRPr="0092241B">
        <w:rPr>
          <w:rFonts w:ascii="Times New Roman" w:hAnsi="Times New Roman" w:cs="Times New Roman"/>
          <w:sz w:val="28"/>
          <w:szCs w:val="28"/>
        </w:rPr>
        <w:t>Потрібно відзначити, що визначати механізмом навчання передавання знань не зовсім</w:t>
      </w:r>
      <w:r>
        <w:rPr>
          <w:rFonts w:ascii="Times New Roman" w:hAnsi="Times New Roman" w:cs="Times New Roman"/>
          <w:sz w:val="28"/>
          <w:szCs w:val="28"/>
        </w:rPr>
        <w:t xml:space="preserve"> правомірно – вчитель </w:t>
      </w:r>
      <w:r w:rsidRPr="0092241B">
        <w:rPr>
          <w:rFonts w:ascii="Times New Roman" w:hAnsi="Times New Roman" w:cs="Times New Roman"/>
          <w:sz w:val="28"/>
          <w:szCs w:val="28"/>
        </w:rPr>
        <w:t>не може безпосередньо переда</w:t>
      </w:r>
      <w:r>
        <w:rPr>
          <w:rFonts w:ascii="Times New Roman" w:hAnsi="Times New Roman" w:cs="Times New Roman"/>
          <w:sz w:val="28"/>
          <w:szCs w:val="28"/>
        </w:rPr>
        <w:t xml:space="preserve">ти свої знання учням. Ю. </w:t>
      </w:r>
      <w:r w:rsidRPr="0092241B">
        <w:rPr>
          <w:rFonts w:ascii="Times New Roman" w:hAnsi="Times New Roman" w:cs="Times New Roman"/>
          <w:sz w:val="28"/>
          <w:szCs w:val="28"/>
        </w:rPr>
        <w:t>Машбиць у цьому зв’язку зазначає, що знання можуть бути вироблені тільки самим суб’єктом у результаті його власної активності. Необхідно враховувати також, що знання, які набуваються, в значній мірі залежать від ціннісних орієнтацій суб’єкта, його цілей та мотивів, накопичен</w:t>
      </w:r>
      <w:r>
        <w:rPr>
          <w:rFonts w:ascii="Times New Roman" w:hAnsi="Times New Roman" w:cs="Times New Roman"/>
          <w:sz w:val="28"/>
          <w:szCs w:val="28"/>
        </w:rPr>
        <w:t>их знань, його здібностей та</w:t>
      </w:r>
      <w:r w:rsidRPr="0092241B">
        <w:rPr>
          <w:rFonts w:ascii="Times New Roman" w:hAnsi="Times New Roman" w:cs="Times New Roman"/>
          <w:sz w:val="28"/>
          <w:szCs w:val="28"/>
        </w:rPr>
        <w:t xml:space="preserve"> ін. Навіть якщо навчання розглядати в соціальному плані, де </w:t>
      </w:r>
      <w:r>
        <w:rPr>
          <w:rFonts w:ascii="Times New Roman" w:hAnsi="Times New Roman" w:cs="Times New Roman"/>
          <w:sz w:val="28"/>
          <w:szCs w:val="28"/>
        </w:rPr>
        <w:t xml:space="preserve">використання терміну </w:t>
      </w:r>
      <w:r>
        <w:rPr>
          <w:rFonts w:ascii="Times New Roman" w:hAnsi="Times New Roman" w:cs="Times New Roman"/>
          <w:sz w:val="28"/>
          <w:szCs w:val="28"/>
          <w:lang w:val="uk-UA"/>
        </w:rPr>
        <w:t>«</w:t>
      </w:r>
      <w:r>
        <w:rPr>
          <w:rFonts w:ascii="Times New Roman" w:hAnsi="Times New Roman" w:cs="Times New Roman"/>
          <w:sz w:val="28"/>
          <w:szCs w:val="28"/>
        </w:rPr>
        <w:t>передавання знань</w:t>
      </w:r>
      <w:r>
        <w:rPr>
          <w:rFonts w:ascii="Times New Roman" w:hAnsi="Times New Roman" w:cs="Times New Roman"/>
          <w:sz w:val="28"/>
          <w:szCs w:val="28"/>
          <w:lang w:val="uk-UA"/>
        </w:rPr>
        <w:t>»</w:t>
      </w:r>
      <w:r w:rsidRPr="0092241B">
        <w:rPr>
          <w:rFonts w:ascii="Times New Roman" w:hAnsi="Times New Roman" w:cs="Times New Roman"/>
          <w:sz w:val="28"/>
          <w:szCs w:val="28"/>
        </w:rPr>
        <w:t xml:space="preserve"> можливе, то необхідно враховувати: </w:t>
      </w:r>
      <w:r w:rsidRPr="00C35BA0">
        <w:rPr>
          <w:rFonts w:ascii="Times New Roman" w:hAnsi="Times New Roman" w:cs="Times New Roman"/>
          <w:sz w:val="28"/>
          <w:szCs w:val="28"/>
        </w:rPr>
        <w:t>суспільні функції навчання не можуть бути зведені тільки до передавання знань [35]</w:t>
      </w:r>
      <w:r w:rsidRPr="00C35BA0">
        <w:rPr>
          <w:rFonts w:ascii="Times New Roman" w:hAnsi="Times New Roman" w:cs="Times New Roman"/>
          <w:sz w:val="28"/>
          <w:szCs w:val="28"/>
          <w:lang w:val="uk-UA"/>
        </w:rPr>
        <w:t>.</w:t>
      </w:r>
    </w:p>
    <w:p w:rsidR="005D3B10" w:rsidRPr="0092241B" w:rsidRDefault="005D3B10" w:rsidP="009066EB">
      <w:pPr>
        <w:spacing w:after="0" w:line="360" w:lineRule="auto"/>
        <w:ind w:firstLine="720"/>
        <w:jc w:val="both"/>
        <w:rPr>
          <w:rFonts w:ascii="Times New Roman" w:hAnsi="Times New Roman" w:cs="Times New Roman"/>
          <w:sz w:val="28"/>
          <w:szCs w:val="28"/>
        </w:rPr>
      </w:pPr>
      <w:r w:rsidRPr="007C28DC">
        <w:rPr>
          <w:rFonts w:ascii="Times New Roman" w:hAnsi="Times New Roman" w:cs="Times New Roman"/>
          <w:sz w:val="28"/>
          <w:szCs w:val="28"/>
          <w:lang w:val="uk-UA"/>
        </w:rPr>
        <w:t xml:space="preserve">Тому </w:t>
      </w:r>
      <w:r>
        <w:rPr>
          <w:rFonts w:ascii="Times New Roman" w:hAnsi="Times New Roman" w:cs="Times New Roman"/>
          <w:sz w:val="28"/>
          <w:szCs w:val="28"/>
          <w:lang w:val="uk-UA"/>
        </w:rPr>
        <w:t>О. Дубасенюк та Л. Романишина</w:t>
      </w:r>
      <w:r w:rsidRPr="007C28DC">
        <w:rPr>
          <w:rFonts w:ascii="Times New Roman" w:hAnsi="Times New Roman" w:cs="Times New Roman"/>
          <w:sz w:val="28"/>
          <w:szCs w:val="28"/>
          <w:lang w:val="uk-UA"/>
        </w:rPr>
        <w:t xml:space="preserve"> пропонують розглядати навчання як </w:t>
      </w:r>
      <w:r w:rsidRPr="00C35BA0">
        <w:rPr>
          <w:rFonts w:ascii="Times New Roman" w:hAnsi="Times New Roman" w:cs="Times New Roman"/>
          <w:sz w:val="28"/>
          <w:szCs w:val="28"/>
          <w:lang w:val="uk-UA"/>
        </w:rPr>
        <w:t xml:space="preserve">процес стимулювання зовнішньої та внутрішньої активності учня  та управління ним [17; 48]. </w:t>
      </w:r>
      <w:r w:rsidRPr="00C35BA0">
        <w:rPr>
          <w:rFonts w:ascii="Times New Roman" w:hAnsi="Times New Roman" w:cs="Times New Roman"/>
          <w:sz w:val="28"/>
          <w:szCs w:val="28"/>
        </w:rPr>
        <w:t>Однак, у цьому випадку, залишається не зрозумілим, на що буде спрямована</w:t>
      </w:r>
      <w:r w:rsidRPr="0092241B">
        <w:rPr>
          <w:rFonts w:ascii="Times New Roman" w:hAnsi="Times New Roman" w:cs="Times New Roman"/>
          <w:sz w:val="28"/>
          <w:szCs w:val="28"/>
        </w:rPr>
        <w:t xml:space="preserve"> як с</w:t>
      </w:r>
      <w:r>
        <w:rPr>
          <w:rFonts w:ascii="Times New Roman" w:hAnsi="Times New Roman" w:cs="Times New Roman"/>
          <w:sz w:val="28"/>
          <w:szCs w:val="28"/>
        </w:rPr>
        <w:t>ама активність учнів</w:t>
      </w:r>
      <w:r>
        <w:rPr>
          <w:rFonts w:ascii="Times New Roman" w:hAnsi="Times New Roman" w:cs="Times New Roman"/>
          <w:sz w:val="28"/>
          <w:szCs w:val="28"/>
          <w:lang w:val="uk-UA"/>
        </w:rPr>
        <w:t>,</w:t>
      </w:r>
      <w:r w:rsidRPr="0092241B">
        <w:rPr>
          <w:rFonts w:ascii="Times New Roman" w:hAnsi="Times New Roman" w:cs="Times New Roman"/>
          <w:sz w:val="28"/>
          <w:szCs w:val="28"/>
        </w:rPr>
        <w:t xml:space="preserve"> так і управління цією активністю з боку викладача. Доціл</w:t>
      </w:r>
      <w:r>
        <w:rPr>
          <w:rFonts w:ascii="Times New Roman" w:hAnsi="Times New Roman" w:cs="Times New Roman"/>
          <w:sz w:val="28"/>
          <w:szCs w:val="28"/>
        </w:rPr>
        <w:t xml:space="preserve">ьні уточнення були внесені </w:t>
      </w:r>
      <w:r>
        <w:rPr>
          <w:rFonts w:ascii="Times New Roman" w:hAnsi="Times New Roman" w:cs="Times New Roman"/>
          <w:sz w:val="28"/>
          <w:szCs w:val="28"/>
          <w:lang w:val="uk-UA"/>
        </w:rPr>
        <w:t>І. Зязюном та Н. Мойсеюк</w:t>
      </w:r>
      <w:r w:rsidRPr="0092241B">
        <w:rPr>
          <w:rFonts w:ascii="Times New Roman" w:hAnsi="Times New Roman" w:cs="Times New Roman"/>
          <w:sz w:val="28"/>
          <w:szCs w:val="28"/>
        </w:rPr>
        <w:t xml:space="preserve">, які описують навчання як цілеспрямований педагогічний процес організації і стимулювання активної навчально-пізнавальної діяльності учнів для оволодіння науковими знаннями, навичками-уміннями, </w:t>
      </w:r>
      <w:r w:rsidRPr="00C35BA0">
        <w:rPr>
          <w:rFonts w:ascii="Times New Roman" w:hAnsi="Times New Roman" w:cs="Times New Roman"/>
          <w:sz w:val="28"/>
          <w:szCs w:val="28"/>
        </w:rPr>
        <w:t>розвитку творчих здібностей, світогляду, морально-етичних поглядів і переконань [21; 37].</w:t>
      </w:r>
    </w:p>
    <w:p w:rsidR="005D3B10" w:rsidRPr="0092241B" w:rsidRDefault="005D3B10" w:rsidP="009066EB">
      <w:pPr>
        <w:spacing w:after="0" w:line="360" w:lineRule="auto"/>
        <w:ind w:firstLine="720"/>
        <w:jc w:val="both"/>
        <w:rPr>
          <w:rFonts w:ascii="Times New Roman" w:hAnsi="Times New Roman" w:cs="Times New Roman"/>
          <w:sz w:val="28"/>
          <w:szCs w:val="28"/>
        </w:rPr>
      </w:pPr>
      <w:r w:rsidRPr="0092241B">
        <w:rPr>
          <w:rFonts w:ascii="Times New Roman" w:hAnsi="Times New Roman" w:cs="Times New Roman"/>
          <w:sz w:val="28"/>
          <w:szCs w:val="28"/>
        </w:rPr>
        <w:t>Зважимо на те, що цілеспрямований педагогічний процес організації та стимулювання навчально-пізнавальної діяльності учнів передбачає наступне: взаємодія між учителем та учнями здійснюється в рамках управління учителем тією діяльніст</w:t>
      </w:r>
      <w:r>
        <w:rPr>
          <w:rFonts w:ascii="Times New Roman" w:hAnsi="Times New Roman" w:cs="Times New Roman"/>
          <w:sz w:val="28"/>
          <w:szCs w:val="28"/>
        </w:rPr>
        <w:t>ю, яку виконують учні</w:t>
      </w:r>
      <w:r w:rsidRPr="0092241B">
        <w:rPr>
          <w:rFonts w:ascii="Times New Roman" w:hAnsi="Times New Roman" w:cs="Times New Roman"/>
          <w:sz w:val="28"/>
          <w:szCs w:val="28"/>
        </w:rPr>
        <w:t xml:space="preserve"> в процесі навчання. Отже, під механізмом навчання було б доцільно розуміти управління тією діяльністю, яку здійснюють учні в межах системи навчання. Залишається тільки додатково уточнити вид тієї діяльност</w:t>
      </w:r>
      <w:r>
        <w:rPr>
          <w:rFonts w:ascii="Times New Roman" w:hAnsi="Times New Roman" w:cs="Times New Roman"/>
          <w:sz w:val="28"/>
          <w:szCs w:val="28"/>
        </w:rPr>
        <w:t>і, яку виконують учні під керівництвом учителя</w:t>
      </w:r>
      <w:r w:rsidRPr="0092241B">
        <w:rPr>
          <w:rFonts w:ascii="Times New Roman" w:hAnsi="Times New Roman" w:cs="Times New Roman"/>
          <w:sz w:val="28"/>
          <w:szCs w:val="28"/>
        </w:rPr>
        <w:t>.</w:t>
      </w:r>
    </w:p>
    <w:p w:rsidR="005D3B10" w:rsidRPr="0092241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Г. Науменко</w:t>
      </w:r>
      <w:r w:rsidRPr="0092241B">
        <w:rPr>
          <w:rFonts w:ascii="Times New Roman" w:hAnsi="Times New Roman" w:cs="Times New Roman"/>
          <w:sz w:val="28"/>
          <w:szCs w:val="28"/>
        </w:rPr>
        <w:t xml:space="preserve">, розглядаючи навчання як специфічний процес пізнання, який управляється педагогом </w:t>
      </w:r>
      <w:r w:rsidRPr="00C35BA0">
        <w:rPr>
          <w:rFonts w:ascii="Times New Roman" w:hAnsi="Times New Roman" w:cs="Times New Roman"/>
          <w:sz w:val="28"/>
          <w:szCs w:val="28"/>
        </w:rPr>
        <w:t>[40], тим самим підкреслює, що в процесі навчання учні здійснюють тільки пізнавальну</w:t>
      </w:r>
      <w:r w:rsidRPr="0092241B">
        <w:rPr>
          <w:rFonts w:ascii="Times New Roman" w:hAnsi="Times New Roman" w:cs="Times New Roman"/>
          <w:sz w:val="28"/>
          <w:szCs w:val="28"/>
        </w:rPr>
        <w:t xml:space="preserve"> діяльність.</w:t>
      </w:r>
    </w:p>
    <w:p w:rsidR="005D3B10" w:rsidRPr="0092241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Водночас </w:t>
      </w:r>
      <w:r>
        <w:rPr>
          <w:rFonts w:ascii="Times New Roman" w:hAnsi="Times New Roman" w:cs="Times New Roman"/>
          <w:sz w:val="28"/>
          <w:szCs w:val="28"/>
          <w:lang w:val="uk-UA"/>
        </w:rPr>
        <w:t>Н. Ничкало</w:t>
      </w:r>
      <w:r w:rsidRPr="0092241B">
        <w:rPr>
          <w:rFonts w:ascii="Times New Roman" w:hAnsi="Times New Roman" w:cs="Times New Roman"/>
          <w:sz w:val="28"/>
          <w:szCs w:val="28"/>
        </w:rPr>
        <w:t xml:space="preserve">, зосереджуючи увагу на формах функціонування механізму навчання, визначає навчання як спілкування, в процесі якого відбувається управляюче пізнання, засвоєння суспільно-історичного досвіду, відтворення, оволодіння тою чи </w:t>
      </w:r>
      <w:r w:rsidRPr="00C35BA0">
        <w:rPr>
          <w:rFonts w:ascii="Times New Roman" w:hAnsi="Times New Roman" w:cs="Times New Roman"/>
          <w:sz w:val="28"/>
          <w:szCs w:val="28"/>
        </w:rPr>
        <w:t>іншою конкретною діяльністю, що лежить в основі формування особистості</w:t>
      </w:r>
      <w:r w:rsidRPr="00C35BA0">
        <w:rPr>
          <w:rFonts w:ascii="Times New Roman" w:hAnsi="Times New Roman" w:cs="Times New Roman"/>
          <w:sz w:val="28"/>
          <w:szCs w:val="28"/>
          <w:lang w:val="uk-UA"/>
        </w:rPr>
        <w:t xml:space="preserve"> дитини</w:t>
      </w:r>
      <w:r w:rsidRPr="00C35BA0">
        <w:rPr>
          <w:rFonts w:ascii="Times New Roman" w:hAnsi="Times New Roman" w:cs="Times New Roman"/>
          <w:sz w:val="28"/>
          <w:szCs w:val="28"/>
        </w:rPr>
        <w:t xml:space="preserve"> [42].</w:t>
      </w:r>
    </w:p>
    <w:p w:rsidR="005D3B10" w:rsidRPr="0092241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Дослідниця О. Пометун</w:t>
      </w:r>
      <w:r>
        <w:rPr>
          <w:rFonts w:ascii="Times New Roman" w:hAnsi="Times New Roman" w:cs="Times New Roman"/>
          <w:sz w:val="28"/>
          <w:szCs w:val="28"/>
        </w:rPr>
        <w:t xml:space="preserve"> відзначає</w:t>
      </w:r>
      <w:r w:rsidRPr="0092241B">
        <w:rPr>
          <w:rFonts w:ascii="Times New Roman" w:hAnsi="Times New Roman" w:cs="Times New Roman"/>
          <w:sz w:val="28"/>
          <w:szCs w:val="28"/>
        </w:rPr>
        <w:t xml:space="preserve">, що навчальна діяльність учнів може бути поділена на основну та додаткову </w:t>
      </w:r>
      <w:r w:rsidRPr="00C35BA0">
        <w:rPr>
          <w:rFonts w:ascii="Times New Roman" w:hAnsi="Times New Roman" w:cs="Times New Roman"/>
          <w:sz w:val="28"/>
          <w:szCs w:val="28"/>
        </w:rPr>
        <w:t>[45].</w:t>
      </w:r>
      <w:r w:rsidRPr="00044F63">
        <w:rPr>
          <w:rFonts w:ascii="Times New Roman" w:hAnsi="Times New Roman" w:cs="Times New Roman"/>
          <w:color w:val="FF0000"/>
          <w:sz w:val="28"/>
          <w:szCs w:val="28"/>
        </w:rPr>
        <w:t xml:space="preserve"> </w:t>
      </w:r>
      <w:r w:rsidRPr="0092241B">
        <w:rPr>
          <w:rFonts w:ascii="Times New Roman" w:hAnsi="Times New Roman" w:cs="Times New Roman"/>
          <w:sz w:val="28"/>
          <w:szCs w:val="28"/>
        </w:rPr>
        <w:t>Основна (навчально-пізнавальна) діяльність пов’язана з оволодінням знаннями, вміннями та навичками, з формуванням норм поведінки та творчих якостей особистості. Додаткова діяльність спрямована на пошук необхідних відомостей, створення умов для виконання пізнавальних дій, проведення додаткових обчислень та ін. Цілком очевидно, що основна і додаткові діяльності тісно взаємопов’язані. Адже, без ефективно проведеної учнем додаткової діяльності не можна надіятися на якісне виконання пізнавальних дій. І навпаки – якісне оволодіння знаннями, вміннями та навичками стає для учнів мотивом для подальшого пошуку нових навчальних відомостей, ефективної підготовки до основної діяльності та ін.</w:t>
      </w:r>
    </w:p>
    <w:p w:rsidR="005D3B10" w:rsidRPr="0092241B" w:rsidRDefault="005D3B10" w:rsidP="009066EB">
      <w:pPr>
        <w:spacing w:after="0" w:line="360" w:lineRule="auto"/>
        <w:ind w:firstLine="720"/>
        <w:jc w:val="both"/>
        <w:rPr>
          <w:rFonts w:ascii="Times New Roman" w:hAnsi="Times New Roman" w:cs="Times New Roman"/>
          <w:sz w:val="28"/>
          <w:szCs w:val="28"/>
        </w:rPr>
      </w:pPr>
      <w:r w:rsidRPr="0092241B">
        <w:rPr>
          <w:rFonts w:ascii="Times New Roman" w:hAnsi="Times New Roman" w:cs="Times New Roman"/>
          <w:sz w:val="28"/>
          <w:szCs w:val="28"/>
        </w:rPr>
        <w:t>Отже, ефективне управління навчально-пізнавальною діяльністю учнів повинне бути нерозривно пов’язане з управлінням їхньою додатковою діяльністю.</w:t>
      </w:r>
    </w:p>
    <w:p w:rsidR="005D3B10" w:rsidRPr="00C35BA0" w:rsidRDefault="005D3B10" w:rsidP="009066EB">
      <w:pPr>
        <w:spacing w:after="0" w:line="360" w:lineRule="auto"/>
        <w:ind w:firstLine="720"/>
        <w:jc w:val="both"/>
        <w:rPr>
          <w:rFonts w:ascii="Times New Roman" w:hAnsi="Times New Roman" w:cs="Times New Roman"/>
          <w:sz w:val="28"/>
          <w:szCs w:val="28"/>
        </w:rPr>
      </w:pPr>
      <w:r w:rsidRPr="0092241B">
        <w:rPr>
          <w:rFonts w:ascii="Times New Roman" w:hAnsi="Times New Roman" w:cs="Times New Roman"/>
          <w:sz w:val="28"/>
          <w:szCs w:val="28"/>
        </w:rPr>
        <w:t>Тому в нашому дослід</w:t>
      </w:r>
      <w:r>
        <w:rPr>
          <w:rFonts w:ascii="Times New Roman" w:hAnsi="Times New Roman" w:cs="Times New Roman"/>
          <w:sz w:val="28"/>
          <w:szCs w:val="28"/>
        </w:rPr>
        <w:t xml:space="preserve">женні, дотримуючись думки Ю. Машбиця,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М. </w:t>
      </w:r>
      <w:r w:rsidRPr="0092241B">
        <w:rPr>
          <w:rFonts w:ascii="Times New Roman" w:hAnsi="Times New Roman" w:cs="Times New Roman"/>
          <w:sz w:val="28"/>
          <w:szCs w:val="28"/>
        </w:rPr>
        <w:t xml:space="preserve">Савчина, будемо розглядати навчання як управління навчальною діяльністю </w:t>
      </w:r>
      <w:r>
        <w:rPr>
          <w:rFonts w:ascii="Times New Roman" w:hAnsi="Times New Roman" w:cs="Times New Roman"/>
          <w:sz w:val="28"/>
          <w:szCs w:val="28"/>
          <w:lang w:val="uk-UA"/>
        </w:rPr>
        <w:t>учнів</w:t>
      </w:r>
      <w:r w:rsidRPr="0092241B">
        <w:rPr>
          <w:rFonts w:ascii="Times New Roman" w:hAnsi="Times New Roman" w:cs="Times New Roman"/>
          <w:sz w:val="28"/>
          <w:szCs w:val="28"/>
        </w:rPr>
        <w:t xml:space="preserve"> (безпосередньо з боку в</w:t>
      </w:r>
      <w:r>
        <w:rPr>
          <w:rFonts w:ascii="Times New Roman" w:hAnsi="Times New Roman" w:cs="Times New Roman"/>
          <w:sz w:val="28"/>
          <w:szCs w:val="28"/>
          <w:lang w:val="uk-UA"/>
        </w:rPr>
        <w:t>чителя</w:t>
      </w:r>
      <w:r w:rsidRPr="0092241B">
        <w:rPr>
          <w:rFonts w:ascii="Times New Roman" w:hAnsi="Times New Roman" w:cs="Times New Roman"/>
          <w:sz w:val="28"/>
          <w:szCs w:val="28"/>
        </w:rPr>
        <w:t xml:space="preserve"> або опосередковано через технічні засоби, які ним використовуються), що включає стимулювання активної навчально-пізнавальної діяльності </w:t>
      </w:r>
      <w:r>
        <w:rPr>
          <w:rFonts w:ascii="Times New Roman" w:hAnsi="Times New Roman" w:cs="Times New Roman"/>
          <w:sz w:val="28"/>
          <w:szCs w:val="28"/>
          <w:lang w:val="uk-UA"/>
        </w:rPr>
        <w:t>учнів</w:t>
      </w:r>
      <w:r w:rsidRPr="0092241B">
        <w:rPr>
          <w:rFonts w:ascii="Times New Roman" w:hAnsi="Times New Roman" w:cs="Times New Roman"/>
          <w:sz w:val="28"/>
          <w:szCs w:val="28"/>
        </w:rPr>
        <w:t xml:space="preserve">, управління оволодінням наукових </w:t>
      </w:r>
      <w:r w:rsidRPr="00C35BA0">
        <w:rPr>
          <w:rFonts w:ascii="Times New Roman" w:hAnsi="Times New Roman" w:cs="Times New Roman"/>
          <w:sz w:val="28"/>
          <w:szCs w:val="28"/>
        </w:rPr>
        <w:t>знань, навичками-уміннями, розвитком здібностей</w:t>
      </w:r>
      <w:r w:rsidRPr="00C35BA0">
        <w:rPr>
          <w:rFonts w:ascii="Times New Roman" w:hAnsi="Times New Roman" w:cs="Times New Roman"/>
          <w:sz w:val="28"/>
          <w:szCs w:val="28"/>
          <w:lang w:val="uk-UA"/>
        </w:rPr>
        <w:t xml:space="preserve"> учнів</w:t>
      </w:r>
      <w:r w:rsidRPr="00C35BA0">
        <w:rPr>
          <w:rFonts w:ascii="Times New Roman" w:hAnsi="Times New Roman" w:cs="Times New Roman"/>
          <w:sz w:val="28"/>
          <w:szCs w:val="28"/>
        </w:rPr>
        <w:t xml:space="preserve">, їх світогляду [36]. Даний підхід, як підкреслює </w:t>
      </w:r>
      <w:r w:rsidRPr="00C35BA0">
        <w:rPr>
          <w:rFonts w:ascii="Times New Roman" w:hAnsi="Times New Roman" w:cs="Times New Roman"/>
          <w:sz w:val="28"/>
          <w:szCs w:val="28"/>
          <w:lang w:val="uk-UA"/>
        </w:rPr>
        <w:t xml:space="preserve"> </w:t>
      </w:r>
      <w:r w:rsidRPr="00C35BA0">
        <w:rPr>
          <w:rFonts w:ascii="Times New Roman" w:hAnsi="Times New Roman" w:cs="Times New Roman"/>
          <w:sz w:val="28"/>
          <w:szCs w:val="28"/>
        </w:rPr>
        <w:t>Ю. Машбиць, означає, що:</w:t>
      </w:r>
    </w:p>
    <w:p w:rsidR="005D3B10" w:rsidRPr="0092241B" w:rsidRDefault="005D3B10" w:rsidP="00C73E84">
      <w:pPr>
        <w:numPr>
          <w:ilvl w:val="0"/>
          <w:numId w:val="23"/>
        </w:numPr>
        <w:tabs>
          <w:tab w:val="clear" w:pos="360"/>
          <w:tab w:val="num" w:pos="0"/>
          <w:tab w:val="left" w:pos="1080"/>
        </w:tabs>
        <w:spacing w:after="0" w:line="360" w:lineRule="auto"/>
        <w:ind w:left="0" w:firstLine="720"/>
        <w:jc w:val="both"/>
        <w:rPr>
          <w:rFonts w:ascii="Times New Roman" w:hAnsi="Times New Roman" w:cs="Times New Roman"/>
          <w:sz w:val="28"/>
          <w:szCs w:val="28"/>
        </w:rPr>
      </w:pPr>
      <w:r w:rsidRPr="00C35BA0">
        <w:rPr>
          <w:rFonts w:ascii="Times New Roman" w:hAnsi="Times New Roman" w:cs="Times New Roman"/>
          <w:sz w:val="28"/>
          <w:szCs w:val="28"/>
        </w:rPr>
        <w:t>усі компоненти навчання,</w:t>
      </w:r>
      <w:r w:rsidRPr="0092241B">
        <w:rPr>
          <w:rFonts w:ascii="Times New Roman" w:hAnsi="Times New Roman" w:cs="Times New Roman"/>
          <w:sz w:val="28"/>
          <w:szCs w:val="28"/>
        </w:rPr>
        <w:t xml:space="preserve"> включаючи й технічні засоби, розглядаються в контексті навчаючої діяльності в</w:t>
      </w:r>
      <w:r>
        <w:rPr>
          <w:rFonts w:ascii="Times New Roman" w:hAnsi="Times New Roman" w:cs="Times New Roman"/>
          <w:sz w:val="28"/>
          <w:szCs w:val="28"/>
          <w:lang w:val="uk-UA"/>
        </w:rPr>
        <w:t>чителя</w:t>
      </w:r>
      <w:r w:rsidRPr="0092241B">
        <w:rPr>
          <w:rFonts w:ascii="Times New Roman" w:hAnsi="Times New Roman" w:cs="Times New Roman"/>
          <w:sz w:val="28"/>
          <w:szCs w:val="28"/>
        </w:rPr>
        <w:t xml:space="preserve"> та навчальної діяльності </w:t>
      </w:r>
      <w:r>
        <w:rPr>
          <w:rFonts w:ascii="Times New Roman" w:hAnsi="Times New Roman" w:cs="Times New Roman"/>
          <w:sz w:val="28"/>
          <w:szCs w:val="28"/>
          <w:lang w:val="uk-UA"/>
        </w:rPr>
        <w:t>учнів</w:t>
      </w:r>
      <w:r w:rsidRPr="0092241B">
        <w:rPr>
          <w:rFonts w:ascii="Times New Roman" w:hAnsi="Times New Roman" w:cs="Times New Roman"/>
          <w:sz w:val="28"/>
          <w:szCs w:val="28"/>
        </w:rPr>
        <w:t>;</w:t>
      </w:r>
    </w:p>
    <w:p w:rsidR="005D3B10" w:rsidRPr="00C35BA0" w:rsidRDefault="005D3B10" w:rsidP="00C73E84">
      <w:pPr>
        <w:numPr>
          <w:ilvl w:val="0"/>
          <w:numId w:val="23"/>
        </w:numPr>
        <w:tabs>
          <w:tab w:val="clear" w:pos="360"/>
          <w:tab w:val="num" w:pos="0"/>
          <w:tab w:val="left" w:pos="1080"/>
        </w:tabs>
        <w:spacing w:after="0" w:line="360" w:lineRule="auto"/>
        <w:ind w:left="0" w:firstLine="720"/>
        <w:jc w:val="both"/>
        <w:rPr>
          <w:rFonts w:ascii="Times New Roman" w:hAnsi="Times New Roman" w:cs="Times New Roman"/>
          <w:sz w:val="28"/>
          <w:szCs w:val="28"/>
        </w:rPr>
      </w:pPr>
      <w:r w:rsidRPr="0092241B">
        <w:rPr>
          <w:rFonts w:ascii="Times New Roman" w:hAnsi="Times New Roman" w:cs="Times New Roman"/>
          <w:sz w:val="28"/>
          <w:szCs w:val="28"/>
        </w:rPr>
        <w:t>відношення між в</w:t>
      </w:r>
      <w:r>
        <w:rPr>
          <w:rFonts w:ascii="Times New Roman" w:hAnsi="Times New Roman" w:cs="Times New Roman"/>
          <w:sz w:val="28"/>
          <w:szCs w:val="28"/>
          <w:lang w:val="uk-UA"/>
        </w:rPr>
        <w:t>чителем</w:t>
      </w:r>
      <w:r w:rsidRPr="0092241B">
        <w:rPr>
          <w:rFonts w:ascii="Times New Roman" w:hAnsi="Times New Roman" w:cs="Times New Roman"/>
          <w:sz w:val="28"/>
          <w:szCs w:val="28"/>
        </w:rPr>
        <w:t xml:space="preserve"> та </w:t>
      </w:r>
      <w:r>
        <w:rPr>
          <w:rFonts w:ascii="Times New Roman" w:hAnsi="Times New Roman" w:cs="Times New Roman"/>
          <w:sz w:val="28"/>
          <w:szCs w:val="28"/>
          <w:lang w:val="uk-UA"/>
        </w:rPr>
        <w:t>учнями</w:t>
      </w:r>
      <w:r w:rsidRPr="0092241B">
        <w:rPr>
          <w:rFonts w:ascii="Times New Roman" w:hAnsi="Times New Roman" w:cs="Times New Roman"/>
          <w:sz w:val="28"/>
          <w:szCs w:val="28"/>
        </w:rPr>
        <w:t xml:space="preserve"> представляють собою такий вид взаємодії як управління;</w:t>
      </w:r>
    </w:p>
    <w:p w:rsidR="005D3B10" w:rsidRPr="00C35BA0" w:rsidRDefault="005D3B10" w:rsidP="00C73E84">
      <w:pPr>
        <w:numPr>
          <w:ilvl w:val="0"/>
          <w:numId w:val="23"/>
        </w:numPr>
        <w:tabs>
          <w:tab w:val="clear" w:pos="360"/>
          <w:tab w:val="num" w:pos="0"/>
          <w:tab w:val="left" w:pos="1080"/>
        </w:tabs>
        <w:spacing w:after="0" w:line="360" w:lineRule="auto"/>
        <w:ind w:left="0" w:firstLine="720"/>
        <w:jc w:val="both"/>
        <w:rPr>
          <w:rFonts w:ascii="Times New Roman" w:hAnsi="Times New Roman" w:cs="Times New Roman"/>
          <w:sz w:val="28"/>
          <w:szCs w:val="28"/>
        </w:rPr>
      </w:pPr>
      <w:r w:rsidRPr="00C35BA0">
        <w:rPr>
          <w:rFonts w:ascii="Times New Roman" w:hAnsi="Times New Roman" w:cs="Times New Roman"/>
          <w:sz w:val="28"/>
          <w:szCs w:val="28"/>
        </w:rPr>
        <w:t>механізмом навчання є управління</w:t>
      </w:r>
      <w:r w:rsidRPr="00C35BA0">
        <w:rPr>
          <w:rFonts w:ascii="Times New Roman" w:hAnsi="Times New Roman" w:cs="Times New Roman"/>
          <w:sz w:val="28"/>
          <w:szCs w:val="28"/>
          <w:lang w:val="uk-UA"/>
        </w:rPr>
        <w:t xml:space="preserve"> </w:t>
      </w:r>
      <w:r w:rsidRPr="00C35BA0">
        <w:rPr>
          <w:rFonts w:ascii="Times New Roman" w:hAnsi="Times New Roman" w:cs="Times New Roman"/>
          <w:sz w:val="28"/>
          <w:szCs w:val="28"/>
        </w:rPr>
        <w:t>[36].</w:t>
      </w:r>
    </w:p>
    <w:p w:rsidR="005D3B10" w:rsidRPr="007E149B" w:rsidRDefault="005D3B10" w:rsidP="009066EB">
      <w:pPr>
        <w:pStyle w:val="BodyTextIndent"/>
        <w:ind w:firstLine="720"/>
        <w:rPr>
          <w:sz w:val="28"/>
          <w:szCs w:val="28"/>
        </w:rPr>
      </w:pPr>
      <w:r w:rsidRPr="007E149B">
        <w:rPr>
          <w:sz w:val="28"/>
          <w:szCs w:val="28"/>
        </w:rPr>
        <w:t>Це в свою чергу передбачає необхідність врахування як даних загальної теорії управління, так і психолого-педагогічних закономірностей навчання. Л. Бєлова [6] відзначає, що перша наукова сфера необхідна тому, що навчання є одним із видів управління, і функції вчителя повинні визначатися з урахуванням вимог загальної теорії управління, реалізація яких дозволить досягнути поставлених цілей. Інша – розкриває сутність навчальної діяльності учнів, а також дозволяє реалізовувати функції вчителя з урахуванням особливостей процесу учіння.</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7E149B">
        <w:rPr>
          <w:rFonts w:ascii="Times New Roman" w:hAnsi="Times New Roman" w:cs="Times New Roman"/>
          <w:sz w:val="28"/>
          <w:szCs w:val="28"/>
          <w:lang w:val="uk-UA"/>
        </w:rPr>
        <w:t>Розглянемо спочатку навчання з позиції</w:t>
      </w:r>
      <w:r w:rsidRPr="00E81EB7">
        <w:rPr>
          <w:rFonts w:ascii="Times New Roman" w:hAnsi="Times New Roman" w:cs="Times New Roman"/>
          <w:sz w:val="28"/>
          <w:szCs w:val="28"/>
          <w:lang w:val="uk-UA"/>
        </w:rPr>
        <w:t xml:space="preserve"> загальної теорії управління, тобто як один із видів управління. </w:t>
      </w:r>
      <w:r w:rsidRPr="00E81EB7">
        <w:rPr>
          <w:rFonts w:ascii="Times New Roman" w:hAnsi="Times New Roman" w:cs="Times New Roman"/>
          <w:sz w:val="28"/>
          <w:szCs w:val="28"/>
        </w:rPr>
        <w:t>Як вже зазначалося, в цілому систему навчання можна змоделювати за допомогою двох підсистем: об’єкта управління (елемента, яким керують) та керуючого органу (елемента, який керує). У процесі навчання об’єктом управління виступає навчальна діяльність учнів, а роль керуючого органу виконує в</w:t>
      </w:r>
      <w:r>
        <w:rPr>
          <w:rFonts w:ascii="Times New Roman" w:hAnsi="Times New Roman" w:cs="Times New Roman"/>
          <w:sz w:val="28"/>
          <w:szCs w:val="28"/>
          <w:lang w:val="uk-UA"/>
        </w:rPr>
        <w:t>читель</w:t>
      </w:r>
      <w:r w:rsidRPr="00E81EB7">
        <w:rPr>
          <w:rFonts w:ascii="Times New Roman" w:hAnsi="Times New Roman" w:cs="Times New Roman"/>
          <w:sz w:val="28"/>
          <w:szCs w:val="28"/>
        </w:rPr>
        <w:t xml:space="preserve">. Управління відображає взаємодію даних підсистем, при якій вхідні параметри навчальної діяльності перетворюються в вихідні. Тому ефективність організації навчального процесу залежить від ефективності управління навчальною діяльністю </w:t>
      </w:r>
      <w:r>
        <w:rPr>
          <w:rFonts w:ascii="Times New Roman" w:hAnsi="Times New Roman" w:cs="Times New Roman"/>
          <w:sz w:val="28"/>
          <w:szCs w:val="28"/>
          <w:lang w:val="uk-UA"/>
        </w:rPr>
        <w:t>учнів</w:t>
      </w:r>
      <w:r w:rsidRPr="00E81EB7">
        <w:rPr>
          <w:rFonts w:ascii="Times New Roman" w:hAnsi="Times New Roman" w:cs="Times New Roman"/>
          <w:sz w:val="28"/>
          <w:szCs w:val="28"/>
        </w:rPr>
        <w:t>.</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E81EB7">
        <w:rPr>
          <w:rFonts w:ascii="Times New Roman" w:hAnsi="Times New Roman" w:cs="Times New Roman"/>
          <w:sz w:val="28"/>
          <w:szCs w:val="28"/>
        </w:rPr>
        <w:t>При цьому обов’язково потрібно пам’ятати, що процес навчання є складною динамічною системою, а тому управляти навчальною діяльністю учнів набагато складніше, ніж довільною технічною системою. Водночас потрібно враховувати, що на пр</w:t>
      </w:r>
      <w:r>
        <w:rPr>
          <w:rFonts w:ascii="Times New Roman" w:hAnsi="Times New Roman" w:cs="Times New Roman"/>
          <w:sz w:val="28"/>
          <w:szCs w:val="28"/>
        </w:rPr>
        <w:t xml:space="preserve">оцес навчання постійно впливає </w:t>
      </w:r>
      <w:r>
        <w:rPr>
          <w:rFonts w:ascii="Times New Roman" w:hAnsi="Times New Roman" w:cs="Times New Roman"/>
          <w:sz w:val="28"/>
          <w:szCs w:val="28"/>
          <w:lang w:val="uk-UA"/>
        </w:rPr>
        <w:t xml:space="preserve">«освітнє </w:t>
      </w:r>
      <w:r>
        <w:rPr>
          <w:rFonts w:ascii="Times New Roman" w:hAnsi="Times New Roman" w:cs="Times New Roman"/>
          <w:sz w:val="28"/>
          <w:szCs w:val="28"/>
        </w:rPr>
        <w:t>середовище</w:t>
      </w:r>
      <w:r>
        <w:rPr>
          <w:rFonts w:ascii="Times New Roman" w:hAnsi="Times New Roman" w:cs="Times New Roman"/>
          <w:sz w:val="28"/>
          <w:szCs w:val="28"/>
          <w:lang w:val="uk-UA"/>
        </w:rPr>
        <w:t>»</w:t>
      </w:r>
      <w:r w:rsidRPr="00E81EB7">
        <w:rPr>
          <w:rFonts w:ascii="Times New Roman" w:hAnsi="Times New Roman" w:cs="Times New Roman"/>
          <w:sz w:val="28"/>
          <w:szCs w:val="28"/>
        </w:rPr>
        <w:t xml:space="preserve"> (навчальна діяльність учнів відбувається не ізольовано, а в певному соціальному середовищі; соціально-пізнавальний досвід учнів формується під впливом цілком визначених соціально-економічних та політичних умов; в цілях навчання обов’язково відображається соціальне замовлення суспільства на якість підготовки майбутніх фахівців тощо).</w:t>
      </w:r>
    </w:p>
    <w:p w:rsidR="005D3B10" w:rsidRPr="00E81EB7"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Тому </w:t>
      </w:r>
      <w:r>
        <w:rPr>
          <w:rFonts w:ascii="Times New Roman" w:hAnsi="Times New Roman" w:cs="Times New Roman"/>
          <w:sz w:val="28"/>
          <w:szCs w:val="28"/>
          <w:lang w:val="uk-UA"/>
        </w:rPr>
        <w:t>В. Бондар</w:t>
      </w:r>
      <w:r w:rsidRPr="00E81EB7">
        <w:rPr>
          <w:rFonts w:ascii="Times New Roman" w:hAnsi="Times New Roman" w:cs="Times New Roman"/>
          <w:sz w:val="28"/>
          <w:szCs w:val="28"/>
        </w:rPr>
        <w:t xml:space="preserve"> підкреслює, що здійснювати управління навчальною діяльністю учнів потрібно не пригнічуючи, не нав’язуючи процесу хід, який суперечить його природі, а, навпаки, максимально </w:t>
      </w:r>
      <w:r w:rsidRPr="006009AA">
        <w:rPr>
          <w:rFonts w:ascii="Times New Roman" w:hAnsi="Times New Roman" w:cs="Times New Roman"/>
          <w:sz w:val="28"/>
          <w:szCs w:val="28"/>
        </w:rPr>
        <w:t>враховувати природу процесу, погоджувати кожний вплив на процес з його логікою [</w:t>
      </w:r>
      <w:r w:rsidRPr="006009AA">
        <w:rPr>
          <w:rFonts w:ascii="Times New Roman" w:hAnsi="Times New Roman" w:cs="Times New Roman"/>
          <w:sz w:val="28"/>
          <w:szCs w:val="28"/>
          <w:lang w:val="uk-UA"/>
        </w:rPr>
        <w:t>11</w:t>
      </w:r>
      <w:r w:rsidRPr="006009AA">
        <w:rPr>
          <w:rFonts w:ascii="Times New Roman" w:hAnsi="Times New Roman" w:cs="Times New Roman"/>
          <w:sz w:val="28"/>
          <w:szCs w:val="28"/>
        </w:rPr>
        <w:t xml:space="preserve">]. </w:t>
      </w:r>
      <w:r w:rsidRPr="006009AA">
        <w:rPr>
          <w:rFonts w:ascii="Times New Roman" w:hAnsi="Times New Roman" w:cs="Times New Roman"/>
          <w:sz w:val="28"/>
          <w:szCs w:val="28"/>
          <w:lang w:val="uk-UA"/>
        </w:rPr>
        <w:t>З</w:t>
      </w:r>
      <w:r w:rsidRPr="006009AA">
        <w:rPr>
          <w:rFonts w:ascii="Times New Roman" w:hAnsi="Times New Roman" w:cs="Times New Roman"/>
          <w:sz w:val="28"/>
          <w:szCs w:val="28"/>
        </w:rPr>
        <w:t>начить головним психологічним критерієм управління навчальною діяльністю</w:t>
      </w:r>
      <w:r w:rsidRPr="00E81EB7">
        <w:rPr>
          <w:rFonts w:ascii="Times New Roman" w:hAnsi="Times New Roman" w:cs="Times New Roman"/>
          <w:sz w:val="28"/>
          <w:szCs w:val="28"/>
        </w:rPr>
        <w:t xml:space="preserve"> </w:t>
      </w:r>
      <w:r>
        <w:rPr>
          <w:rFonts w:ascii="Times New Roman" w:hAnsi="Times New Roman" w:cs="Times New Roman"/>
          <w:sz w:val="28"/>
          <w:szCs w:val="28"/>
          <w:lang w:val="uk-UA"/>
        </w:rPr>
        <w:t>учнів</w:t>
      </w:r>
      <w:r w:rsidRPr="00E81EB7">
        <w:rPr>
          <w:rFonts w:ascii="Times New Roman" w:hAnsi="Times New Roman" w:cs="Times New Roman"/>
          <w:sz w:val="28"/>
          <w:szCs w:val="28"/>
        </w:rPr>
        <w:t xml:space="preserve"> повинна стати узгодженість цієї діяльності з перспективою найближчого розвитку кожного </w:t>
      </w:r>
      <w:r>
        <w:rPr>
          <w:rFonts w:ascii="Times New Roman" w:hAnsi="Times New Roman" w:cs="Times New Roman"/>
          <w:sz w:val="28"/>
          <w:szCs w:val="28"/>
          <w:lang w:val="uk-UA"/>
        </w:rPr>
        <w:t>учня</w:t>
      </w:r>
      <w:r w:rsidRPr="00E81EB7">
        <w:rPr>
          <w:rFonts w:ascii="Times New Roman" w:hAnsi="Times New Roman" w:cs="Times New Roman"/>
          <w:sz w:val="28"/>
          <w:szCs w:val="28"/>
        </w:rPr>
        <w:t>, з його віковими та індивідуальними особливостями, сензитивними періодами розвитку психічних функцій, тобто навчання повинне проводитися згідно з принципами гуманної педагогіки, зокрема, індивідуалізації та диференціації навчання.</w:t>
      </w:r>
    </w:p>
    <w:p w:rsidR="005D3B10" w:rsidRPr="007E149B" w:rsidRDefault="005D3B10" w:rsidP="009066EB">
      <w:pPr>
        <w:pStyle w:val="BodyTextIndent"/>
        <w:ind w:firstLine="720"/>
        <w:rPr>
          <w:sz w:val="28"/>
          <w:szCs w:val="28"/>
        </w:rPr>
      </w:pPr>
      <w:r w:rsidRPr="007E149B">
        <w:rPr>
          <w:sz w:val="28"/>
          <w:szCs w:val="28"/>
        </w:rPr>
        <w:t>Згідно загальної теорії управління існує дві основні схеми управління: розімкнена (або жорстка) та замкнена (циклічна або гнучка) [34].</w:t>
      </w:r>
    </w:p>
    <w:p w:rsidR="005D3B10" w:rsidRPr="007E149B" w:rsidRDefault="005D3B10" w:rsidP="009066EB">
      <w:pPr>
        <w:pStyle w:val="BodyTextIndent"/>
        <w:ind w:firstLine="720"/>
        <w:rPr>
          <w:sz w:val="28"/>
          <w:szCs w:val="28"/>
        </w:rPr>
      </w:pPr>
      <w:r w:rsidRPr="007E149B">
        <w:rPr>
          <w:sz w:val="28"/>
          <w:szCs w:val="28"/>
        </w:rPr>
        <w:t>Перша схема – це схема управління без зворотнього зв’язку, а значить і без безпосереднього регулювання ходом процесу, яким управляють, з боку системи, що управляє.</w:t>
      </w:r>
      <w:r w:rsidRPr="007E149B">
        <w:rPr>
          <w:sz w:val="28"/>
          <w:szCs w:val="28"/>
          <w:lang w:val="ru-RU"/>
        </w:rPr>
        <w:t xml:space="preserve"> </w:t>
      </w:r>
      <w:r w:rsidRPr="007E149B">
        <w:rPr>
          <w:sz w:val="28"/>
          <w:szCs w:val="28"/>
        </w:rPr>
        <w:t xml:space="preserve">В основу управління за розімкненою схемою покладено впливи, які здійснюються за рахунок апріорних факторів. Тому розімкнені системи управління в процесі навчання можуть ефективно функціонувати лише в тому випадку, коли можна попередньо передбачити необхідність надання у цілком визначений момент певного управляючого впливу на навчальну діяльність учнів, не володіючи при цьому поточними даними про її виконання, що досить складно. Прикладом можуть служити якісно складені інструкції для виконання учнями самостійних робіт у позаурочний час. У навчально-методичному комплекті до виконання відповідної самостійної роботи вчитель повинен розмістити «комплект допомоги», що містив би додаткові методичні відомості, які використовуються при необхідності учнями для успішного оволодіння навчальним матеріалом. Наприклад, вони можуть містити вказівку про те, з яким розділом підручника або навчальної програми потрібно попрацювати, яку систему завдань необхідно попередньо виконати тощо. Це і буде управляючим впливом за розімкненою схемою. Якщо допомога не надається, то управління самостійною пізнавальною діяльністю учнів відсутнє </w:t>
      </w:r>
      <w:r w:rsidRPr="007E149B">
        <w:rPr>
          <w:sz w:val="28"/>
          <w:szCs w:val="28"/>
          <w:lang w:val="ru-RU"/>
        </w:rPr>
        <w:t>[34]</w:t>
      </w:r>
      <w:r w:rsidRPr="007E149B">
        <w:rPr>
          <w:sz w:val="28"/>
          <w:szCs w:val="28"/>
        </w:rPr>
        <w:t>.</w:t>
      </w:r>
    </w:p>
    <w:p w:rsidR="005D3B10" w:rsidRPr="007E149B" w:rsidRDefault="005D3B10" w:rsidP="009066EB">
      <w:pPr>
        <w:pStyle w:val="BodyTextIndent"/>
        <w:ind w:firstLine="720"/>
        <w:rPr>
          <w:sz w:val="28"/>
          <w:szCs w:val="28"/>
        </w:rPr>
      </w:pPr>
      <w:r w:rsidRPr="007E149B">
        <w:rPr>
          <w:sz w:val="28"/>
          <w:szCs w:val="28"/>
        </w:rPr>
        <w:t>За замкненою схемою здійснюється управління із зворотнім зв’язком, тобто управляючий вплив виникає на основі даних про стан об’єкта управління. Отже, при управлінні за замкненою схемою в процесі навчання передбачається обов’язкове вивчення параметрів сформованості навчальної діяльності, рівня засвоєних знань та набутих умінь і навичок, порівняння їх з попередньо визначеними характеристиками, виявлення відмінностей між ними та здійснення необхідної корекції. Таким чином, основна відмінність між даними схемами управління полягає у відсутності в розімкненій та наявності в замкненій схемах зворотнього зв’язку.</w:t>
      </w:r>
    </w:p>
    <w:p w:rsidR="005D3B10" w:rsidRPr="00E81EB7" w:rsidRDefault="005D3B10" w:rsidP="009066EB">
      <w:pPr>
        <w:spacing w:after="0" w:line="360" w:lineRule="auto"/>
        <w:ind w:firstLine="720"/>
        <w:jc w:val="both"/>
        <w:rPr>
          <w:rFonts w:ascii="Times New Roman" w:hAnsi="Times New Roman" w:cs="Times New Roman"/>
          <w:sz w:val="28"/>
          <w:szCs w:val="28"/>
          <w:lang w:val="uk-UA"/>
        </w:rPr>
      </w:pPr>
      <w:r w:rsidRPr="00E81EB7">
        <w:rPr>
          <w:rFonts w:ascii="Times New Roman" w:hAnsi="Times New Roman" w:cs="Times New Roman"/>
          <w:sz w:val="28"/>
          <w:szCs w:val="28"/>
          <w:lang w:val="uk-UA"/>
        </w:rPr>
        <w:t>Основна функція зворотнього зв’язку у процесі навчання, який</w:t>
      </w:r>
      <w:r>
        <w:rPr>
          <w:rFonts w:ascii="Times New Roman" w:hAnsi="Times New Roman" w:cs="Times New Roman"/>
          <w:sz w:val="28"/>
          <w:szCs w:val="28"/>
          <w:lang w:val="uk-UA"/>
        </w:rPr>
        <w:t xml:space="preserve"> спрямований від учня до учителя</w:t>
      </w:r>
      <w:r w:rsidRPr="00E81EB7">
        <w:rPr>
          <w:rFonts w:ascii="Times New Roman" w:hAnsi="Times New Roman" w:cs="Times New Roman"/>
          <w:sz w:val="28"/>
          <w:szCs w:val="28"/>
          <w:lang w:val="uk-UA"/>
        </w:rPr>
        <w:t>, – розкрити як здійснюється навчальна діяльність учня з метою визначення системи навчаючих впливів (постановки перед учнем ново</w:t>
      </w:r>
      <w:r>
        <w:rPr>
          <w:rFonts w:ascii="Times New Roman" w:hAnsi="Times New Roman" w:cs="Times New Roman"/>
          <w:sz w:val="28"/>
          <w:szCs w:val="28"/>
          <w:lang w:val="uk-UA"/>
        </w:rPr>
        <w:t>го навчального</w:t>
      </w:r>
      <w:r w:rsidRPr="00E81EB7">
        <w:rPr>
          <w:rFonts w:ascii="Times New Roman" w:hAnsi="Times New Roman" w:cs="Times New Roman"/>
          <w:sz w:val="28"/>
          <w:szCs w:val="28"/>
          <w:lang w:val="uk-UA"/>
        </w:rPr>
        <w:t xml:space="preserve"> за</w:t>
      </w:r>
      <w:r>
        <w:rPr>
          <w:rFonts w:ascii="Times New Roman" w:hAnsi="Times New Roman" w:cs="Times New Roman"/>
          <w:sz w:val="28"/>
          <w:szCs w:val="28"/>
          <w:lang w:val="uk-UA"/>
        </w:rPr>
        <w:t>вдання</w:t>
      </w:r>
      <w:r w:rsidRPr="00E81EB7">
        <w:rPr>
          <w:rFonts w:ascii="Times New Roman" w:hAnsi="Times New Roman" w:cs="Times New Roman"/>
          <w:sz w:val="28"/>
          <w:szCs w:val="28"/>
          <w:lang w:val="uk-UA"/>
        </w:rPr>
        <w:t>, відтворення в</w:t>
      </w:r>
      <w:r>
        <w:rPr>
          <w:rFonts w:ascii="Times New Roman" w:hAnsi="Times New Roman" w:cs="Times New Roman"/>
          <w:sz w:val="28"/>
          <w:szCs w:val="28"/>
          <w:lang w:val="uk-UA"/>
        </w:rPr>
        <w:t>чителем</w:t>
      </w:r>
      <w:r w:rsidRPr="00E81EB7">
        <w:rPr>
          <w:rFonts w:ascii="Times New Roman" w:hAnsi="Times New Roman" w:cs="Times New Roman"/>
          <w:sz w:val="28"/>
          <w:szCs w:val="28"/>
          <w:lang w:val="uk-UA"/>
        </w:rPr>
        <w:t xml:space="preserve"> фрагменту навчально-пізнавальної </w:t>
      </w:r>
      <w:r w:rsidRPr="001B4DB1">
        <w:rPr>
          <w:rFonts w:ascii="Times New Roman" w:hAnsi="Times New Roman" w:cs="Times New Roman"/>
          <w:sz w:val="28"/>
          <w:szCs w:val="28"/>
          <w:lang w:val="uk-UA"/>
        </w:rPr>
        <w:t>діяльності учнів та ін.), що забезпечують ефективне досягнення навчальних цілей [34]. Здійснення</w:t>
      </w:r>
      <w:r w:rsidRPr="00E81EB7">
        <w:rPr>
          <w:rFonts w:ascii="Times New Roman" w:hAnsi="Times New Roman" w:cs="Times New Roman"/>
          <w:sz w:val="28"/>
          <w:szCs w:val="28"/>
          <w:lang w:val="uk-UA"/>
        </w:rPr>
        <w:t xml:space="preserve"> цієї функції зворотнього зв’язку та відповідної корекції навчально-пізнавальної діяльності учнів, а, отже, і </w:t>
      </w:r>
      <w:r>
        <w:rPr>
          <w:rFonts w:ascii="Times New Roman" w:hAnsi="Times New Roman" w:cs="Times New Roman"/>
          <w:sz w:val="28"/>
          <w:szCs w:val="28"/>
          <w:lang w:val="uk-UA"/>
        </w:rPr>
        <w:t>процесу навчання, на думку В. Маслова</w:t>
      </w:r>
      <w:r w:rsidRPr="00E81EB7">
        <w:rPr>
          <w:rFonts w:ascii="Times New Roman" w:hAnsi="Times New Roman" w:cs="Times New Roman"/>
          <w:sz w:val="28"/>
          <w:szCs w:val="28"/>
          <w:lang w:val="uk-UA"/>
        </w:rPr>
        <w:t xml:space="preserve"> передбачає:</w:t>
      </w:r>
    </w:p>
    <w:p w:rsidR="005D3B10" w:rsidRPr="00E81EB7" w:rsidRDefault="005D3B10" w:rsidP="00A24153">
      <w:pPr>
        <w:numPr>
          <w:ilvl w:val="0"/>
          <w:numId w:val="25"/>
        </w:numPr>
        <w:tabs>
          <w:tab w:val="clear" w:pos="360"/>
          <w:tab w:val="num" w:pos="0"/>
          <w:tab w:val="left" w:pos="1080"/>
        </w:tabs>
        <w:spacing w:after="0" w:line="360" w:lineRule="auto"/>
        <w:ind w:left="0" w:firstLine="720"/>
        <w:jc w:val="both"/>
        <w:rPr>
          <w:rFonts w:ascii="Times New Roman" w:hAnsi="Times New Roman" w:cs="Times New Roman"/>
          <w:sz w:val="28"/>
          <w:szCs w:val="28"/>
        </w:rPr>
      </w:pPr>
      <w:r w:rsidRPr="00E81EB7">
        <w:rPr>
          <w:rFonts w:ascii="Times New Roman" w:hAnsi="Times New Roman" w:cs="Times New Roman"/>
          <w:sz w:val="28"/>
          <w:szCs w:val="28"/>
        </w:rPr>
        <w:t>отримання відомостей про навчаль</w:t>
      </w:r>
      <w:r>
        <w:rPr>
          <w:rFonts w:ascii="Times New Roman" w:hAnsi="Times New Roman" w:cs="Times New Roman"/>
          <w:sz w:val="28"/>
          <w:szCs w:val="28"/>
        </w:rPr>
        <w:t>ну діяльність учнів</w:t>
      </w:r>
      <w:r w:rsidRPr="00E81EB7">
        <w:rPr>
          <w:rFonts w:ascii="Times New Roman" w:hAnsi="Times New Roman" w:cs="Times New Roman"/>
          <w:sz w:val="28"/>
          <w:szCs w:val="28"/>
        </w:rPr>
        <w:t>;</w:t>
      </w:r>
    </w:p>
    <w:p w:rsidR="005D3B10" w:rsidRPr="00E81EB7" w:rsidRDefault="005D3B10" w:rsidP="00A24153">
      <w:pPr>
        <w:numPr>
          <w:ilvl w:val="0"/>
          <w:numId w:val="25"/>
        </w:numPr>
        <w:tabs>
          <w:tab w:val="clear" w:pos="360"/>
          <w:tab w:val="num" w:pos="0"/>
          <w:tab w:val="left" w:pos="1080"/>
        </w:tabs>
        <w:spacing w:after="0" w:line="360" w:lineRule="auto"/>
        <w:ind w:left="0" w:firstLine="720"/>
        <w:jc w:val="both"/>
        <w:rPr>
          <w:rFonts w:ascii="Times New Roman" w:hAnsi="Times New Roman" w:cs="Times New Roman"/>
          <w:sz w:val="28"/>
          <w:szCs w:val="28"/>
        </w:rPr>
      </w:pPr>
      <w:r w:rsidRPr="00E81EB7">
        <w:rPr>
          <w:rFonts w:ascii="Times New Roman" w:hAnsi="Times New Roman" w:cs="Times New Roman"/>
          <w:sz w:val="28"/>
          <w:szCs w:val="28"/>
        </w:rPr>
        <w:t>їх фіксація, опрацювання та збереження;</w:t>
      </w:r>
    </w:p>
    <w:p w:rsidR="005D3B10" w:rsidRPr="001B4DB1" w:rsidRDefault="005D3B10" w:rsidP="00A24153">
      <w:pPr>
        <w:numPr>
          <w:ilvl w:val="0"/>
          <w:numId w:val="25"/>
        </w:numPr>
        <w:tabs>
          <w:tab w:val="clear" w:pos="360"/>
          <w:tab w:val="num" w:pos="0"/>
          <w:tab w:val="left" w:pos="1080"/>
        </w:tabs>
        <w:spacing w:after="0" w:line="360" w:lineRule="auto"/>
        <w:ind w:left="0" w:firstLine="720"/>
        <w:jc w:val="both"/>
        <w:rPr>
          <w:rFonts w:ascii="Times New Roman" w:hAnsi="Times New Roman" w:cs="Times New Roman"/>
          <w:sz w:val="28"/>
          <w:szCs w:val="28"/>
        </w:rPr>
      </w:pPr>
      <w:r w:rsidRPr="00E81EB7">
        <w:rPr>
          <w:rFonts w:ascii="Times New Roman" w:hAnsi="Times New Roman" w:cs="Times New Roman"/>
          <w:sz w:val="28"/>
          <w:szCs w:val="28"/>
        </w:rPr>
        <w:t xml:space="preserve">вироблення коригуючих </w:t>
      </w:r>
      <w:r w:rsidRPr="001B4DB1">
        <w:rPr>
          <w:rFonts w:ascii="Times New Roman" w:hAnsi="Times New Roman" w:cs="Times New Roman"/>
          <w:sz w:val="28"/>
          <w:szCs w:val="28"/>
        </w:rPr>
        <w:t>впливів;</w:t>
      </w:r>
    </w:p>
    <w:p w:rsidR="005D3B10" w:rsidRPr="001B4DB1" w:rsidRDefault="005D3B10" w:rsidP="00A24153">
      <w:pPr>
        <w:numPr>
          <w:ilvl w:val="0"/>
          <w:numId w:val="25"/>
        </w:numPr>
        <w:tabs>
          <w:tab w:val="clear" w:pos="360"/>
          <w:tab w:val="num" w:pos="0"/>
          <w:tab w:val="left" w:pos="1080"/>
        </w:tabs>
        <w:spacing w:after="0" w:line="360" w:lineRule="auto"/>
        <w:ind w:left="0" w:firstLine="720"/>
        <w:jc w:val="both"/>
        <w:rPr>
          <w:rFonts w:ascii="Times New Roman" w:hAnsi="Times New Roman" w:cs="Times New Roman"/>
          <w:sz w:val="28"/>
          <w:szCs w:val="28"/>
        </w:rPr>
      </w:pPr>
      <w:r w:rsidRPr="001B4DB1">
        <w:rPr>
          <w:rFonts w:ascii="Times New Roman" w:hAnsi="Times New Roman" w:cs="Times New Roman"/>
          <w:sz w:val="28"/>
          <w:szCs w:val="28"/>
        </w:rPr>
        <w:t>реалізацію коригуючих впливів [</w:t>
      </w:r>
      <w:r w:rsidRPr="001B4DB1">
        <w:rPr>
          <w:rFonts w:ascii="Times New Roman" w:hAnsi="Times New Roman" w:cs="Times New Roman"/>
          <w:sz w:val="28"/>
          <w:szCs w:val="28"/>
          <w:lang w:val="uk-UA"/>
        </w:rPr>
        <w:t>34</w:t>
      </w:r>
      <w:r w:rsidRPr="001B4DB1">
        <w:rPr>
          <w:rFonts w:ascii="Times New Roman" w:hAnsi="Times New Roman" w:cs="Times New Roman"/>
          <w:sz w:val="28"/>
          <w:szCs w:val="28"/>
        </w:rPr>
        <w:t>].</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E81EB7">
        <w:rPr>
          <w:rFonts w:ascii="Times New Roman" w:hAnsi="Times New Roman" w:cs="Times New Roman"/>
          <w:sz w:val="28"/>
          <w:szCs w:val="28"/>
        </w:rPr>
        <w:t xml:space="preserve">Звідси можна зробити висновок, що ефективність коригуючих впливів залежить від того, наскільки об’єктивні відомості про навчальну діяльність учнів </w:t>
      </w:r>
      <w:r>
        <w:rPr>
          <w:rFonts w:ascii="Times New Roman" w:hAnsi="Times New Roman" w:cs="Times New Roman"/>
          <w:sz w:val="28"/>
          <w:szCs w:val="28"/>
        </w:rPr>
        <w:t>отримує вчитель</w:t>
      </w:r>
      <w:r w:rsidRPr="00E81EB7">
        <w:rPr>
          <w:rFonts w:ascii="Times New Roman" w:hAnsi="Times New Roman" w:cs="Times New Roman"/>
          <w:sz w:val="28"/>
          <w:szCs w:val="28"/>
        </w:rPr>
        <w:t>, а також наскільки оперативно та якісно зможе їх опрацювати. Сьогодні нові можливості для якісного вирішення зазначених завдань надає використання сучасних інформаційно-комунікаційних технологій.</w:t>
      </w:r>
    </w:p>
    <w:p w:rsidR="005D3B10" w:rsidRPr="0088027C" w:rsidRDefault="005D3B10" w:rsidP="009066EB">
      <w:pPr>
        <w:spacing w:after="0" w:line="360" w:lineRule="auto"/>
        <w:ind w:firstLine="720"/>
        <w:jc w:val="both"/>
        <w:rPr>
          <w:rFonts w:ascii="Times New Roman" w:hAnsi="Times New Roman" w:cs="Times New Roman"/>
          <w:sz w:val="28"/>
          <w:szCs w:val="28"/>
        </w:rPr>
      </w:pPr>
      <w:r w:rsidRPr="0088027C">
        <w:rPr>
          <w:rFonts w:ascii="Times New Roman" w:hAnsi="Times New Roman" w:cs="Times New Roman"/>
          <w:sz w:val="28"/>
          <w:szCs w:val="28"/>
        </w:rPr>
        <w:t>За характером впливу розрізняють додатній та від’ємний зворотні зв’язки [</w:t>
      </w:r>
      <w:r w:rsidRPr="0088027C">
        <w:rPr>
          <w:rFonts w:ascii="Times New Roman" w:hAnsi="Times New Roman" w:cs="Times New Roman"/>
          <w:sz w:val="28"/>
          <w:szCs w:val="28"/>
          <w:lang w:val="uk-UA"/>
        </w:rPr>
        <w:t>38</w:t>
      </w:r>
      <w:r w:rsidRPr="0088027C">
        <w:rPr>
          <w:rFonts w:ascii="Times New Roman" w:hAnsi="Times New Roman" w:cs="Times New Roman"/>
          <w:sz w:val="28"/>
          <w:szCs w:val="28"/>
        </w:rPr>
        <w:t>].</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E81EB7">
        <w:rPr>
          <w:rFonts w:ascii="Times New Roman" w:hAnsi="Times New Roman" w:cs="Times New Roman"/>
          <w:sz w:val="28"/>
          <w:szCs w:val="28"/>
        </w:rPr>
        <w:t xml:space="preserve">Про додатній зворотній зв’язок говорять за умови, якщо вихідні показники, впливаючи на фактори входу, підсилюють або змінюють їх дію. У цьому випадку підвищується активність навчально-пізнавальної діяльності </w:t>
      </w:r>
      <w:r>
        <w:rPr>
          <w:rFonts w:ascii="Times New Roman" w:hAnsi="Times New Roman" w:cs="Times New Roman"/>
          <w:sz w:val="28"/>
          <w:szCs w:val="28"/>
          <w:lang w:val="uk-UA"/>
        </w:rPr>
        <w:t>учнів</w:t>
      </w:r>
      <w:r w:rsidRPr="00E81EB7">
        <w:rPr>
          <w:rFonts w:ascii="Times New Roman" w:hAnsi="Times New Roman" w:cs="Times New Roman"/>
          <w:sz w:val="28"/>
          <w:szCs w:val="28"/>
        </w:rPr>
        <w:t>, приводячи до кількісних та якісній змін у ній. Це може бути зміна виду діяльності, підвищен</w:t>
      </w:r>
      <w:r>
        <w:rPr>
          <w:rFonts w:ascii="Times New Roman" w:hAnsi="Times New Roman" w:cs="Times New Roman"/>
          <w:sz w:val="28"/>
          <w:szCs w:val="28"/>
        </w:rPr>
        <w:t>ня рівня складності завдань та</w:t>
      </w:r>
      <w:r w:rsidRPr="00E81EB7">
        <w:rPr>
          <w:rFonts w:ascii="Times New Roman" w:hAnsi="Times New Roman" w:cs="Times New Roman"/>
          <w:sz w:val="28"/>
          <w:szCs w:val="28"/>
        </w:rPr>
        <w:t xml:space="preserve"> ін.</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E81EB7">
        <w:rPr>
          <w:rFonts w:ascii="Times New Roman" w:hAnsi="Times New Roman" w:cs="Times New Roman"/>
          <w:sz w:val="28"/>
          <w:szCs w:val="28"/>
        </w:rPr>
        <w:t>Про від’ємний зворотній зв’язок говорять у випадку, коли вихідні показники, впливаючи на фактори входу, стабілізують або послаблюють їх. Від’ємний зворотній зв’язок сприяє підтриманню рівноваги в системі. Прикладом може виступати ситуація надання в</w:t>
      </w:r>
      <w:r>
        <w:rPr>
          <w:rFonts w:ascii="Times New Roman" w:hAnsi="Times New Roman" w:cs="Times New Roman"/>
          <w:sz w:val="28"/>
          <w:szCs w:val="28"/>
          <w:lang w:val="uk-UA"/>
        </w:rPr>
        <w:t>чителем</w:t>
      </w:r>
      <w:r w:rsidRPr="00E81EB7">
        <w:rPr>
          <w:rFonts w:ascii="Times New Roman" w:hAnsi="Times New Roman" w:cs="Times New Roman"/>
          <w:sz w:val="28"/>
          <w:szCs w:val="28"/>
        </w:rPr>
        <w:t xml:space="preserve"> відповідної допомоги </w:t>
      </w:r>
      <w:r>
        <w:rPr>
          <w:rFonts w:ascii="Times New Roman" w:hAnsi="Times New Roman" w:cs="Times New Roman"/>
          <w:sz w:val="28"/>
          <w:szCs w:val="28"/>
          <w:lang w:val="uk-UA"/>
        </w:rPr>
        <w:t>учневі</w:t>
      </w:r>
      <w:r w:rsidRPr="00E81EB7">
        <w:rPr>
          <w:rFonts w:ascii="Times New Roman" w:hAnsi="Times New Roman" w:cs="Times New Roman"/>
          <w:sz w:val="28"/>
          <w:szCs w:val="28"/>
        </w:rPr>
        <w:t xml:space="preserve"> у випадку, коли він не може розв’язати завдання.</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E81EB7">
        <w:rPr>
          <w:rFonts w:ascii="Times New Roman" w:hAnsi="Times New Roman" w:cs="Times New Roman"/>
          <w:sz w:val="28"/>
          <w:szCs w:val="28"/>
        </w:rPr>
        <w:t>Аналізуючи сам механізм зворотнього зв’яз</w:t>
      </w:r>
      <w:r>
        <w:rPr>
          <w:rFonts w:ascii="Times New Roman" w:hAnsi="Times New Roman" w:cs="Times New Roman"/>
          <w:sz w:val="28"/>
          <w:szCs w:val="28"/>
        </w:rPr>
        <w:t xml:space="preserve">ку в процесі навчання,  </w:t>
      </w:r>
      <w:r>
        <w:rPr>
          <w:rFonts w:ascii="Times New Roman" w:hAnsi="Times New Roman" w:cs="Times New Roman"/>
          <w:sz w:val="28"/>
          <w:szCs w:val="28"/>
          <w:lang w:val="uk-UA"/>
        </w:rPr>
        <w:t xml:space="preserve">                </w:t>
      </w:r>
      <w:r>
        <w:rPr>
          <w:rFonts w:ascii="Times New Roman" w:hAnsi="Times New Roman" w:cs="Times New Roman"/>
          <w:sz w:val="28"/>
          <w:szCs w:val="28"/>
        </w:rPr>
        <w:t>Ю. Машбиць</w:t>
      </w:r>
      <w:r w:rsidRPr="00131DE8">
        <w:rPr>
          <w:rFonts w:ascii="Times New Roman" w:hAnsi="Times New Roman" w:cs="Times New Roman"/>
          <w:color w:val="FF0000"/>
          <w:sz w:val="28"/>
          <w:szCs w:val="28"/>
        </w:rPr>
        <w:t xml:space="preserve"> </w:t>
      </w:r>
      <w:r w:rsidRPr="00E81EB7">
        <w:rPr>
          <w:rFonts w:ascii="Times New Roman" w:hAnsi="Times New Roman" w:cs="Times New Roman"/>
          <w:sz w:val="28"/>
          <w:szCs w:val="28"/>
        </w:rPr>
        <w:t>ви</w:t>
      </w:r>
      <w:r>
        <w:rPr>
          <w:rFonts w:ascii="Times New Roman" w:hAnsi="Times New Roman" w:cs="Times New Roman"/>
          <w:sz w:val="28"/>
          <w:szCs w:val="28"/>
          <w:lang w:val="uk-UA"/>
        </w:rPr>
        <w:t>окремлює</w:t>
      </w:r>
      <w:r w:rsidRPr="00E81EB7">
        <w:rPr>
          <w:rFonts w:ascii="Times New Roman" w:hAnsi="Times New Roman" w:cs="Times New Roman"/>
          <w:sz w:val="28"/>
          <w:szCs w:val="28"/>
        </w:rPr>
        <w:t xml:space="preserve"> два його типи:</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E81EB7">
        <w:rPr>
          <w:rFonts w:ascii="Times New Roman" w:hAnsi="Times New Roman" w:cs="Times New Roman"/>
          <w:sz w:val="28"/>
          <w:szCs w:val="28"/>
        </w:rPr>
        <w:t>а) знання результату за відповіддю</w:t>
      </w:r>
      <w:r>
        <w:rPr>
          <w:rFonts w:ascii="Times New Roman" w:hAnsi="Times New Roman" w:cs="Times New Roman"/>
          <w:sz w:val="28"/>
          <w:szCs w:val="28"/>
          <w:lang w:val="uk-UA"/>
        </w:rPr>
        <w:t xml:space="preserve"> учня</w:t>
      </w:r>
      <w:r w:rsidRPr="00E81EB7">
        <w:rPr>
          <w:rFonts w:ascii="Times New Roman" w:hAnsi="Times New Roman" w:cs="Times New Roman"/>
          <w:sz w:val="28"/>
          <w:szCs w:val="28"/>
        </w:rPr>
        <w:t>;</w:t>
      </w:r>
    </w:p>
    <w:p w:rsidR="005D3B10" w:rsidRPr="0088027C" w:rsidRDefault="005D3B10" w:rsidP="009066EB">
      <w:pPr>
        <w:spacing w:after="0" w:line="360" w:lineRule="auto"/>
        <w:ind w:firstLine="720"/>
        <w:jc w:val="both"/>
        <w:rPr>
          <w:rFonts w:ascii="Times New Roman" w:hAnsi="Times New Roman" w:cs="Times New Roman"/>
          <w:sz w:val="28"/>
          <w:szCs w:val="28"/>
        </w:rPr>
      </w:pPr>
      <w:r w:rsidRPr="0088027C">
        <w:rPr>
          <w:rFonts w:ascii="Times New Roman" w:hAnsi="Times New Roman" w:cs="Times New Roman"/>
          <w:sz w:val="28"/>
          <w:szCs w:val="28"/>
        </w:rPr>
        <w:t>б) зворотній зв’язок за процесом розв’язування навчального завдання</w:t>
      </w:r>
      <w:r w:rsidRPr="0088027C">
        <w:rPr>
          <w:rFonts w:ascii="Times New Roman" w:hAnsi="Times New Roman" w:cs="Times New Roman"/>
          <w:sz w:val="28"/>
          <w:szCs w:val="28"/>
          <w:lang w:val="uk-UA"/>
        </w:rPr>
        <w:t xml:space="preserve"> </w:t>
      </w:r>
      <w:r w:rsidRPr="0088027C">
        <w:rPr>
          <w:rFonts w:ascii="Times New Roman" w:hAnsi="Times New Roman" w:cs="Times New Roman"/>
          <w:sz w:val="28"/>
          <w:szCs w:val="28"/>
        </w:rPr>
        <w:t>[</w:t>
      </w:r>
      <w:r w:rsidRPr="0088027C">
        <w:rPr>
          <w:rFonts w:ascii="Times New Roman" w:hAnsi="Times New Roman" w:cs="Times New Roman"/>
          <w:sz w:val="28"/>
          <w:szCs w:val="28"/>
          <w:lang w:val="uk-UA"/>
        </w:rPr>
        <w:t>36</w:t>
      </w:r>
      <w:r w:rsidRPr="0088027C">
        <w:rPr>
          <w:rFonts w:ascii="Times New Roman" w:hAnsi="Times New Roman" w:cs="Times New Roman"/>
          <w:sz w:val="28"/>
          <w:szCs w:val="28"/>
        </w:rPr>
        <w:t>].</w:t>
      </w:r>
    </w:p>
    <w:p w:rsidR="005D3B10" w:rsidRPr="007E149B" w:rsidRDefault="005D3B10" w:rsidP="009066EB">
      <w:pPr>
        <w:pStyle w:val="BodyTextIndent"/>
        <w:ind w:firstLine="720"/>
        <w:rPr>
          <w:sz w:val="28"/>
          <w:szCs w:val="28"/>
          <w:lang w:val="ru-RU"/>
        </w:rPr>
      </w:pPr>
      <w:r w:rsidRPr="007E149B">
        <w:rPr>
          <w:sz w:val="28"/>
          <w:szCs w:val="28"/>
          <w:lang w:val="ru-RU"/>
        </w:rPr>
        <w:t>Перший тип відповідає замкненому управлінню за принципом «чорного ящика». Його реалізація в процесі навчання означає, що управління навчальною діяльністю учнів здійснюється тільки за даними вихідних параметрів, тобто хід процесу, який привів до отримання даного результату залишається невідомим.</w:t>
      </w:r>
    </w:p>
    <w:p w:rsidR="005D3B10" w:rsidRPr="007E149B" w:rsidRDefault="005D3B10" w:rsidP="009066EB">
      <w:pPr>
        <w:pStyle w:val="BodyTextIndent"/>
        <w:ind w:firstLine="720"/>
        <w:rPr>
          <w:sz w:val="28"/>
          <w:szCs w:val="28"/>
          <w:lang w:val="ru-RU"/>
        </w:rPr>
      </w:pPr>
      <w:r w:rsidRPr="007E149B">
        <w:rPr>
          <w:sz w:val="28"/>
          <w:szCs w:val="28"/>
          <w:lang w:val="ru-RU"/>
        </w:rPr>
        <w:t>Здійснення другого типу зворотнього зв’язку відповідає замкненому управлінню за принципом «білого ящика». У цьому випадку в процесі навчання зворотній зв’язок забезпечує передавання відомостей про хід навчальної діяльності учнів, тобто відомості про те, як учень розв’язує запропоновані йому навчальні завдання, які складності у нього виникають, їх причини та ін.</w:t>
      </w:r>
    </w:p>
    <w:p w:rsidR="005D3B10" w:rsidRPr="0088027C" w:rsidRDefault="005D3B10" w:rsidP="009066EB">
      <w:pPr>
        <w:spacing w:after="0" w:line="360" w:lineRule="auto"/>
        <w:ind w:firstLine="720"/>
        <w:jc w:val="both"/>
        <w:rPr>
          <w:rFonts w:ascii="Times New Roman" w:hAnsi="Times New Roman" w:cs="Times New Roman"/>
          <w:sz w:val="28"/>
          <w:szCs w:val="28"/>
        </w:rPr>
      </w:pPr>
      <w:r w:rsidRPr="0088027C">
        <w:rPr>
          <w:rFonts w:ascii="Times New Roman" w:hAnsi="Times New Roman" w:cs="Times New Roman"/>
          <w:sz w:val="28"/>
          <w:szCs w:val="28"/>
          <w:lang w:val="uk-UA"/>
        </w:rPr>
        <w:t>Ю. Рамський</w:t>
      </w:r>
      <w:r w:rsidRPr="0088027C">
        <w:rPr>
          <w:rFonts w:ascii="Times New Roman" w:hAnsi="Times New Roman" w:cs="Times New Roman"/>
          <w:sz w:val="28"/>
          <w:szCs w:val="28"/>
        </w:rPr>
        <w:t xml:space="preserve"> відзначає, що ці два види управління обумовлюють два основні етапи в синтезі системи управління навчальною діяльністю </w:t>
      </w:r>
      <w:r w:rsidRPr="0088027C">
        <w:rPr>
          <w:rFonts w:ascii="Times New Roman" w:hAnsi="Times New Roman" w:cs="Times New Roman"/>
          <w:sz w:val="28"/>
          <w:szCs w:val="28"/>
          <w:lang w:val="uk-UA"/>
        </w:rPr>
        <w:t>учнів:</w:t>
      </w:r>
      <w:r w:rsidRPr="0088027C">
        <w:rPr>
          <w:rFonts w:ascii="Times New Roman" w:hAnsi="Times New Roman" w:cs="Times New Roman"/>
          <w:sz w:val="28"/>
          <w:szCs w:val="28"/>
        </w:rPr>
        <w:t xml:space="preserve"> макропроектування (зовнішнє) та мікропроектування (внутрішнє) [</w:t>
      </w:r>
      <w:r w:rsidRPr="0088027C">
        <w:rPr>
          <w:rFonts w:ascii="Times New Roman" w:hAnsi="Times New Roman" w:cs="Times New Roman"/>
          <w:sz w:val="28"/>
          <w:szCs w:val="28"/>
          <w:lang w:val="uk-UA"/>
        </w:rPr>
        <w:t>47</w:t>
      </w:r>
      <w:r w:rsidRPr="0088027C">
        <w:rPr>
          <w:rFonts w:ascii="Times New Roman" w:hAnsi="Times New Roman" w:cs="Times New Roman"/>
          <w:sz w:val="28"/>
          <w:szCs w:val="28"/>
        </w:rPr>
        <w:t>].</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E81EB7">
        <w:rPr>
          <w:rFonts w:ascii="Times New Roman" w:hAnsi="Times New Roman" w:cs="Times New Roman"/>
          <w:sz w:val="28"/>
          <w:szCs w:val="28"/>
        </w:rPr>
        <w:t xml:space="preserve">Досягнути ефективного управління навчальною діяльністю </w:t>
      </w:r>
      <w:r>
        <w:rPr>
          <w:rFonts w:ascii="Times New Roman" w:hAnsi="Times New Roman" w:cs="Times New Roman"/>
          <w:sz w:val="28"/>
          <w:szCs w:val="28"/>
          <w:lang w:val="uk-UA"/>
        </w:rPr>
        <w:t>учнів</w:t>
      </w:r>
      <w:r w:rsidRPr="00E81EB7">
        <w:rPr>
          <w:rFonts w:ascii="Times New Roman" w:hAnsi="Times New Roman" w:cs="Times New Roman"/>
          <w:sz w:val="28"/>
          <w:szCs w:val="28"/>
        </w:rPr>
        <w:t xml:space="preserve"> можливо лише за умови успішного вирішення за</w:t>
      </w:r>
      <w:r>
        <w:rPr>
          <w:rFonts w:ascii="Times New Roman" w:hAnsi="Times New Roman" w:cs="Times New Roman"/>
          <w:sz w:val="28"/>
          <w:szCs w:val="28"/>
          <w:lang w:val="uk-UA"/>
        </w:rPr>
        <w:t>вдань</w:t>
      </w:r>
      <w:r w:rsidRPr="00E81EB7">
        <w:rPr>
          <w:rFonts w:ascii="Times New Roman" w:hAnsi="Times New Roman" w:cs="Times New Roman"/>
          <w:sz w:val="28"/>
          <w:szCs w:val="28"/>
        </w:rPr>
        <w:t xml:space="preserve"> як на рівні макропроектування, так і на рівні мікропроектування.</w:t>
      </w:r>
    </w:p>
    <w:p w:rsidR="005D3B10" w:rsidRPr="00AF3E03" w:rsidRDefault="005D3B10" w:rsidP="009066EB">
      <w:pPr>
        <w:spacing w:after="0" w:line="360" w:lineRule="auto"/>
        <w:ind w:firstLine="720"/>
        <w:jc w:val="both"/>
        <w:rPr>
          <w:rFonts w:ascii="Times New Roman" w:hAnsi="Times New Roman" w:cs="Times New Roman"/>
          <w:sz w:val="28"/>
          <w:szCs w:val="28"/>
        </w:rPr>
      </w:pPr>
      <w:r w:rsidRPr="00AF3E03">
        <w:rPr>
          <w:rFonts w:ascii="Times New Roman" w:hAnsi="Times New Roman" w:cs="Times New Roman"/>
          <w:sz w:val="28"/>
          <w:szCs w:val="28"/>
        </w:rPr>
        <w:t>В процесі макропроектування з урахуванням психолого-педагогічних закономірностей процесу навчання</w:t>
      </w:r>
      <w:r w:rsidRPr="00AF3E03">
        <w:rPr>
          <w:rFonts w:ascii="Times New Roman" w:hAnsi="Times New Roman" w:cs="Times New Roman"/>
          <w:sz w:val="28"/>
          <w:szCs w:val="28"/>
          <w:lang w:val="uk-UA"/>
        </w:rPr>
        <w:t xml:space="preserve"> у</w:t>
      </w:r>
      <w:r w:rsidRPr="00AF3E03">
        <w:rPr>
          <w:rFonts w:ascii="Times New Roman" w:hAnsi="Times New Roman" w:cs="Times New Roman"/>
          <w:sz w:val="28"/>
          <w:szCs w:val="28"/>
        </w:rPr>
        <w:t xml:space="preserve"> школі вирішуються функціональні структурні питання системи навчання в цілому. Перш за все – це визначення цілей управління навчальною діяльністю </w:t>
      </w:r>
      <w:r w:rsidRPr="00AF3E03">
        <w:rPr>
          <w:rFonts w:ascii="Times New Roman" w:hAnsi="Times New Roman" w:cs="Times New Roman"/>
          <w:sz w:val="28"/>
          <w:szCs w:val="28"/>
          <w:lang w:val="uk-UA"/>
        </w:rPr>
        <w:t>учнів</w:t>
      </w:r>
      <w:r w:rsidRPr="00AF3E03">
        <w:rPr>
          <w:rFonts w:ascii="Times New Roman" w:hAnsi="Times New Roman" w:cs="Times New Roman"/>
          <w:sz w:val="28"/>
          <w:szCs w:val="28"/>
        </w:rPr>
        <w:t>.</w:t>
      </w:r>
    </w:p>
    <w:p w:rsidR="005D3B10" w:rsidRPr="00E81EB7" w:rsidRDefault="005D3B10" w:rsidP="009066EB">
      <w:pPr>
        <w:spacing w:after="0" w:line="360" w:lineRule="auto"/>
        <w:ind w:firstLine="720"/>
        <w:jc w:val="both"/>
        <w:rPr>
          <w:rFonts w:ascii="Times New Roman" w:hAnsi="Times New Roman" w:cs="Times New Roman"/>
          <w:sz w:val="28"/>
          <w:szCs w:val="28"/>
        </w:rPr>
      </w:pPr>
      <w:r w:rsidRPr="00E81EB7">
        <w:rPr>
          <w:rFonts w:ascii="Times New Roman" w:hAnsi="Times New Roman" w:cs="Times New Roman"/>
          <w:sz w:val="28"/>
          <w:szCs w:val="28"/>
        </w:rPr>
        <w:t>Макропідхід передбачає ви</w:t>
      </w:r>
      <w:r>
        <w:rPr>
          <w:rFonts w:ascii="Times New Roman" w:hAnsi="Times New Roman" w:cs="Times New Roman"/>
          <w:sz w:val="28"/>
          <w:szCs w:val="28"/>
          <w:lang w:val="uk-UA"/>
        </w:rPr>
        <w:t>окремлення</w:t>
      </w:r>
      <w:r w:rsidRPr="00E81EB7">
        <w:rPr>
          <w:rFonts w:ascii="Times New Roman" w:hAnsi="Times New Roman" w:cs="Times New Roman"/>
          <w:sz w:val="28"/>
          <w:szCs w:val="28"/>
        </w:rPr>
        <w:t xml:space="preserve"> всіх тих змін, які повинні бути внесені до навчальної діяльності </w:t>
      </w:r>
      <w:r>
        <w:rPr>
          <w:rFonts w:ascii="Times New Roman" w:hAnsi="Times New Roman" w:cs="Times New Roman"/>
          <w:sz w:val="28"/>
          <w:szCs w:val="28"/>
          <w:lang w:val="uk-UA"/>
        </w:rPr>
        <w:t>учнів</w:t>
      </w:r>
      <w:r w:rsidRPr="00E81EB7">
        <w:rPr>
          <w:rFonts w:ascii="Times New Roman" w:hAnsi="Times New Roman" w:cs="Times New Roman"/>
          <w:sz w:val="28"/>
          <w:szCs w:val="28"/>
        </w:rPr>
        <w:t xml:space="preserve"> на даному етапі навчання або в процесі навчання конкретного предмету. Конкретний зміст даних цілей визначається суспільно-історичними та економічними умовами, в яких живе людина, реальними можливостями </w:t>
      </w:r>
      <w:r>
        <w:rPr>
          <w:rFonts w:ascii="Times New Roman" w:hAnsi="Times New Roman" w:cs="Times New Roman"/>
          <w:sz w:val="28"/>
          <w:szCs w:val="28"/>
          <w:lang w:val="uk-UA"/>
        </w:rPr>
        <w:t>учня</w:t>
      </w:r>
      <w:r w:rsidRPr="00E81EB7">
        <w:rPr>
          <w:rFonts w:ascii="Times New Roman" w:hAnsi="Times New Roman" w:cs="Times New Roman"/>
          <w:sz w:val="28"/>
          <w:szCs w:val="28"/>
        </w:rPr>
        <w:t xml:space="preserve"> на даному етапі навчання, характером за</w:t>
      </w:r>
      <w:r>
        <w:rPr>
          <w:rFonts w:ascii="Times New Roman" w:hAnsi="Times New Roman" w:cs="Times New Roman"/>
          <w:sz w:val="28"/>
          <w:szCs w:val="28"/>
          <w:lang w:val="uk-UA"/>
        </w:rPr>
        <w:t>вдань</w:t>
      </w:r>
      <w:r w:rsidRPr="00E81EB7">
        <w:rPr>
          <w:rFonts w:ascii="Times New Roman" w:hAnsi="Times New Roman" w:cs="Times New Roman"/>
          <w:sz w:val="28"/>
          <w:szCs w:val="28"/>
        </w:rPr>
        <w:t xml:space="preserve">, для розв’язування яких він готується. При цьому необхідно відмітити, що визначення цілей управління навчальною діяльністю </w:t>
      </w:r>
      <w:r>
        <w:rPr>
          <w:rFonts w:ascii="Times New Roman" w:hAnsi="Times New Roman" w:cs="Times New Roman"/>
          <w:sz w:val="28"/>
          <w:szCs w:val="28"/>
          <w:lang w:val="uk-UA"/>
        </w:rPr>
        <w:t>учнів</w:t>
      </w:r>
      <w:r w:rsidRPr="00E81EB7">
        <w:rPr>
          <w:rFonts w:ascii="Times New Roman" w:hAnsi="Times New Roman" w:cs="Times New Roman"/>
          <w:sz w:val="28"/>
          <w:szCs w:val="28"/>
        </w:rPr>
        <w:t xml:space="preserve"> на макрорівні та побудова їх ієрархії є відправною точкою для вибору засобів, методів та організаційних </w:t>
      </w:r>
      <w:r w:rsidRPr="0088027C">
        <w:rPr>
          <w:rFonts w:ascii="Times New Roman" w:hAnsi="Times New Roman" w:cs="Times New Roman"/>
          <w:sz w:val="28"/>
          <w:szCs w:val="28"/>
        </w:rPr>
        <w:t>форм навчання, вибору темпу та послідовності подання навчального матеріалу</w:t>
      </w:r>
      <w:r w:rsidRPr="0088027C">
        <w:rPr>
          <w:rFonts w:ascii="Times New Roman" w:hAnsi="Times New Roman" w:cs="Times New Roman"/>
          <w:sz w:val="28"/>
          <w:szCs w:val="28"/>
          <w:lang w:val="uk-UA"/>
        </w:rPr>
        <w:t xml:space="preserve"> </w:t>
      </w:r>
      <w:r w:rsidRPr="0088027C">
        <w:rPr>
          <w:rFonts w:ascii="Times New Roman" w:hAnsi="Times New Roman" w:cs="Times New Roman"/>
          <w:sz w:val="28"/>
          <w:szCs w:val="28"/>
        </w:rPr>
        <w:t>[</w:t>
      </w:r>
      <w:r w:rsidRPr="0088027C">
        <w:rPr>
          <w:rFonts w:ascii="Times New Roman" w:hAnsi="Times New Roman" w:cs="Times New Roman"/>
          <w:sz w:val="28"/>
          <w:szCs w:val="28"/>
          <w:lang w:val="uk-UA"/>
        </w:rPr>
        <w:t>61</w:t>
      </w:r>
      <w:r w:rsidRPr="0088027C">
        <w:rPr>
          <w:rFonts w:ascii="Times New Roman" w:hAnsi="Times New Roman" w:cs="Times New Roman"/>
          <w:sz w:val="28"/>
          <w:szCs w:val="28"/>
        </w:rPr>
        <w:t>].</w:t>
      </w:r>
    </w:p>
    <w:p w:rsidR="005D3B10" w:rsidRPr="007E149B" w:rsidRDefault="005D3B10" w:rsidP="009066EB">
      <w:pPr>
        <w:pStyle w:val="BodyTextIndent"/>
        <w:ind w:firstLine="720"/>
        <w:rPr>
          <w:sz w:val="28"/>
          <w:szCs w:val="28"/>
        </w:rPr>
      </w:pPr>
      <w:r w:rsidRPr="007E149B">
        <w:rPr>
          <w:sz w:val="28"/>
          <w:szCs w:val="28"/>
        </w:rPr>
        <w:t>Водночас на макрорівні вирішуються питання вибору технологій навчання, методів проведення психолого-педагогічного моніторингу з метою вивчення психологічних особливостей учнів, параметрів сформованості їх навчальної діяльності, визначення завдань, які необхідно вирішувати на рівні вчителя, учнів, врахування впливу «освітнього середовища».</w:t>
      </w:r>
    </w:p>
    <w:p w:rsidR="005D3B10" w:rsidRPr="00AA1692"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 о</w:t>
      </w:r>
      <w:r w:rsidRPr="00AA1692">
        <w:rPr>
          <w:rFonts w:ascii="Times New Roman" w:hAnsi="Times New Roman" w:cs="Times New Roman"/>
          <w:sz w:val="28"/>
          <w:szCs w:val="28"/>
          <w:lang w:val="uk-UA"/>
        </w:rPr>
        <w:t>сновна ціль навчання у закладі</w:t>
      </w:r>
      <w:r>
        <w:rPr>
          <w:rFonts w:ascii="Times New Roman" w:hAnsi="Times New Roman" w:cs="Times New Roman"/>
          <w:sz w:val="28"/>
          <w:szCs w:val="28"/>
          <w:lang w:val="uk-UA"/>
        </w:rPr>
        <w:t xml:space="preserve"> загальної середньої </w:t>
      </w:r>
      <w:r w:rsidRPr="00AA1692">
        <w:rPr>
          <w:rFonts w:ascii="Times New Roman" w:hAnsi="Times New Roman" w:cs="Times New Roman"/>
          <w:sz w:val="28"/>
          <w:szCs w:val="28"/>
          <w:lang w:val="uk-UA"/>
        </w:rPr>
        <w:t xml:space="preserve">освіти – забезпечити максимально ефективну реалізацію цілей навчальної діяльності </w:t>
      </w:r>
      <w:r>
        <w:rPr>
          <w:rFonts w:ascii="Times New Roman" w:hAnsi="Times New Roman" w:cs="Times New Roman"/>
          <w:sz w:val="28"/>
          <w:szCs w:val="28"/>
          <w:lang w:val="uk-UA"/>
        </w:rPr>
        <w:t>учнів</w:t>
      </w:r>
      <w:r w:rsidRPr="00AA1692">
        <w:rPr>
          <w:rFonts w:ascii="Times New Roman" w:hAnsi="Times New Roman" w:cs="Times New Roman"/>
          <w:sz w:val="28"/>
          <w:szCs w:val="28"/>
          <w:lang w:val="uk-UA"/>
        </w:rPr>
        <w:t xml:space="preserve">, що ґрунтуються на соціальному замовленні суспільства, яке передбачає створення сприятливих умов для розвитку особистості і творчої самореалізації кожного </w:t>
      </w:r>
      <w:r>
        <w:rPr>
          <w:rFonts w:ascii="Times New Roman" w:hAnsi="Times New Roman" w:cs="Times New Roman"/>
          <w:sz w:val="28"/>
          <w:szCs w:val="28"/>
          <w:lang w:val="uk-UA"/>
        </w:rPr>
        <w:t>учня</w:t>
      </w:r>
      <w:r w:rsidRPr="00AA1692">
        <w:rPr>
          <w:rFonts w:ascii="Times New Roman" w:hAnsi="Times New Roman" w:cs="Times New Roman"/>
          <w:sz w:val="28"/>
          <w:szCs w:val="28"/>
          <w:lang w:val="uk-UA"/>
        </w:rPr>
        <w:t>, виховання конкурентно-спроможного фахівця, здатного продуктивно працювати і навчатися протягом всього життя, оберігати і примножувати цінності національної культури та громадя</w:t>
      </w:r>
      <w:r>
        <w:rPr>
          <w:rFonts w:ascii="Times New Roman" w:hAnsi="Times New Roman" w:cs="Times New Roman"/>
          <w:sz w:val="28"/>
          <w:szCs w:val="28"/>
          <w:lang w:val="uk-UA"/>
        </w:rPr>
        <w:t>нського суспільства</w:t>
      </w:r>
      <w:r w:rsidRPr="00AA1692">
        <w:rPr>
          <w:rFonts w:ascii="Times New Roman" w:hAnsi="Times New Roman" w:cs="Times New Roman"/>
          <w:sz w:val="28"/>
          <w:szCs w:val="28"/>
          <w:lang w:val="uk-UA"/>
        </w:rPr>
        <w:t xml:space="preserve">. </w:t>
      </w:r>
    </w:p>
    <w:p w:rsidR="005D3B10" w:rsidRDefault="005D3B10" w:rsidP="009066EB">
      <w:pPr>
        <w:pStyle w:val="Title"/>
        <w:spacing w:line="360" w:lineRule="auto"/>
        <w:ind w:firstLine="720"/>
        <w:jc w:val="both"/>
      </w:pPr>
    </w:p>
    <w:p w:rsidR="005D3B10" w:rsidRPr="007E149B" w:rsidRDefault="005D3B10" w:rsidP="009066EB">
      <w:pPr>
        <w:pStyle w:val="Title"/>
        <w:spacing w:line="360" w:lineRule="auto"/>
        <w:ind w:firstLine="720"/>
        <w:jc w:val="both"/>
        <w:rPr>
          <w:sz w:val="28"/>
          <w:szCs w:val="28"/>
        </w:rPr>
      </w:pPr>
      <w:r w:rsidRPr="007E149B">
        <w:rPr>
          <w:sz w:val="28"/>
          <w:szCs w:val="28"/>
        </w:rPr>
        <w:t>1.2. Загальна характеристика навчальної діяльності як цілісної системи</w:t>
      </w:r>
    </w:p>
    <w:p w:rsidR="005D3B10" w:rsidRPr="007E149B" w:rsidRDefault="005D3B10" w:rsidP="009066EB">
      <w:pPr>
        <w:pStyle w:val="Title"/>
        <w:spacing w:line="360" w:lineRule="auto"/>
        <w:ind w:firstLine="720"/>
        <w:jc w:val="both"/>
        <w:rPr>
          <w:sz w:val="28"/>
          <w:szCs w:val="28"/>
        </w:rPr>
      </w:pPr>
    </w:p>
    <w:p w:rsidR="005D3B10" w:rsidRPr="007E149B" w:rsidRDefault="005D3B10" w:rsidP="009066EB">
      <w:pPr>
        <w:pStyle w:val="BodyTextIndent"/>
        <w:ind w:firstLine="720"/>
        <w:rPr>
          <w:sz w:val="28"/>
          <w:szCs w:val="28"/>
          <w:lang w:val="ru-RU"/>
        </w:rPr>
      </w:pPr>
      <w:r w:rsidRPr="007E149B">
        <w:rPr>
          <w:sz w:val="28"/>
          <w:szCs w:val="28"/>
        </w:rPr>
        <w:t xml:space="preserve">У психології немає єдиного підходу до структуризації навчальної діяльності. Так С. Сисоєва  </w:t>
      </w:r>
      <w:r w:rsidRPr="007E149B">
        <w:rPr>
          <w:sz w:val="28"/>
          <w:szCs w:val="28"/>
          <w:lang w:val="ru-RU"/>
        </w:rPr>
        <w:t>[52]</w:t>
      </w:r>
      <w:r w:rsidRPr="007E149B">
        <w:rPr>
          <w:sz w:val="28"/>
          <w:szCs w:val="28"/>
        </w:rPr>
        <w:t xml:space="preserve"> пропонує розглядати навчальну діяльність за загальною структурою діяльності людини (рис. 1.2.1.).</w:t>
      </w:r>
    </w:p>
    <w:p w:rsidR="005D3B10" w:rsidRPr="007E149B" w:rsidRDefault="005D3B10" w:rsidP="009066EB">
      <w:pPr>
        <w:spacing w:after="0" w:line="360" w:lineRule="auto"/>
        <w:ind w:firstLine="720"/>
        <w:jc w:val="both"/>
        <w:rPr>
          <w:sz w:val="28"/>
          <w:szCs w:val="28"/>
        </w:rPr>
      </w:pPr>
      <w:r>
        <w:rPr>
          <w:noProof/>
          <w:lang w:val="en-US"/>
        </w:rPr>
        <w:pict>
          <v:shapetype id="_x0000_t202" coordsize="21600,21600" o:spt="202" path="m,l,21600r21600,l21600,xe">
            <v:stroke joinstyle="miter"/>
            <v:path gradientshapeok="t" o:connecttype="rect"/>
          </v:shapetype>
          <v:shape id="Надпись 97" o:spid="_x0000_s1027" type="#_x0000_t202" style="position:absolute;left:0;text-align:left;margin-left:333pt;margin-top:5.1pt;width:126pt;height:45pt;z-index:251651072;visibility:visible" o:allowincell="f">
            <v:textbox style="mso-next-textbox:#Надпись 97">
              <w:txbxContent>
                <w:p w:rsidR="005D3B10" w:rsidRPr="007E149B" w:rsidRDefault="005D3B10" w:rsidP="00A6760B">
                  <w:pPr>
                    <w:pStyle w:val="Heading1"/>
                    <w:jc w:val="center"/>
                    <w:rPr>
                      <w:b w:val="0"/>
                      <w:bCs w:val="0"/>
                      <w:sz w:val="28"/>
                      <w:szCs w:val="28"/>
                    </w:rPr>
                  </w:pPr>
                  <w:r w:rsidRPr="007E149B">
                    <w:rPr>
                      <w:b w:val="0"/>
                      <w:bCs w:val="0"/>
                      <w:sz w:val="28"/>
                      <w:szCs w:val="28"/>
                    </w:rPr>
                    <w:t>Дії та операції</w:t>
                  </w:r>
                </w:p>
              </w:txbxContent>
            </v:textbox>
          </v:shape>
        </w:pict>
      </w:r>
      <w:r>
        <w:rPr>
          <w:noProof/>
          <w:lang w:val="en-US"/>
        </w:rPr>
        <w:pict>
          <v:shape id="Надпись 96" o:spid="_x0000_s1028" type="#_x0000_t202" style="position:absolute;left:0;text-align:left;margin-left:37.35pt;margin-top:5.15pt;width:133.65pt;height:81pt;z-index:251650048;visibility:visible" o:allowincell="f">
            <v:textbox style="mso-next-textbox:#Надпись 96">
              <w:txbxContent>
                <w:p w:rsidR="005D3B10" w:rsidRPr="007E149B" w:rsidRDefault="005D3B10" w:rsidP="00A6760B">
                  <w:pPr>
                    <w:pStyle w:val="Heading1"/>
                    <w:jc w:val="center"/>
                    <w:rPr>
                      <w:b w:val="0"/>
                      <w:bCs w:val="0"/>
                      <w:sz w:val="28"/>
                      <w:szCs w:val="28"/>
                    </w:rPr>
                  </w:pPr>
                  <w:r w:rsidRPr="007E149B">
                    <w:rPr>
                      <w:b w:val="0"/>
                      <w:bCs w:val="0"/>
                      <w:sz w:val="28"/>
                      <w:szCs w:val="28"/>
                    </w:rPr>
                    <w:t>Ціль</w:t>
                  </w:r>
                </w:p>
                <w:p w:rsidR="005D3B10" w:rsidRPr="007E149B" w:rsidRDefault="005D3B10" w:rsidP="00A6760B">
                  <w:pPr>
                    <w:pStyle w:val="BodyText2"/>
                    <w:jc w:val="center"/>
                    <w:rPr>
                      <w:sz w:val="28"/>
                      <w:szCs w:val="28"/>
                    </w:rPr>
                  </w:pPr>
                  <w:r w:rsidRPr="007E149B">
                    <w:rPr>
                      <w:sz w:val="28"/>
                      <w:szCs w:val="28"/>
                    </w:rPr>
                    <w:t>(ідеальна модель результату)</w:t>
                  </w:r>
                </w:p>
              </w:txbxContent>
            </v:textbox>
          </v:shape>
        </w:pict>
      </w:r>
    </w:p>
    <w:p w:rsidR="005D3B10" w:rsidRPr="007E149B" w:rsidRDefault="005D3B10" w:rsidP="009066EB">
      <w:pPr>
        <w:spacing w:after="0" w:line="360" w:lineRule="auto"/>
        <w:ind w:firstLine="720"/>
        <w:jc w:val="both"/>
        <w:rPr>
          <w:sz w:val="28"/>
          <w:szCs w:val="28"/>
        </w:rPr>
      </w:pPr>
      <w:r>
        <w:rPr>
          <w:noProof/>
          <w:lang w:val="en-US"/>
        </w:rPr>
        <w:pict>
          <v:line id="Прямая соединительная линия 158" o:spid="_x0000_s1029" style="position:absolute;left:0;text-align:left;z-index:251662336;visibility:visible" from="392.75pt,25pt" to="393.4pt,51.2pt" strokeweight=".5pt">
            <v:stroke joinstyle="miter"/>
          </v:line>
        </w:pict>
      </w:r>
      <w:r>
        <w:rPr>
          <w:noProof/>
          <w:lang w:val="en-US"/>
        </w:rPr>
        <w:pict>
          <v:line id="Прямая соединительная линия 95" o:spid="_x0000_s1030" style="position:absolute;left:0;text-align:left;flip:x;z-index:251657216;visibility:visible" from="171pt,1.3pt" to="333pt,1.3pt" o:allowincell="f"/>
        </w:pict>
      </w:r>
    </w:p>
    <w:p w:rsidR="005D3B10" w:rsidRPr="007E149B" w:rsidRDefault="005D3B10" w:rsidP="009066EB">
      <w:pPr>
        <w:spacing w:after="0" w:line="360" w:lineRule="auto"/>
        <w:ind w:firstLine="720"/>
        <w:jc w:val="both"/>
        <w:rPr>
          <w:sz w:val="28"/>
          <w:szCs w:val="28"/>
        </w:rPr>
      </w:pPr>
      <w:r>
        <w:rPr>
          <w:noProof/>
          <w:lang w:val="en-US"/>
        </w:rPr>
        <w:pict>
          <v:shape id="Надпись 94" o:spid="_x0000_s1031" type="#_x0000_t202" style="position:absolute;left:0;text-align:left;margin-left:333.2pt;margin-top:24.95pt;width:126pt;height:78.55pt;z-index:251654144;visibility:visible" o:allowincell="f">
            <v:textbox style="mso-next-textbox:#Надпись 94">
              <w:txbxContent>
                <w:p w:rsidR="005D3B10" w:rsidRPr="00654B69" w:rsidRDefault="005D3B10" w:rsidP="00A6760B">
                  <w:pPr>
                    <w:jc w:val="center"/>
                    <w:rPr>
                      <w:rFonts w:ascii="Times New Roman" w:hAnsi="Times New Roman" w:cs="Times New Roman"/>
                      <w:sz w:val="28"/>
                      <w:szCs w:val="28"/>
                    </w:rPr>
                  </w:pPr>
                  <w:r w:rsidRPr="00654B69">
                    <w:rPr>
                      <w:rFonts w:ascii="Times New Roman" w:hAnsi="Times New Roman" w:cs="Times New Roman"/>
                      <w:sz w:val="28"/>
                      <w:szCs w:val="28"/>
                    </w:rPr>
                    <w:t>Засоби</w:t>
                  </w:r>
                </w:p>
                <w:p w:rsidR="005D3B10" w:rsidRPr="00654B69" w:rsidRDefault="005D3B10" w:rsidP="00A6760B">
                  <w:pPr>
                    <w:jc w:val="center"/>
                    <w:rPr>
                      <w:rFonts w:ascii="Times New Roman" w:hAnsi="Times New Roman" w:cs="Times New Roman"/>
                    </w:rPr>
                  </w:pPr>
                  <w:r w:rsidRPr="00654B69">
                    <w:rPr>
                      <w:rFonts w:ascii="Times New Roman" w:hAnsi="Times New Roman" w:cs="Times New Roman"/>
                      <w:sz w:val="28"/>
                      <w:szCs w:val="28"/>
                    </w:rPr>
                    <w:t>(ідеальні та матеріальні)</w:t>
                  </w:r>
                </w:p>
              </w:txbxContent>
            </v:textbox>
          </v:shape>
        </w:pict>
      </w:r>
      <w:r>
        <w:rPr>
          <w:noProof/>
          <w:lang w:val="en-US"/>
        </w:rPr>
        <w:pict>
          <v:line id="Прямая соединительная линия 93" o:spid="_x0000_s1032" style="position:absolute;left:0;text-align:left;flip:x y;z-index:251659264;visibility:visible" from="397.35pt,26.25pt" to="398.65pt,26.25pt" o:allowincell="f"/>
        </w:pict>
      </w:r>
    </w:p>
    <w:p w:rsidR="005D3B10" w:rsidRPr="007E149B" w:rsidRDefault="005D3B10" w:rsidP="009066EB">
      <w:pPr>
        <w:spacing w:after="0" w:line="360" w:lineRule="auto"/>
        <w:ind w:firstLine="720"/>
        <w:jc w:val="both"/>
        <w:rPr>
          <w:sz w:val="28"/>
          <w:szCs w:val="28"/>
        </w:rPr>
      </w:pPr>
      <w:r>
        <w:rPr>
          <w:noProof/>
          <w:lang w:val="en-US"/>
        </w:rPr>
        <w:pict>
          <v:line id="Прямая соединительная линия 156" o:spid="_x0000_s1033" style="position:absolute;left:0;text-align:left;z-index:251660288;visibility:visible" from="101.5pt,7.75pt" to="102.15pt,99.55pt" strokeweight=".5pt">
            <v:stroke joinstyle="miter"/>
          </v:line>
        </w:pict>
      </w:r>
    </w:p>
    <w:p w:rsidR="005D3B10" w:rsidRPr="007E149B" w:rsidRDefault="005D3B10" w:rsidP="009066EB">
      <w:pPr>
        <w:spacing w:after="0" w:line="360" w:lineRule="auto"/>
        <w:ind w:firstLine="720"/>
        <w:jc w:val="both"/>
        <w:rPr>
          <w:sz w:val="28"/>
          <w:szCs w:val="28"/>
        </w:rPr>
      </w:pPr>
    </w:p>
    <w:p w:rsidR="005D3B10" w:rsidRPr="007E149B" w:rsidRDefault="005D3B10" w:rsidP="009066EB">
      <w:pPr>
        <w:spacing w:after="0" w:line="360" w:lineRule="auto"/>
        <w:ind w:firstLine="720"/>
        <w:jc w:val="both"/>
        <w:rPr>
          <w:sz w:val="28"/>
          <w:szCs w:val="28"/>
        </w:rPr>
      </w:pPr>
      <w:r>
        <w:rPr>
          <w:noProof/>
          <w:lang w:val="en-US"/>
        </w:rPr>
        <w:pict>
          <v:line id="Прямая соединительная линия 159" o:spid="_x0000_s1034" style="position:absolute;left:0;text-align:left;z-index:251663360;visibility:visible" from="394.1pt,24.8pt" to="394.75pt,52.35pt" strokeweight=".5pt">
            <v:stroke joinstyle="miter"/>
          </v:line>
        </w:pict>
      </w:r>
    </w:p>
    <w:p w:rsidR="005D3B10" w:rsidRPr="007E149B" w:rsidRDefault="005D3B10" w:rsidP="009066EB">
      <w:pPr>
        <w:pStyle w:val="Heading6"/>
        <w:tabs>
          <w:tab w:val="clear" w:pos="5670"/>
          <w:tab w:val="left" w:pos="4253"/>
        </w:tabs>
        <w:spacing w:line="360" w:lineRule="auto"/>
        <w:ind w:firstLine="720"/>
        <w:jc w:val="both"/>
        <w:rPr>
          <w:sz w:val="28"/>
          <w:szCs w:val="28"/>
        </w:rPr>
      </w:pPr>
      <w:r w:rsidRPr="007E149B">
        <w:rPr>
          <w:sz w:val="28"/>
          <w:szCs w:val="28"/>
        </w:rPr>
        <w:tab/>
        <w:t>Діяльність</w:t>
      </w:r>
    </w:p>
    <w:p w:rsidR="005D3B10" w:rsidRPr="007E149B" w:rsidRDefault="005D3B10" w:rsidP="009066EB">
      <w:pPr>
        <w:spacing w:after="0" w:line="360" w:lineRule="auto"/>
        <w:ind w:firstLine="720"/>
        <w:jc w:val="both"/>
        <w:rPr>
          <w:sz w:val="28"/>
          <w:szCs w:val="28"/>
        </w:rPr>
      </w:pPr>
      <w:r>
        <w:rPr>
          <w:noProof/>
          <w:lang w:val="en-US"/>
        </w:rPr>
        <w:pict>
          <v:shape id="Надпись 89" o:spid="_x0000_s1035" type="#_x0000_t202" style="position:absolute;left:0;text-align:left;margin-left:333.2pt;margin-top:10pt;width:126pt;height:65.4pt;z-index:251655168;visibility:visible" o:allowincell="f">
            <v:textbox style="mso-next-textbox:#Надпись 89">
              <w:txbxContent>
                <w:p w:rsidR="005D3B10" w:rsidRDefault="005D3B10" w:rsidP="00A6760B">
                  <w:pPr>
                    <w:pStyle w:val="Heading5"/>
                    <w:jc w:val="center"/>
                    <w:rPr>
                      <w:sz w:val="28"/>
                      <w:szCs w:val="28"/>
                    </w:rPr>
                  </w:pPr>
                  <w:r>
                    <w:rPr>
                      <w:sz w:val="28"/>
                      <w:szCs w:val="28"/>
                    </w:rPr>
                    <w:t>ППредмет</w:t>
                  </w:r>
                </w:p>
              </w:txbxContent>
            </v:textbox>
          </v:shape>
        </w:pict>
      </w:r>
      <w:r>
        <w:rPr>
          <w:noProof/>
          <w:lang w:val="en-US"/>
        </w:rPr>
        <w:pict>
          <v:shape id="Надпись 91" o:spid="_x0000_s1036" type="#_x0000_t202" style="position:absolute;left:0;text-align:left;margin-left:28.2pt;margin-top:2.15pt;width:142.65pt;height:83.15pt;z-index:251652096;visibility:visible" o:allowincell="f">
            <v:textbox style="mso-next-textbox:#Надпись 91">
              <w:txbxContent>
                <w:p w:rsidR="005D3B10" w:rsidRPr="00654B69" w:rsidRDefault="005D3B10" w:rsidP="00A6760B">
                  <w:pPr>
                    <w:jc w:val="center"/>
                    <w:rPr>
                      <w:rFonts w:ascii="Times New Roman" w:hAnsi="Times New Roman" w:cs="Times New Roman"/>
                      <w:sz w:val="28"/>
                      <w:szCs w:val="28"/>
                    </w:rPr>
                  </w:pPr>
                  <w:r w:rsidRPr="00654B69">
                    <w:rPr>
                      <w:rFonts w:ascii="Times New Roman" w:hAnsi="Times New Roman" w:cs="Times New Roman"/>
                      <w:sz w:val="28"/>
                      <w:szCs w:val="28"/>
                    </w:rPr>
                    <w:t>Мотив</w:t>
                  </w:r>
                </w:p>
                <w:p w:rsidR="005D3B10" w:rsidRPr="00654B69" w:rsidRDefault="005D3B10" w:rsidP="00A6760B">
                  <w:pPr>
                    <w:jc w:val="center"/>
                    <w:rPr>
                      <w:rFonts w:ascii="Times New Roman" w:hAnsi="Times New Roman" w:cs="Times New Roman"/>
                      <w:sz w:val="28"/>
                      <w:szCs w:val="28"/>
                    </w:rPr>
                  </w:pPr>
                  <w:r w:rsidRPr="00654B69">
                    <w:rPr>
                      <w:rFonts w:ascii="Times New Roman" w:hAnsi="Times New Roman" w:cs="Times New Roman"/>
                      <w:sz w:val="28"/>
                      <w:szCs w:val="28"/>
                    </w:rPr>
                    <w:t xml:space="preserve">(стимулює та </w:t>
                  </w:r>
                </w:p>
                <w:p w:rsidR="005D3B10" w:rsidRPr="00654B69" w:rsidRDefault="005D3B10" w:rsidP="00A6760B">
                  <w:pPr>
                    <w:jc w:val="center"/>
                    <w:rPr>
                      <w:rFonts w:ascii="Times New Roman" w:hAnsi="Times New Roman" w:cs="Times New Roman"/>
                    </w:rPr>
                  </w:pPr>
                  <w:r w:rsidRPr="00654B69">
                    <w:rPr>
                      <w:rFonts w:ascii="Times New Roman" w:hAnsi="Times New Roman" w:cs="Times New Roman"/>
                      <w:sz w:val="28"/>
                      <w:szCs w:val="28"/>
                    </w:rPr>
                    <w:t>спрямовує)</w:t>
                  </w:r>
                </w:p>
              </w:txbxContent>
            </v:textbox>
          </v:shape>
        </w:pict>
      </w:r>
    </w:p>
    <w:p w:rsidR="005D3B10" w:rsidRPr="007E149B" w:rsidRDefault="005D3B10" w:rsidP="009066EB">
      <w:pPr>
        <w:spacing w:after="0" w:line="360" w:lineRule="auto"/>
        <w:ind w:firstLine="720"/>
        <w:jc w:val="both"/>
        <w:rPr>
          <w:sz w:val="28"/>
          <w:szCs w:val="28"/>
        </w:rPr>
      </w:pPr>
    </w:p>
    <w:p w:rsidR="005D3B10" w:rsidRPr="007E149B" w:rsidRDefault="005D3B10" w:rsidP="009066EB">
      <w:pPr>
        <w:pStyle w:val="Heading3"/>
        <w:spacing w:line="360" w:lineRule="auto"/>
        <w:ind w:firstLine="720"/>
        <w:jc w:val="both"/>
        <w:rPr>
          <w:sz w:val="28"/>
          <w:szCs w:val="28"/>
        </w:rPr>
      </w:pPr>
    </w:p>
    <w:p w:rsidR="005D3B10" w:rsidRPr="007E149B" w:rsidRDefault="005D3B10" w:rsidP="009066EB">
      <w:pPr>
        <w:spacing w:after="0" w:line="360" w:lineRule="auto"/>
        <w:ind w:firstLine="720"/>
        <w:jc w:val="both"/>
        <w:rPr>
          <w:sz w:val="28"/>
          <w:szCs w:val="28"/>
        </w:rPr>
      </w:pPr>
      <w:r>
        <w:rPr>
          <w:noProof/>
          <w:lang w:val="en-US"/>
        </w:rPr>
        <w:pict>
          <v:line id="Прямая соединительная линия 160" o:spid="_x0000_s1037" style="position:absolute;left:0;text-align:left;z-index:251664384;visibility:visible" from="396.7pt,7.55pt" to="397.35pt,53.35pt" strokeweight=".5pt">
            <v:stroke joinstyle="miter"/>
          </v:line>
        </w:pict>
      </w:r>
      <w:r>
        <w:rPr>
          <w:noProof/>
          <w:lang w:val="en-US"/>
        </w:rPr>
        <w:pict>
          <v:line id="Прямая соединительная линия 157" o:spid="_x0000_s1038" style="position:absolute;left:0;text-align:left;z-index:251661312;visibility:visible" from="103.45pt,16.7pt" to="104.75pt,69.1pt" strokeweight=".5pt">
            <v:stroke joinstyle="miter"/>
          </v:line>
        </w:pict>
      </w:r>
    </w:p>
    <w:p w:rsidR="005D3B10" w:rsidRPr="007E149B" w:rsidRDefault="005D3B10" w:rsidP="009066EB">
      <w:pPr>
        <w:spacing w:after="0" w:line="360" w:lineRule="auto"/>
        <w:ind w:firstLine="720"/>
        <w:jc w:val="both"/>
        <w:rPr>
          <w:sz w:val="28"/>
          <w:szCs w:val="28"/>
        </w:rPr>
      </w:pPr>
      <w:r>
        <w:rPr>
          <w:noProof/>
          <w:lang w:val="en-US"/>
        </w:rPr>
        <w:pict>
          <v:shape id="Надпись 86" o:spid="_x0000_s1039" type="#_x0000_t202" style="position:absolute;left:0;text-align:left;margin-left:333.2pt;margin-top:25.15pt;width:121.95pt;height:90.35pt;z-index:251656192;visibility:visible" o:allowincell="f">
            <v:textbox style="mso-next-textbox:#Надпись 86">
              <w:txbxContent>
                <w:p w:rsidR="005D3B10" w:rsidRPr="00654B69" w:rsidRDefault="005D3B10" w:rsidP="00A6760B">
                  <w:pPr>
                    <w:jc w:val="center"/>
                    <w:rPr>
                      <w:rFonts w:ascii="Times New Roman" w:hAnsi="Times New Roman" w:cs="Times New Roman"/>
                      <w:sz w:val="28"/>
                      <w:szCs w:val="28"/>
                    </w:rPr>
                  </w:pPr>
                  <w:r w:rsidRPr="00654B69">
                    <w:rPr>
                      <w:rFonts w:ascii="Times New Roman" w:hAnsi="Times New Roman" w:cs="Times New Roman"/>
                      <w:sz w:val="28"/>
                      <w:szCs w:val="28"/>
                    </w:rPr>
                    <w:t>Результат,</w:t>
                  </w:r>
                </w:p>
                <w:p w:rsidR="005D3B10" w:rsidRPr="00654B69" w:rsidRDefault="005D3B10" w:rsidP="00A6760B">
                  <w:pPr>
                    <w:jc w:val="center"/>
                    <w:rPr>
                      <w:rFonts w:ascii="Times New Roman" w:hAnsi="Times New Roman" w:cs="Times New Roman"/>
                      <w:sz w:val="28"/>
                      <w:szCs w:val="28"/>
                    </w:rPr>
                  </w:pPr>
                  <w:r w:rsidRPr="00654B69">
                    <w:rPr>
                      <w:rFonts w:ascii="Times New Roman" w:hAnsi="Times New Roman" w:cs="Times New Roman"/>
                      <w:sz w:val="28"/>
                      <w:szCs w:val="28"/>
                    </w:rPr>
                    <w:t xml:space="preserve"> який задовольняє потребу</w:t>
                  </w:r>
                </w:p>
              </w:txbxContent>
            </v:textbox>
          </v:shape>
        </w:pict>
      </w:r>
    </w:p>
    <w:p w:rsidR="005D3B10" w:rsidRPr="007E149B" w:rsidRDefault="005D3B10" w:rsidP="009066EB">
      <w:pPr>
        <w:spacing w:after="0" w:line="360" w:lineRule="auto"/>
        <w:ind w:firstLine="720"/>
        <w:jc w:val="both"/>
        <w:rPr>
          <w:sz w:val="28"/>
          <w:szCs w:val="28"/>
        </w:rPr>
      </w:pPr>
      <w:r>
        <w:rPr>
          <w:noProof/>
          <w:lang w:val="en-US"/>
        </w:rPr>
        <w:pict>
          <v:shape id="Надпись 85" o:spid="_x0000_s1040" type="#_x0000_t202" style="position:absolute;left:0;text-align:left;margin-left:27.55pt;margin-top:14pt;width:142.65pt;height:83.15pt;z-index:251653120;visibility:visible" o:allowincell="f">
            <v:textbox style="mso-next-textbox:#Надпись 85">
              <w:txbxContent>
                <w:p w:rsidR="005D3B10" w:rsidRPr="00654B69" w:rsidRDefault="005D3B10" w:rsidP="00A6760B">
                  <w:pPr>
                    <w:jc w:val="center"/>
                    <w:rPr>
                      <w:rFonts w:ascii="Times New Roman" w:hAnsi="Times New Roman" w:cs="Times New Roman"/>
                      <w:sz w:val="28"/>
                      <w:szCs w:val="28"/>
                    </w:rPr>
                  </w:pPr>
                  <w:r w:rsidRPr="00654B69">
                    <w:rPr>
                      <w:rFonts w:ascii="Times New Roman" w:hAnsi="Times New Roman" w:cs="Times New Roman"/>
                      <w:sz w:val="28"/>
                      <w:szCs w:val="28"/>
                    </w:rPr>
                    <w:t>Потреби</w:t>
                  </w:r>
                </w:p>
                <w:p w:rsidR="005D3B10" w:rsidRPr="00654B69" w:rsidRDefault="005D3B10" w:rsidP="00A6760B">
                  <w:pPr>
                    <w:jc w:val="center"/>
                    <w:rPr>
                      <w:rFonts w:ascii="Times New Roman" w:hAnsi="Times New Roman" w:cs="Times New Roman"/>
                      <w:sz w:val="28"/>
                      <w:szCs w:val="28"/>
                    </w:rPr>
                  </w:pPr>
                  <w:r w:rsidRPr="00654B69">
                    <w:rPr>
                      <w:rFonts w:ascii="Times New Roman" w:hAnsi="Times New Roman" w:cs="Times New Roman"/>
                      <w:sz w:val="28"/>
                      <w:szCs w:val="28"/>
                    </w:rPr>
                    <w:t>(стимулюють</w:t>
                  </w:r>
                </w:p>
                <w:p w:rsidR="005D3B10" w:rsidRPr="00654B69" w:rsidRDefault="005D3B10" w:rsidP="00A6760B">
                  <w:pPr>
                    <w:jc w:val="center"/>
                    <w:rPr>
                      <w:rFonts w:ascii="Times New Roman" w:hAnsi="Times New Roman" w:cs="Times New Roman"/>
                    </w:rPr>
                  </w:pPr>
                  <w:r w:rsidRPr="00654B69">
                    <w:rPr>
                      <w:rFonts w:ascii="Times New Roman" w:hAnsi="Times New Roman" w:cs="Times New Roman"/>
                      <w:sz w:val="28"/>
                      <w:szCs w:val="28"/>
                    </w:rPr>
                    <w:t>діяльність)</w:t>
                  </w:r>
                </w:p>
              </w:txbxContent>
            </v:textbox>
          </v:shape>
        </w:pict>
      </w:r>
    </w:p>
    <w:p w:rsidR="005D3B10" w:rsidRPr="007E149B" w:rsidRDefault="005D3B10" w:rsidP="009066EB">
      <w:pPr>
        <w:spacing w:after="0" w:line="360" w:lineRule="auto"/>
        <w:ind w:firstLine="720"/>
        <w:jc w:val="both"/>
        <w:rPr>
          <w:sz w:val="28"/>
          <w:szCs w:val="28"/>
        </w:rPr>
      </w:pPr>
    </w:p>
    <w:p w:rsidR="005D3B10" w:rsidRPr="007E149B" w:rsidRDefault="005D3B10" w:rsidP="009066EB">
      <w:pPr>
        <w:spacing w:after="0" w:line="360" w:lineRule="auto"/>
        <w:ind w:firstLine="720"/>
        <w:jc w:val="both"/>
        <w:rPr>
          <w:sz w:val="28"/>
          <w:szCs w:val="28"/>
        </w:rPr>
      </w:pPr>
      <w:r>
        <w:rPr>
          <w:noProof/>
          <w:lang w:val="en-US"/>
        </w:rPr>
        <w:pict>
          <v:line id="Прямая соединительная линия 84" o:spid="_x0000_s1041" style="position:absolute;left:0;text-align:left;flip:x;z-index:251658240;visibility:visible" from="170.3pt,1.65pt" to="332.3pt,1.65pt" o:allowincell="f"/>
        </w:pict>
      </w:r>
    </w:p>
    <w:p w:rsidR="005D3B10" w:rsidRPr="007E149B" w:rsidRDefault="005D3B10" w:rsidP="009066EB">
      <w:pPr>
        <w:spacing w:after="0" w:line="360" w:lineRule="auto"/>
        <w:ind w:firstLine="720"/>
        <w:jc w:val="both"/>
        <w:rPr>
          <w:sz w:val="28"/>
          <w:szCs w:val="28"/>
        </w:rPr>
      </w:pPr>
    </w:p>
    <w:p w:rsidR="005D3B10" w:rsidRPr="007E149B" w:rsidRDefault="005D3B10" w:rsidP="009066EB">
      <w:pPr>
        <w:pStyle w:val="BodyTextIndent"/>
        <w:ind w:firstLine="720"/>
        <w:rPr>
          <w:sz w:val="28"/>
          <w:szCs w:val="28"/>
        </w:rPr>
      </w:pPr>
    </w:p>
    <w:p w:rsidR="005D3B10" w:rsidRPr="007E149B" w:rsidRDefault="005D3B10" w:rsidP="00D2665A">
      <w:pPr>
        <w:pStyle w:val="BodyTextIndent"/>
        <w:ind w:firstLine="720"/>
        <w:jc w:val="center"/>
        <w:rPr>
          <w:sz w:val="28"/>
          <w:szCs w:val="28"/>
        </w:rPr>
      </w:pPr>
      <w:r w:rsidRPr="007E149B">
        <w:rPr>
          <w:sz w:val="28"/>
          <w:szCs w:val="28"/>
        </w:rPr>
        <w:t>Рис. 1.2.1. Структура діяльності людини.</w:t>
      </w:r>
    </w:p>
    <w:p w:rsidR="005D3B10" w:rsidRPr="007E149B" w:rsidRDefault="005D3B10" w:rsidP="009066EB">
      <w:pPr>
        <w:pStyle w:val="BodyTextIndent"/>
        <w:ind w:firstLine="720"/>
        <w:rPr>
          <w:sz w:val="28"/>
          <w:szCs w:val="28"/>
        </w:rPr>
      </w:pPr>
    </w:p>
    <w:p w:rsidR="005D3B10" w:rsidRPr="007E149B" w:rsidRDefault="005D3B10" w:rsidP="009066EB">
      <w:pPr>
        <w:pStyle w:val="BodyTextIndent"/>
        <w:ind w:firstLine="720"/>
        <w:rPr>
          <w:sz w:val="28"/>
          <w:szCs w:val="28"/>
        </w:rPr>
      </w:pPr>
      <w:r w:rsidRPr="007E149B">
        <w:rPr>
          <w:sz w:val="28"/>
          <w:szCs w:val="28"/>
        </w:rPr>
        <w:t>Звичайно всі вище визначені компоненти можна виокремити і у навчальній діяльності. Однак потрібно враховувати, що всі вони носять специфічний характер, який відрізняє їх від складових іншої діяльності. Зокрема, С. Сисоєва відзначив, що засвоєння учнем тих чи інших знань у формі навчальної діяльності завжди починається з творчого перетворення навчального матеріалу [52].</w:t>
      </w:r>
    </w:p>
    <w:p w:rsidR="005D3B10" w:rsidRPr="00131DE8" w:rsidRDefault="005D3B10" w:rsidP="009066EB">
      <w:pPr>
        <w:spacing w:after="0" w:line="360" w:lineRule="auto"/>
        <w:ind w:firstLine="720"/>
        <w:jc w:val="both"/>
        <w:rPr>
          <w:rFonts w:ascii="Times New Roman" w:hAnsi="Times New Roman" w:cs="Times New Roman"/>
          <w:color w:val="FF0000"/>
          <w:sz w:val="28"/>
          <w:szCs w:val="28"/>
        </w:rPr>
      </w:pPr>
      <w:r w:rsidRPr="0007486C">
        <w:rPr>
          <w:rFonts w:ascii="Times New Roman" w:hAnsi="Times New Roman" w:cs="Times New Roman"/>
          <w:sz w:val="28"/>
          <w:szCs w:val="28"/>
        </w:rPr>
        <w:t xml:space="preserve">Також до характерних особливостей навчальної діяльності </w:t>
      </w:r>
      <w:r>
        <w:rPr>
          <w:rFonts w:ascii="Times New Roman" w:hAnsi="Times New Roman" w:cs="Times New Roman"/>
          <w:sz w:val="28"/>
          <w:szCs w:val="28"/>
          <w:lang w:val="uk-UA"/>
        </w:rPr>
        <w:t>учнів</w:t>
      </w:r>
      <w:r w:rsidRPr="0007486C">
        <w:rPr>
          <w:rFonts w:ascii="Times New Roman" w:hAnsi="Times New Roman" w:cs="Times New Roman"/>
          <w:sz w:val="28"/>
          <w:szCs w:val="28"/>
        </w:rPr>
        <w:t xml:space="preserve">, які відрізняють її від інших видів діяльностей, відносяться </w:t>
      </w:r>
      <w:r w:rsidRPr="0088027C">
        <w:rPr>
          <w:rFonts w:ascii="Times New Roman" w:hAnsi="Times New Roman" w:cs="Times New Roman"/>
          <w:sz w:val="28"/>
          <w:szCs w:val="28"/>
        </w:rPr>
        <w:t>наступні [</w:t>
      </w:r>
      <w:r w:rsidRPr="0088027C">
        <w:rPr>
          <w:rFonts w:ascii="Times New Roman" w:hAnsi="Times New Roman" w:cs="Times New Roman"/>
          <w:sz w:val="28"/>
          <w:szCs w:val="28"/>
          <w:lang w:val="uk-UA"/>
        </w:rPr>
        <w:t>14</w:t>
      </w:r>
      <w:r w:rsidRPr="0088027C">
        <w:rPr>
          <w:rFonts w:ascii="Times New Roman" w:hAnsi="Times New Roman" w:cs="Times New Roman"/>
          <w:sz w:val="28"/>
          <w:szCs w:val="28"/>
        </w:rPr>
        <w:t>]:</w:t>
      </w:r>
    </w:p>
    <w:p w:rsidR="005D3B10" w:rsidRPr="0007486C" w:rsidRDefault="005D3B10" w:rsidP="00D2665A">
      <w:pPr>
        <w:numPr>
          <w:ilvl w:val="0"/>
          <w:numId w:val="1"/>
        </w:numPr>
        <w:tabs>
          <w:tab w:val="left" w:pos="1080"/>
        </w:tabs>
        <w:spacing w:after="0" w:line="360" w:lineRule="auto"/>
        <w:ind w:left="0" w:firstLine="720"/>
        <w:jc w:val="both"/>
        <w:rPr>
          <w:rFonts w:ascii="Times New Roman" w:hAnsi="Times New Roman" w:cs="Times New Roman"/>
          <w:sz w:val="28"/>
          <w:szCs w:val="28"/>
        </w:rPr>
      </w:pPr>
      <w:r w:rsidRPr="0007486C">
        <w:rPr>
          <w:rFonts w:ascii="Times New Roman" w:hAnsi="Times New Roman" w:cs="Times New Roman"/>
          <w:sz w:val="28"/>
          <w:szCs w:val="28"/>
        </w:rPr>
        <w:t xml:space="preserve">навчальна діяльність </w:t>
      </w:r>
      <w:r>
        <w:rPr>
          <w:rFonts w:ascii="Times New Roman" w:hAnsi="Times New Roman" w:cs="Times New Roman"/>
          <w:sz w:val="28"/>
          <w:szCs w:val="28"/>
          <w:lang w:val="uk-UA"/>
        </w:rPr>
        <w:t>учнів</w:t>
      </w:r>
      <w:r w:rsidRPr="0007486C">
        <w:rPr>
          <w:rFonts w:ascii="Times New Roman" w:hAnsi="Times New Roman" w:cs="Times New Roman"/>
          <w:sz w:val="28"/>
          <w:szCs w:val="28"/>
        </w:rPr>
        <w:t xml:space="preserve"> здійснюється в рамках навчаючої діяльності в</w:t>
      </w:r>
      <w:r>
        <w:rPr>
          <w:rFonts w:ascii="Times New Roman" w:hAnsi="Times New Roman" w:cs="Times New Roman"/>
          <w:sz w:val="28"/>
          <w:szCs w:val="28"/>
          <w:lang w:val="uk-UA"/>
        </w:rPr>
        <w:t>чителя</w:t>
      </w:r>
      <w:r w:rsidRPr="0007486C">
        <w:rPr>
          <w:rFonts w:ascii="Times New Roman" w:hAnsi="Times New Roman" w:cs="Times New Roman"/>
          <w:sz w:val="28"/>
          <w:szCs w:val="28"/>
        </w:rPr>
        <w:t xml:space="preserve"> та виступає як об’єкт управління;</w:t>
      </w:r>
    </w:p>
    <w:p w:rsidR="005D3B10" w:rsidRPr="0007486C" w:rsidRDefault="005D3B10" w:rsidP="00D2665A">
      <w:pPr>
        <w:numPr>
          <w:ilvl w:val="0"/>
          <w:numId w:val="1"/>
        </w:numPr>
        <w:tabs>
          <w:tab w:val="left" w:pos="1080"/>
        </w:tabs>
        <w:spacing w:after="0" w:line="360" w:lineRule="auto"/>
        <w:ind w:left="0" w:firstLine="720"/>
        <w:jc w:val="both"/>
        <w:rPr>
          <w:rFonts w:ascii="Times New Roman" w:hAnsi="Times New Roman" w:cs="Times New Roman"/>
          <w:sz w:val="28"/>
          <w:szCs w:val="28"/>
        </w:rPr>
      </w:pPr>
      <w:r w:rsidRPr="0007486C">
        <w:rPr>
          <w:rFonts w:ascii="Times New Roman" w:hAnsi="Times New Roman" w:cs="Times New Roman"/>
          <w:sz w:val="28"/>
          <w:szCs w:val="28"/>
        </w:rPr>
        <w:t xml:space="preserve">ціллю та результатами навчальної діяльності </w:t>
      </w:r>
      <w:r>
        <w:rPr>
          <w:rFonts w:ascii="Times New Roman" w:hAnsi="Times New Roman" w:cs="Times New Roman"/>
          <w:sz w:val="28"/>
          <w:szCs w:val="28"/>
          <w:lang w:val="uk-UA"/>
        </w:rPr>
        <w:t>учнів</w:t>
      </w:r>
      <w:r w:rsidRPr="0007486C">
        <w:rPr>
          <w:rFonts w:ascii="Times New Roman" w:hAnsi="Times New Roman" w:cs="Times New Roman"/>
          <w:sz w:val="28"/>
          <w:szCs w:val="28"/>
        </w:rPr>
        <w:t xml:space="preserve"> є їхня раціональна пізнавальна діяльність, яка полягає в оволодінні певними способами дій;</w:t>
      </w:r>
    </w:p>
    <w:p w:rsidR="005D3B10" w:rsidRPr="0007486C" w:rsidRDefault="005D3B10" w:rsidP="00D2665A">
      <w:pPr>
        <w:numPr>
          <w:ilvl w:val="0"/>
          <w:numId w:val="1"/>
        </w:numPr>
        <w:tabs>
          <w:tab w:val="left" w:pos="1080"/>
        </w:tabs>
        <w:spacing w:after="0" w:line="360" w:lineRule="auto"/>
        <w:ind w:left="0" w:firstLine="720"/>
        <w:jc w:val="both"/>
        <w:rPr>
          <w:rFonts w:ascii="Times New Roman" w:hAnsi="Times New Roman" w:cs="Times New Roman"/>
          <w:sz w:val="28"/>
          <w:szCs w:val="28"/>
        </w:rPr>
      </w:pPr>
      <w:r w:rsidRPr="0007486C">
        <w:rPr>
          <w:rFonts w:ascii="Times New Roman" w:hAnsi="Times New Roman" w:cs="Times New Roman"/>
          <w:sz w:val="28"/>
          <w:szCs w:val="28"/>
        </w:rPr>
        <w:t>за</w:t>
      </w:r>
      <w:r>
        <w:rPr>
          <w:rFonts w:ascii="Times New Roman" w:hAnsi="Times New Roman" w:cs="Times New Roman"/>
          <w:sz w:val="28"/>
          <w:szCs w:val="28"/>
          <w:lang w:val="uk-UA"/>
        </w:rPr>
        <w:t>вдання</w:t>
      </w:r>
      <w:r w:rsidRPr="0007486C">
        <w:rPr>
          <w:rFonts w:ascii="Times New Roman" w:hAnsi="Times New Roman" w:cs="Times New Roman"/>
          <w:sz w:val="28"/>
          <w:szCs w:val="28"/>
        </w:rPr>
        <w:t xml:space="preserve"> навчальної діяльності є засобом досягнення навчальних цілей;</w:t>
      </w:r>
    </w:p>
    <w:p w:rsidR="005D3B10" w:rsidRPr="0007486C" w:rsidRDefault="005D3B10" w:rsidP="00D2665A">
      <w:pPr>
        <w:numPr>
          <w:ilvl w:val="0"/>
          <w:numId w:val="1"/>
        </w:numPr>
        <w:tabs>
          <w:tab w:val="left" w:pos="1080"/>
        </w:tabs>
        <w:spacing w:after="0" w:line="360" w:lineRule="auto"/>
        <w:ind w:left="0" w:firstLine="720"/>
        <w:jc w:val="both"/>
        <w:rPr>
          <w:rFonts w:ascii="Times New Roman" w:hAnsi="Times New Roman" w:cs="Times New Roman"/>
          <w:sz w:val="28"/>
          <w:szCs w:val="28"/>
        </w:rPr>
      </w:pPr>
      <w:r w:rsidRPr="0007486C">
        <w:rPr>
          <w:rFonts w:ascii="Times New Roman" w:hAnsi="Times New Roman" w:cs="Times New Roman"/>
          <w:sz w:val="28"/>
          <w:szCs w:val="28"/>
        </w:rPr>
        <w:t xml:space="preserve">рівень розвитку навчальної діяльності </w:t>
      </w:r>
      <w:r>
        <w:rPr>
          <w:rFonts w:ascii="Times New Roman" w:hAnsi="Times New Roman" w:cs="Times New Roman"/>
          <w:sz w:val="28"/>
          <w:szCs w:val="28"/>
          <w:lang w:val="uk-UA"/>
        </w:rPr>
        <w:t>учнів</w:t>
      </w:r>
      <w:r w:rsidRPr="0007486C">
        <w:rPr>
          <w:rFonts w:ascii="Times New Roman" w:hAnsi="Times New Roman" w:cs="Times New Roman"/>
          <w:sz w:val="28"/>
          <w:szCs w:val="28"/>
        </w:rPr>
        <w:t xml:space="preserve"> у </w:t>
      </w:r>
      <w:r>
        <w:rPr>
          <w:rFonts w:ascii="Times New Roman" w:hAnsi="Times New Roman" w:cs="Times New Roman"/>
          <w:sz w:val="28"/>
          <w:szCs w:val="28"/>
          <w:lang w:val="uk-UA"/>
        </w:rPr>
        <w:t>значній мірі</w:t>
      </w:r>
      <w:r w:rsidRPr="0007486C">
        <w:rPr>
          <w:rFonts w:ascii="Times New Roman" w:hAnsi="Times New Roman" w:cs="Times New Roman"/>
          <w:sz w:val="28"/>
          <w:szCs w:val="28"/>
        </w:rPr>
        <w:t xml:space="preserve"> визначається їх рівнем рефлексії (тобто рівнем психологічного усвідомлення своєї діяль</w:t>
      </w:r>
      <w:r>
        <w:rPr>
          <w:rFonts w:ascii="Times New Roman" w:hAnsi="Times New Roman" w:cs="Times New Roman"/>
          <w:sz w:val="28"/>
          <w:szCs w:val="28"/>
        </w:rPr>
        <w:t xml:space="preserve">ності, власного </w:t>
      </w:r>
      <w:r>
        <w:rPr>
          <w:rFonts w:ascii="Times New Roman" w:hAnsi="Times New Roman" w:cs="Times New Roman"/>
          <w:sz w:val="28"/>
          <w:szCs w:val="28"/>
          <w:lang w:val="uk-UA"/>
        </w:rPr>
        <w:t>«</w:t>
      </w:r>
      <w:r>
        <w:rPr>
          <w:rFonts w:ascii="Times New Roman" w:hAnsi="Times New Roman" w:cs="Times New Roman"/>
          <w:sz w:val="28"/>
          <w:szCs w:val="28"/>
        </w:rPr>
        <w:t>я</w:t>
      </w:r>
      <w:r>
        <w:rPr>
          <w:rFonts w:ascii="Times New Roman" w:hAnsi="Times New Roman" w:cs="Times New Roman"/>
          <w:sz w:val="28"/>
          <w:szCs w:val="28"/>
          <w:lang w:val="uk-UA"/>
        </w:rPr>
        <w:t>»</w:t>
      </w:r>
      <w:r w:rsidRPr="0007486C">
        <w:rPr>
          <w:rFonts w:ascii="Times New Roman" w:hAnsi="Times New Roman" w:cs="Times New Roman"/>
          <w:sz w:val="28"/>
          <w:szCs w:val="28"/>
        </w:rPr>
        <w:t>, власної особистості та спільної діяльності з партнерами у навчанні);</w:t>
      </w:r>
    </w:p>
    <w:p w:rsidR="005D3B10" w:rsidRPr="0007486C" w:rsidRDefault="005D3B10" w:rsidP="00D2665A">
      <w:pPr>
        <w:numPr>
          <w:ilvl w:val="0"/>
          <w:numId w:val="1"/>
        </w:numPr>
        <w:tabs>
          <w:tab w:val="left" w:pos="1080"/>
        </w:tabs>
        <w:spacing w:after="0" w:line="360" w:lineRule="auto"/>
        <w:ind w:left="0" w:firstLine="720"/>
        <w:jc w:val="both"/>
        <w:rPr>
          <w:rFonts w:ascii="Times New Roman" w:hAnsi="Times New Roman" w:cs="Times New Roman"/>
          <w:sz w:val="28"/>
          <w:szCs w:val="28"/>
        </w:rPr>
      </w:pPr>
      <w:r w:rsidRPr="0007486C">
        <w:rPr>
          <w:rFonts w:ascii="Times New Roman" w:hAnsi="Times New Roman" w:cs="Times New Roman"/>
          <w:sz w:val="28"/>
          <w:szCs w:val="28"/>
        </w:rPr>
        <w:t>результатом навчальної діяльності є зміни самого суб’єкта, що діє (учня), а не зміни предметів, з якими виконуються зміни, хоча і вони мають місце;</w:t>
      </w:r>
    </w:p>
    <w:p w:rsidR="005D3B10" w:rsidRDefault="005D3B10" w:rsidP="00D2665A">
      <w:pPr>
        <w:numPr>
          <w:ilvl w:val="0"/>
          <w:numId w:val="1"/>
        </w:numPr>
        <w:tabs>
          <w:tab w:val="left" w:pos="1080"/>
        </w:tabs>
        <w:spacing w:after="0" w:line="360" w:lineRule="auto"/>
        <w:ind w:left="0" w:firstLine="720"/>
        <w:jc w:val="both"/>
      </w:pPr>
      <w:r w:rsidRPr="0007486C">
        <w:rPr>
          <w:rFonts w:ascii="Times New Roman" w:hAnsi="Times New Roman" w:cs="Times New Roman"/>
          <w:sz w:val="28"/>
          <w:szCs w:val="28"/>
        </w:rPr>
        <w:t xml:space="preserve">навчальна діяльність є відкритою системою. Це означає, що компоненти навчальної діяльності </w:t>
      </w:r>
      <w:r>
        <w:rPr>
          <w:rFonts w:ascii="Times New Roman" w:hAnsi="Times New Roman" w:cs="Times New Roman"/>
          <w:sz w:val="28"/>
          <w:szCs w:val="28"/>
          <w:lang w:val="uk-UA"/>
        </w:rPr>
        <w:t xml:space="preserve">учнів </w:t>
      </w:r>
      <w:r w:rsidRPr="0007486C">
        <w:rPr>
          <w:rFonts w:ascii="Times New Roman" w:hAnsi="Times New Roman" w:cs="Times New Roman"/>
          <w:sz w:val="28"/>
          <w:szCs w:val="28"/>
        </w:rPr>
        <w:t xml:space="preserve">взаємопов’язані не тільки між собою, але й з іншими системами. </w:t>
      </w:r>
    </w:p>
    <w:p w:rsidR="005D3B10" w:rsidRPr="007E149B" w:rsidRDefault="005D3B10" w:rsidP="009066EB">
      <w:pPr>
        <w:pStyle w:val="BodyTextIndent"/>
        <w:ind w:firstLine="720"/>
        <w:rPr>
          <w:sz w:val="28"/>
          <w:szCs w:val="28"/>
        </w:rPr>
      </w:pPr>
      <w:r w:rsidRPr="007E149B">
        <w:rPr>
          <w:sz w:val="28"/>
          <w:szCs w:val="28"/>
        </w:rPr>
        <w:t>С. Сисоєва зазначає, до складових навчальної діяльності відносять і такі її компоненти, як потреби та мотиви [52]. При цьому підкреслюється, що навчальну діяльність не можна звести до жодного з вказаних компонентів. Повноцінна навчальна діяльність є єдністю та взаємопроникненням всіх зазначених складових.</w:t>
      </w:r>
    </w:p>
    <w:p w:rsidR="005D3B10" w:rsidRPr="007E149B" w:rsidRDefault="005D3B10" w:rsidP="009066EB">
      <w:pPr>
        <w:pStyle w:val="BodyTextIndent"/>
        <w:ind w:firstLine="720"/>
        <w:rPr>
          <w:sz w:val="28"/>
          <w:szCs w:val="28"/>
        </w:rPr>
      </w:pPr>
      <w:r w:rsidRPr="007E149B">
        <w:rPr>
          <w:sz w:val="28"/>
          <w:szCs w:val="28"/>
        </w:rPr>
        <w:t>Дотримуючись думки В. Бикова про структуру навчальної діяльності, будемо виокремлювати наступні її компоненти: потреби, мотиви, цілі, навчальні завдання та навчальні дії (згідно з теорією поетапного формування розумових дій до складу навчальної дії, як одна з її функціональних частин, входить контроль) [7].</w:t>
      </w:r>
    </w:p>
    <w:p w:rsidR="005D3B10" w:rsidRPr="007E149B" w:rsidRDefault="005D3B10" w:rsidP="009066EB">
      <w:pPr>
        <w:pStyle w:val="BodyTextIndent"/>
        <w:ind w:firstLine="720"/>
        <w:rPr>
          <w:sz w:val="28"/>
          <w:szCs w:val="28"/>
        </w:rPr>
      </w:pPr>
      <w:r w:rsidRPr="007E149B">
        <w:rPr>
          <w:sz w:val="28"/>
          <w:szCs w:val="28"/>
        </w:rPr>
        <w:t>Розгляд структури навчальної діяльності розпочнемо з її мотивації. При цьому будемо пам’ятати, що мотивація пронизує основні структурні утворення особистості: характер, спрямованість, здібності, емоційно-вольову сферу, психічні процеси. До її складу входять всі види спонукань: потреби, інтереси, мотиви, прагнення, цілі та мотиваційні установки.</w:t>
      </w:r>
    </w:p>
    <w:p w:rsidR="005D3B10" w:rsidRPr="007E149B" w:rsidRDefault="005D3B10" w:rsidP="009066EB">
      <w:pPr>
        <w:pStyle w:val="BodyTextIndent"/>
        <w:ind w:firstLine="720"/>
        <w:rPr>
          <w:sz w:val="28"/>
          <w:szCs w:val="28"/>
          <w:lang w:val="ru-RU"/>
        </w:rPr>
      </w:pPr>
      <w:r w:rsidRPr="007E149B">
        <w:rPr>
          <w:sz w:val="28"/>
          <w:szCs w:val="28"/>
        </w:rPr>
        <w:t xml:space="preserve">Потреба відрізняється </w:t>
      </w:r>
      <w:r w:rsidRPr="007E149B">
        <w:rPr>
          <w:sz w:val="28"/>
          <w:szCs w:val="28"/>
          <w:lang w:val="ru-RU"/>
        </w:rPr>
        <w:t>від інших мотиваційних утворень тим, що містить у собі спонукання до активності. Без такого спонукання активність не відбувається.</w:t>
      </w:r>
    </w:p>
    <w:p w:rsidR="005D3B10" w:rsidRPr="007E149B" w:rsidRDefault="005D3B10" w:rsidP="009066EB">
      <w:pPr>
        <w:pStyle w:val="BodyTextIndent"/>
        <w:ind w:firstLine="720"/>
        <w:rPr>
          <w:sz w:val="28"/>
          <w:szCs w:val="28"/>
        </w:rPr>
      </w:pPr>
      <w:r w:rsidRPr="007E149B">
        <w:rPr>
          <w:sz w:val="28"/>
          <w:szCs w:val="28"/>
          <w:lang w:val="ru-RU"/>
        </w:rPr>
        <w:t>Обов’</w:t>
      </w:r>
      <w:r w:rsidRPr="007E149B">
        <w:rPr>
          <w:sz w:val="28"/>
          <w:szCs w:val="28"/>
        </w:rPr>
        <w:t>язково потрібно враховувати, що в процесі навчання серед визначених потреб вагоме місце займає особливий вид потреби – потреба в пізнавальній діяльності, в оволодінні новими знаннями, уміннями та навичками, так звана пізнавальна потреба. Сформованість в учня пізнавальної потреби є першою необхідною психологічною передумовою активної навчально-пізнавальної діяльності.</w:t>
      </w:r>
    </w:p>
    <w:p w:rsidR="005D3B10" w:rsidRPr="007E149B" w:rsidRDefault="005D3B10" w:rsidP="009066EB">
      <w:pPr>
        <w:pStyle w:val="BodyTextIndent"/>
        <w:ind w:firstLine="720"/>
        <w:rPr>
          <w:sz w:val="28"/>
          <w:szCs w:val="28"/>
        </w:rPr>
      </w:pPr>
      <w:r w:rsidRPr="007E149B">
        <w:rPr>
          <w:sz w:val="28"/>
          <w:szCs w:val="28"/>
        </w:rPr>
        <w:t>Пізнавальні потреби кожного учня відбиваються в його пізнавальних інтересах, які виступають своєрідною орієнтацією навчальної діяльності цього учня. Пізнавальний інтерес виступає перед нами як вибіркова спрямованість особистості до сфери пізнання, до її предметної сторони та самого процесу опанування знаннями.</w:t>
      </w:r>
    </w:p>
    <w:p w:rsidR="005D3B10" w:rsidRPr="007E149B" w:rsidRDefault="005D3B10" w:rsidP="009066EB">
      <w:pPr>
        <w:pStyle w:val="BodyTextIndent"/>
        <w:ind w:firstLine="720"/>
        <w:rPr>
          <w:sz w:val="28"/>
          <w:szCs w:val="28"/>
        </w:rPr>
      </w:pPr>
      <w:r w:rsidRPr="007E149B">
        <w:rPr>
          <w:sz w:val="28"/>
          <w:szCs w:val="28"/>
        </w:rPr>
        <w:t>При цьому необхідно враховувати основні умови, визначені                           О. Дубасенюк, дотримання яких сприяє формуванню пізнавального інтересу в учнів:</w:t>
      </w:r>
    </w:p>
    <w:p w:rsidR="005D3B10" w:rsidRPr="007E149B" w:rsidRDefault="005D3B10" w:rsidP="00D2665A">
      <w:pPr>
        <w:pStyle w:val="BodyTextIndent"/>
        <w:numPr>
          <w:ilvl w:val="0"/>
          <w:numId w:val="27"/>
        </w:numPr>
        <w:tabs>
          <w:tab w:val="clear" w:pos="360"/>
          <w:tab w:val="num" w:pos="0"/>
          <w:tab w:val="left" w:pos="1080"/>
        </w:tabs>
        <w:ind w:left="0" w:firstLine="720"/>
        <w:rPr>
          <w:sz w:val="28"/>
          <w:szCs w:val="28"/>
        </w:rPr>
      </w:pPr>
      <w:r w:rsidRPr="007E149B">
        <w:rPr>
          <w:sz w:val="28"/>
          <w:szCs w:val="28"/>
        </w:rPr>
        <w:t>максимальна опора на активну розумову діяльність учнів;</w:t>
      </w:r>
    </w:p>
    <w:p w:rsidR="005D3B10" w:rsidRPr="007E149B" w:rsidRDefault="005D3B10" w:rsidP="00D2665A">
      <w:pPr>
        <w:pStyle w:val="BodyTextIndent"/>
        <w:numPr>
          <w:ilvl w:val="0"/>
          <w:numId w:val="27"/>
        </w:numPr>
        <w:tabs>
          <w:tab w:val="clear" w:pos="360"/>
          <w:tab w:val="num" w:pos="0"/>
          <w:tab w:val="left" w:pos="1080"/>
        </w:tabs>
        <w:ind w:left="0" w:firstLine="720"/>
        <w:rPr>
          <w:sz w:val="28"/>
          <w:szCs w:val="28"/>
        </w:rPr>
      </w:pPr>
      <w:r w:rsidRPr="007E149B">
        <w:rPr>
          <w:sz w:val="28"/>
          <w:szCs w:val="28"/>
        </w:rPr>
        <w:t xml:space="preserve">навчальна діяльність учнів повинна проходити в зоні між ЗАР (рівень розвитку, який учень може </w:t>
      </w:r>
      <w:r w:rsidRPr="007E149B">
        <w:rPr>
          <w:sz w:val="28"/>
          <w:szCs w:val="28"/>
          <w:lang w:val="ru-RU"/>
        </w:rPr>
        <w:t>досягти сам</w:t>
      </w:r>
      <w:r w:rsidRPr="007E149B">
        <w:rPr>
          <w:sz w:val="28"/>
          <w:szCs w:val="28"/>
        </w:rPr>
        <w:t>) і ЗНР ( зона найближчого розвитку – рівень потенціальних можливостей, які учень може реалізувати в процесі навчання за допомогою вчителя);</w:t>
      </w:r>
    </w:p>
    <w:p w:rsidR="005D3B10" w:rsidRPr="007E149B" w:rsidRDefault="005D3B10" w:rsidP="00D2665A">
      <w:pPr>
        <w:pStyle w:val="BodyTextIndent"/>
        <w:numPr>
          <w:ilvl w:val="0"/>
          <w:numId w:val="27"/>
        </w:numPr>
        <w:tabs>
          <w:tab w:val="clear" w:pos="360"/>
          <w:tab w:val="num" w:pos="0"/>
          <w:tab w:val="left" w:pos="1080"/>
        </w:tabs>
        <w:ind w:left="0" w:firstLine="720"/>
        <w:rPr>
          <w:sz w:val="28"/>
          <w:szCs w:val="28"/>
        </w:rPr>
      </w:pPr>
      <w:r w:rsidRPr="007E149B">
        <w:rPr>
          <w:sz w:val="28"/>
          <w:szCs w:val="28"/>
        </w:rPr>
        <w:t>позитивний емоційний тонус навчальної діяльності [17].</w:t>
      </w:r>
    </w:p>
    <w:p w:rsidR="005D3B10" w:rsidRPr="007E149B" w:rsidRDefault="005D3B10" w:rsidP="009066EB">
      <w:pPr>
        <w:pStyle w:val="BodyTextIndent"/>
        <w:ind w:firstLine="720"/>
        <w:rPr>
          <w:sz w:val="28"/>
          <w:szCs w:val="28"/>
        </w:rPr>
      </w:pPr>
      <w:r w:rsidRPr="007E149B">
        <w:rPr>
          <w:sz w:val="28"/>
          <w:szCs w:val="28"/>
        </w:rPr>
        <w:t>Мотиви виступають спонукальною здатністю особистості людини до певної діяльності. Так за результатами дослідження факторів, які визначають успішність навчання та якість освіти Г. Ковальчук [24] визначила наступні мотиваційні чинники успішної навчально-пізнавальної діяльності учнів: зацікавленість у предметі і вчителеві, особистісні риси та якості дитини, власний імідж, конкурентоспроможність, взаєморозуміння і співпраця з вчителем, відповідальність за прийняття обраного рішення, ефективний контроль та ін.</w:t>
      </w:r>
    </w:p>
    <w:p w:rsidR="005D3B10" w:rsidRPr="007E149B" w:rsidRDefault="005D3B10" w:rsidP="009066EB">
      <w:pPr>
        <w:pStyle w:val="BodyTextIndent"/>
        <w:ind w:firstLine="720"/>
        <w:rPr>
          <w:sz w:val="28"/>
          <w:szCs w:val="28"/>
        </w:rPr>
      </w:pPr>
      <w:r w:rsidRPr="007E149B">
        <w:rPr>
          <w:sz w:val="28"/>
          <w:szCs w:val="28"/>
        </w:rPr>
        <w:t>Подальша мотиваційна робота вчителя, як відзначають Т. Костюкова та       В. Шевчук, повинна здійснюватися в двох напрямах: виховному (формування почуття відповідальності та обов’язку, усвідомлення перспективності навчання) і пізнавальному (формування інтересу до навчання) [27].</w:t>
      </w:r>
    </w:p>
    <w:p w:rsidR="005D3B10" w:rsidRPr="007E149B" w:rsidRDefault="005D3B10" w:rsidP="009066EB">
      <w:pPr>
        <w:pStyle w:val="BodyTextIndent"/>
        <w:ind w:firstLine="720"/>
        <w:rPr>
          <w:sz w:val="28"/>
          <w:szCs w:val="28"/>
          <w:lang w:val="ru-RU"/>
        </w:rPr>
      </w:pPr>
      <w:r w:rsidRPr="007E149B">
        <w:rPr>
          <w:sz w:val="28"/>
          <w:szCs w:val="28"/>
          <w:lang w:val="ru-RU"/>
        </w:rPr>
        <w:t>В</w:t>
      </w:r>
      <w:r w:rsidRPr="007E149B">
        <w:rPr>
          <w:sz w:val="28"/>
          <w:szCs w:val="28"/>
        </w:rPr>
        <w:t>. Роменець зазначав, що мотиви, які визначають перевагу інтересу до того ч</w:t>
      </w:r>
      <w:r w:rsidRPr="007E149B">
        <w:rPr>
          <w:sz w:val="28"/>
          <w:szCs w:val="28"/>
          <w:lang w:val="ru-RU"/>
        </w:rPr>
        <w:t>и</w:t>
      </w:r>
      <w:r w:rsidRPr="007E149B">
        <w:rPr>
          <w:sz w:val="28"/>
          <w:szCs w:val="28"/>
        </w:rPr>
        <w:t xml:space="preserve"> іншого предмету, багатогранні. В основному вони </w:t>
      </w:r>
      <w:r w:rsidRPr="007E149B">
        <w:rPr>
          <w:sz w:val="28"/>
          <w:szCs w:val="28"/>
          <w:lang w:val="ru-RU"/>
        </w:rPr>
        <w:t>зводяться до наступних:</w:t>
      </w:r>
    </w:p>
    <w:p w:rsidR="005D3B10" w:rsidRPr="007E149B" w:rsidRDefault="005D3B10" w:rsidP="00D2665A">
      <w:pPr>
        <w:pStyle w:val="BodyTextIndent"/>
        <w:numPr>
          <w:ilvl w:val="0"/>
          <w:numId w:val="29"/>
        </w:numPr>
        <w:tabs>
          <w:tab w:val="clear" w:pos="360"/>
          <w:tab w:val="num" w:pos="0"/>
          <w:tab w:val="left" w:pos="1080"/>
          <w:tab w:val="num" w:pos="1287"/>
        </w:tabs>
        <w:ind w:left="0" w:firstLine="720"/>
        <w:rPr>
          <w:sz w:val="28"/>
          <w:szCs w:val="28"/>
          <w:lang w:val="ru-RU"/>
        </w:rPr>
      </w:pPr>
      <w:r w:rsidRPr="007E149B">
        <w:rPr>
          <w:sz w:val="28"/>
          <w:szCs w:val="28"/>
          <w:lang w:val="ru-RU"/>
        </w:rPr>
        <w:t>безпосередн</w:t>
      </w:r>
      <w:r w:rsidRPr="007E149B">
        <w:rPr>
          <w:sz w:val="28"/>
          <w:szCs w:val="28"/>
        </w:rPr>
        <w:t>і</w:t>
      </w:r>
      <w:r w:rsidRPr="007E149B">
        <w:rPr>
          <w:sz w:val="28"/>
          <w:szCs w:val="28"/>
          <w:lang w:val="ru-RU"/>
        </w:rPr>
        <w:t>й інтерес до самого змісту предмету, до того змісту дійсності, які в ньому відображаються;</w:t>
      </w:r>
    </w:p>
    <w:p w:rsidR="005D3B10" w:rsidRPr="007E149B" w:rsidRDefault="005D3B10" w:rsidP="00D2665A">
      <w:pPr>
        <w:pStyle w:val="BodyTextIndent"/>
        <w:numPr>
          <w:ilvl w:val="0"/>
          <w:numId w:val="29"/>
        </w:numPr>
        <w:tabs>
          <w:tab w:val="clear" w:pos="360"/>
          <w:tab w:val="num" w:pos="0"/>
          <w:tab w:val="left" w:pos="1080"/>
          <w:tab w:val="num" w:pos="1287"/>
        </w:tabs>
        <w:ind w:left="0" w:firstLine="720"/>
        <w:rPr>
          <w:sz w:val="28"/>
          <w:szCs w:val="28"/>
          <w:lang w:val="ru-RU"/>
        </w:rPr>
      </w:pPr>
      <w:r w:rsidRPr="007E149B">
        <w:rPr>
          <w:sz w:val="28"/>
          <w:szCs w:val="28"/>
          <w:lang w:val="ru-RU"/>
        </w:rPr>
        <w:t>інтерес викликає характер тієї розумової діяльності, якої потребує предмет;</w:t>
      </w:r>
    </w:p>
    <w:p w:rsidR="005D3B10" w:rsidRPr="007E149B" w:rsidRDefault="005D3B10" w:rsidP="00D2665A">
      <w:pPr>
        <w:pStyle w:val="BodyTextIndent"/>
        <w:numPr>
          <w:ilvl w:val="0"/>
          <w:numId w:val="29"/>
        </w:numPr>
        <w:tabs>
          <w:tab w:val="clear" w:pos="360"/>
          <w:tab w:val="num" w:pos="0"/>
          <w:tab w:val="left" w:pos="1080"/>
          <w:tab w:val="num" w:pos="1287"/>
        </w:tabs>
        <w:ind w:left="0" w:firstLine="720"/>
        <w:rPr>
          <w:sz w:val="28"/>
          <w:szCs w:val="28"/>
          <w:lang w:val="ru-RU"/>
        </w:rPr>
      </w:pPr>
      <w:r w:rsidRPr="007E149B">
        <w:rPr>
          <w:sz w:val="28"/>
          <w:szCs w:val="28"/>
          <w:lang w:val="ru-RU"/>
        </w:rPr>
        <w:t>у деяких випадках інтерес викликається або у крайньому випадку підсилюється відповідними нахилами юнака та дівчини, а також тим, що дані дисципліни добре їм даються;</w:t>
      </w:r>
    </w:p>
    <w:p w:rsidR="005D3B10" w:rsidRPr="007E149B" w:rsidRDefault="005D3B10" w:rsidP="00D2665A">
      <w:pPr>
        <w:pStyle w:val="BodyTextIndent"/>
        <w:numPr>
          <w:ilvl w:val="0"/>
          <w:numId w:val="29"/>
        </w:numPr>
        <w:tabs>
          <w:tab w:val="clear" w:pos="360"/>
          <w:tab w:val="num" w:pos="0"/>
          <w:tab w:val="left" w:pos="1080"/>
          <w:tab w:val="num" w:pos="1287"/>
        </w:tabs>
        <w:ind w:left="0" w:firstLine="720"/>
        <w:rPr>
          <w:sz w:val="28"/>
          <w:szCs w:val="28"/>
        </w:rPr>
      </w:pPr>
      <w:r w:rsidRPr="007E149B">
        <w:rPr>
          <w:sz w:val="28"/>
          <w:szCs w:val="28"/>
          <w:lang w:val="ru-RU"/>
        </w:rPr>
        <w:t>опосередкований інтерес до предмету викликається далі зв’</w:t>
      </w:r>
      <w:r w:rsidRPr="007E149B">
        <w:rPr>
          <w:sz w:val="28"/>
          <w:szCs w:val="28"/>
        </w:rPr>
        <w:t>язком його з наміченою в майбутньому практичною діяльністю [49].</w:t>
      </w:r>
    </w:p>
    <w:p w:rsidR="005D3B10" w:rsidRPr="007E149B" w:rsidRDefault="005D3B10" w:rsidP="009066EB">
      <w:pPr>
        <w:pStyle w:val="BodyTextIndent"/>
        <w:ind w:firstLine="720"/>
        <w:rPr>
          <w:sz w:val="28"/>
          <w:szCs w:val="28"/>
          <w:lang w:val="ru-RU"/>
        </w:rPr>
      </w:pPr>
      <w:r w:rsidRPr="007E149B">
        <w:rPr>
          <w:sz w:val="28"/>
          <w:szCs w:val="28"/>
          <w:lang w:val="ru-RU"/>
        </w:rPr>
        <w:t>При цьому зміст навчання повинен відповідати наступним вимогам:</w:t>
      </w:r>
    </w:p>
    <w:p w:rsidR="005D3B10" w:rsidRPr="007E149B" w:rsidRDefault="005D3B10" w:rsidP="00D2665A">
      <w:pPr>
        <w:pStyle w:val="BodyTextIndent"/>
        <w:numPr>
          <w:ilvl w:val="0"/>
          <w:numId w:val="31"/>
        </w:numPr>
        <w:tabs>
          <w:tab w:val="clear" w:pos="360"/>
          <w:tab w:val="num" w:pos="0"/>
          <w:tab w:val="left" w:pos="1080"/>
        </w:tabs>
        <w:ind w:left="0" w:firstLine="720"/>
        <w:rPr>
          <w:sz w:val="28"/>
          <w:szCs w:val="28"/>
          <w:lang w:val="ru-RU"/>
        </w:rPr>
      </w:pPr>
      <w:r w:rsidRPr="007E149B">
        <w:rPr>
          <w:sz w:val="28"/>
          <w:szCs w:val="28"/>
          <w:lang w:val="ru-RU"/>
        </w:rPr>
        <w:t>у учнів повинно виникати відчуття невдоволення тими знаннями, уміннями та навичками, якими вони володіють;</w:t>
      </w:r>
    </w:p>
    <w:p w:rsidR="005D3B10" w:rsidRPr="007E149B" w:rsidRDefault="005D3B10" w:rsidP="00D2665A">
      <w:pPr>
        <w:pStyle w:val="BodyTextIndent"/>
        <w:numPr>
          <w:ilvl w:val="0"/>
          <w:numId w:val="31"/>
        </w:numPr>
        <w:tabs>
          <w:tab w:val="clear" w:pos="360"/>
          <w:tab w:val="num" w:pos="0"/>
          <w:tab w:val="left" w:pos="1080"/>
        </w:tabs>
        <w:ind w:left="0" w:firstLine="720"/>
        <w:rPr>
          <w:sz w:val="28"/>
          <w:szCs w:val="28"/>
          <w:lang w:val="ru-RU"/>
        </w:rPr>
      </w:pPr>
      <w:r w:rsidRPr="007E149B">
        <w:rPr>
          <w:sz w:val="28"/>
          <w:szCs w:val="28"/>
          <w:lang w:val="ru-RU"/>
        </w:rPr>
        <w:t>учні повинні чітко бачити зміст нових понять;</w:t>
      </w:r>
    </w:p>
    <w:p w:rsidR="005D3B10" w:rsidRPr="007E149B" w:rsidRDefault="005D3B10" w:rsidP="00D2665A">
      <w:pPr>
        <w:pStyle w:val="BodyTextIndent"/>
        <w:numPr>
          <w:ilvl w:val="0"/>
          <w:numId w:val="31"/>
        </w:numPr>
        <w:tabs>
          <w:tab w:val="clear" w:pos="360"/>
          <w:tab w:val="num" w:pos="0"/>
          <w:tab w:val="left" w:pos="1080"/>
        </w:tabs>
        <w:ind w:left="0" w:firstLine="720"/>
        <w:rPr>
          <w:sz w:val="28"/>
          <w:szCs w:val="28"/>
          <w:lang w:val="ru-RU"/>
        </w:rPr>
      </w:pPr>
      <w:r w:rsidRPr="007E149B">
        <w:rPr>
          <w:sz w:val="28"/>
          <w:szCs w:val="28"/>
          <w:lang w:val="ru-RU"/>
        </w:rPr>
        <w:t>учні повинні бути готовими до встановлення зв’</w:t>
      </w:r>
      <w:r w:rsidRPr="007E149B">
        <w:rPr>
          <w:sz w:val="28"/>
          <w:szCs w:val="28"/>
        </w:rPr>
        <w:t>язку між новими та попередніми поняттями.</w:t>
      </w:r>
    </w:p>
    <w:p w:rsidR="005D3B10" w:rsidRPr="007E149B" w:rsidRDefault="005D3B10" w:rsidP="009066EB">
      <w:pPr>
        <w:pStyle w:val="BodyTextIndent"/>
        <w:ind w:firstLine="720"/>
        <w:rPr>
          <w:sz w:val="28"/>
          <w:szCs w:val="28"/>
          <w:lang w:val="ru-RU"/>
        </w:rPr>
      </w:pPr>
      <w:r w:rsidRPr="007E149B">
        <w:rPr>
          <w:sz w:val="28"/>
          <w:szCs w:val="28"/>
          <w:lang w:val="ru-RU"/>
        </w:rPr>
        <w:t xml:space="preserve">Однак зупинитися лише на формуванні змістовних мотивів було б помилкою. Адже незаперечним є той факт, що учнів більше цікавлять ті заняття, на яких уміло організовується навчальний процес, під час якого їх залучають до активної пізнавальної діяльності, яка приносить успіх, впевненість у реальності та посильності навчальних досягнень. </w:t>
      </w:r>
    </w:p>
    <w:p w:rsidR="005D3B10" w:rsidRPr="007E149B" w:rsidRDefault="005D3B10" w:rsidP="009066EB">
      <w:pPr>
        <w:pStyle w:val="BodyTextIndent"/>
        <w:ind w:firstLine="720"/>
        <w:rPr>
          <w:sz w:val="28"/>
          <w:szCs w:val="28"/>
        </w:rPr>
      </w:pPr>
      <w:r w:rsidRPr="007E149B">
        <w:rPr>
          <w:sz w:val="28"/>
          <w:szCs w:val="28"/>
        </w:rPr>
        <w:t>На якісне вирішення даної проблеми впливають методи, прийоми та засоби навчання, використання сучасних інноваційних технологій навчання, ерудиція вчителя та ін.</w:t>
      </w:r>
    </w:p>
    <w:p w:rsidR="005D3B10" w:rsidRPr="007E149B" w:rsidRDefault="005D3B10" w:rsidP="009066EB">
      <w:pPr>
        <w:pStyle w:val="BodyTextIndent"/>
        <w:ind w:firstLine="720"/>
        <w:rPr>
          <w:sz w:val="28"/>
          <w:szCs w:val="28"/>
          <w:lang w:val="ru-RU"/>
        </w:rPr>
      </w:pPr>
      <w:r w:rsidRPr="007E149B">
        <w:rPr>
          <w:sz w:val="28"/>
          <w:szCs w:val="28"/>
        </w:rPr>
        <w:t xml:space="preserve">Сьогодні безперечним лідером щодо створення пізнавальних мотивів в учнів закладів загальної середньої освіти є інформаційно-комунікаційні технології навчання (ІКТН), які яскраво демонструють можливості використання комп’ютера як нового універсального засобу діяльності та можливості використання педагогічних програмних засобів (ППЗ) як засобів досягнення поставлених навчальних цілей. </w:t>
      </w:r>
      <w:r w:rsidRPr="007E149B">
        <w:rPr>
          <w:sz w:val="28"/>
          <w:szCs w:val="28"/>
          <w:lang w:val="ru-RU"/>
        </w:rPr>
        <w:t>Під час впровадження ІКТН у процес навчання виникають нові мотиви навчально</w:t>
      </w:r>
      <w:r w:rsidRPr="007E149B">
        <w:rPr>
          <w:sz w:val="28"/>
          <w:szCs w:val="28"/>
        </w:rPr>
        <w:t>ї</w:t>
      </w:r>
      <w:r w:rsidRPr="007E149B">
        <w:rPr>
          <w:sz w:val="28"/>
          <w:szCs w:val="28"/>
          <w:lang w:val="ru-RU"/>
        </w:rPr>
        <w:t xml:space="preserve"> діяльності учнів. До основних з них можна віднести:</w:t>
      </w:r>
    </w:p>
    <w:p w:rsidR="005D3B10" w:rsidRPr="007E149B" w:rsidRDefault="005D3B10" w:rsidP="00D2665A">
      <w:pPr>
        <w:pStyle w:val="BodyTextIndent"/>
        <w:numPr>
          <w:ilvl w:val="0"/>
          <w:numId w:val="33"/>
        </w:numPr>
        <w:tabs>
          <w:tab w:val="clear" w:pos="360"/>
          <w:tab w:val="num" w:pos="0"/>
          <w:tab w:val="left" w:pos="1080"/>
        </w:tabs>
        <w:ind w:left="0" w:firstLine="720"/>
        <w:rPr>
          <w:sz w:val="28"/>
          <w:szCs w:val="28"/>
          <w:lang w:val="ru-RU"/>
        </w:rPr>
      </w:pPr>
      <w:r w:rsidRPr="007E149B">
        <w:rPr>
          <w:sz w:val="28"/>
          <w:szCs w:val="28"/>
          <w:lang w:val="ru-RU"/>
        </w:rPr>
        <w:t>можливість вивчати та закріплювати навчальний матеріал за допомогою засобів ІКТН, використання яких дозволяє проводити навчання за власним темпом навчальної діяльності, використовувати за бажанням самого учня різні режими навчання (покроковий, вільний, експертний), самостійно планувати хід навчання з урахуванням пропозицій вчителя та власного досвіду (рівня самостійної пізнавальної діяльності, загальних здібностей) та ін.;</w:t>
      </w:r>
    </w:p>
    <w:p w:rsidR="005D3B10" w:rsidRPr="007E149B" w:rsidRDefault="005D3B10" w:rsidP="00D2665A">
      <w:pPr>
        <w:pStyle w:val="BodyTextIndent"/>
        <w:numPr>
          <w:ilvl w:val="0"/>
          <w:numId w:val="33"/>
        </w:numPr>
        <w:tabs>
          <w:tab w:val="clear" w:pos="360"/>
          <w:tab w:val="num" w:pos="0"/>
          <w:tab w:val="left" w:pos="1080"/>
        </w:tabs>
        <w:ind w:left="0" w:firstLine="720"/>
        <w:rPr>
          <w:sz w:val="28"/>
          <w:szCs w:val="28"/>
          <w:lang w:val="ru-RU"/>
        </w:rPr>
      </w:pPr>
      <w:r w:rsidRPr="007E149B">
        <w:rPr>
          <w:sz w:val="28"/>
          <w:szCs w:val="28"/>
          <w:lang w:val="ru-RU"/>
        </w:rPr>
        <w:t xml:space="preserve">можливість, незалежно від місцезнаходження учня, оперативно отримати засобами </w:t>
      </w:r>
      <w:r w:rsidRPr="007E149B">
        <w:rPr>
          <w:sz w:val="28"/>
          <w:szCs w:val="28"/>
          <w:lang w:val="en-US"/>
        </w:rPr>
        <w:t>Internet</w:t>
      </w:r>
      <w:r w:rsidRPr="007E149B">
        <w:rPr>
          <w:sz w:val="28"/>
          <w:szCs w:val="28"/>
        </w:rPr>
        <w:t>-ресурсів кваліфіковану консультацію вчителя, необхідний комплект навчально-методичної документації з предметів та ін.;</w:t>
      </w:r>
    </w:p>
    <w:p w:rsidR="005D3B10" w:rsidRPr="007E149B" w:rsidRDefault="005D3B10" w:rsidP="00D2665A">
      <w:pPr>
        <w:pStyle w:val="BodyTextIndent"/>
        <w:numPr>
          <w:ilvl w:val="0"/>
          <w:numId w:val="33"/>
        </w:numPr>
        <w:tabs>
          <w:tab w:val="clear" w:pos="360"/>
          <w:tab w:val="num" w:pos="0"/>
          <w:tab w:val="left" w:pos="1080"/>
        </w:tabs>
        <w:ind w:left="0" w:firstLine="720"/>
        <w:rPr>
          <w:sz w:val="28"/>
          <w:szCs w:val="28"/>
          <w:lang w:val="ru-RU"/>
        </w:rPr>
      </w:pPr>
      <w:r w:rsidRPr="007E149B">
        <w:rPr>
          <w:sz w:val="28"/>
          <w:szCs w:val="28"/>
          <w:lang w:val="ru-RU"/>
        </w:rPr>
        <w:t>можливість проведення дослідницької роботи в комп’</w:t>
      </w:r>
      <w:r w:rsidRPr="007E149B">
        <w:rPr>
          <w:sz w:val="28"/>
          <w:szCs w:val="28"/>
        </w:rPr>
        <w:t>ютерних лабораторіях;</w:t>
      </w:r>
    </w:p>
    <w:p w:rsidR="005D3B10" w:rsidRPr="007E149B" w:rsidRDefault="005D3B10" w:rsidP="00D2665A">
      <w:pPr>
        <w:pStyle w:val="BodyTextIndent"/>
        <w:numPr>
          <w:ilvl w:val="0"/>
          <w:numId w:val="33"/>
        </w:numPr>
        <w:tabs>
          <w:tab w:val="clear" w:pos="360"/>
          <w:tab w:val="num" w:pos="0"/>
          <w:tab w:val="left" w:pos="1080"/>
        </w:tabs>
        <w:ind w:left="0" w:firstLine="720"/>
        <w:rPr>
          <w:sz w:val="28"/>
          <w:szCs w:val="28"/>
          <w:lang w:val="ru-RU"/>
        </w:rPr>
      </w:pPr>
      <w:r w:rsidRPr="007E149B">
        <w:rPr>
          <w:sz w:val="28"/>
          <w:szCs w:val="28"/>
          <w:lang w:val="ru-RU"/>
        </w:rPr>
        <w:t>можливість брати участь у телекомунікаційних проектах тощо [</w:t>
      </w:r>
      <w:r w:rsidRPr="007E149B">
        <w:rPr>
          <w:sz w:val="28"/>
          <w:szCs w:val="28"/>
        </w:rPr>
        <w:t>5</w:t>
      </w:r>
      <w:r w:rsidRPr="007E149B">
        <w:rPr>
          <w:sz w:val="28"/>
          <w:szCs w:val="28"/>
          <w:lang w:val="ru-RU"/>
        </w:rPr>
        <w:t>].</w:t>
      </w:r>
    </w:p>
    <w:p w:rsidR="005D3B10" w:rsidRPr="007E149B" w:rsidRDefault="005D3B10" w:rsidP="009066EB">
      <w:pPr>
        <w:pStyle w:val="BodyTextIndent"/>
        <w:ind w:firstLine="720"/>
        <w:rPr>
          <w:sz w:val="28"/>
          <w:szCs w:val="28"/>
        </w:rPr>
      </w:pPr>
      <w:r w:rsidRPr="007E149B">
        <w:rPr>
          <w:i/>
          <w:iCs/>
          <w:sz w:val="28"/>
          <w:szCs w:val="28"/>
          <w:lang w:val="ru-RU"/>
        </w:rPr>
        <w:t xml:space="preserve"> </w:t>
      </w:r>
      <w:r w:rsidRPr="007E149B">
        <w:rPr>
          <w:sz w:val="28"/>
          <w:szCs w:val="28"/>
          <w:lang w:val="ru-RU"/>
        </w:rPr>
        <w:t>Цілі, які повинні бути досягнуті в результаті здійснення навчальної діяльності, є вихідним пунктом її проектування [50]. Тому особливо актуально постає завдання чіткого визначення навчальних цілей, від яких у подальшому буде залежати добір змісту навчання, організація відповідного дидактичного процесу та можливість досягнення заданих цілей за встановлений термін.</w:t>
      </w:r>
    </w:p>
    <w:p w:rsidR="005D3B10" w:rsidRPr="007E149B" w:rsidRDefault="005D3B10" w:rsidP="009066EB">
      <w:pPr>
        <w:pStyle w:val="BodyTextIndent"/>
        <w:ind w:firstLine="720"/>
        <w:rPr>
          <w:sz w:val="28"/>
          <w:szCs w:val="28"/>
          <w:lang w:val="ru-RU"/>
        </w:rPr>
      </w:pPr>
      <w:r w:rsidRPr="007E149B">
        <w:rPr>
          <w:sz w:val="28"/>
          <w:szCs w:val="28"/>
          <w:lang w:val="ru-RU"/>
        </w:rPr>
        <w:t>Існують різні підходи до визначення типів навчальних цілей. Зупинимося на класифікації, в якій виділяються віддалені (загальні) та ближні (часткові або конструктивні) навчальні цілі. Віддалені навчальні цілі визначаються системою освіти, ближні – змістом навчального матеріалу.</w:t>
      </w:r>
    </w:p>
    <w:p w:rsidR="005D3B10" w:rsidRPr="007E149B" w:rsidRDefault="005D3B10" w:rsidP="009066EB">
      <w:pPr>
        <w:pStyle w:val="BodyTextIndent"/>
        <w:ind w:firstLine="720"/>
        <w:rPr>
          <w:sz w:val="28"/>
          <w:szCs w:val="28"/>
        </w:rPr>
      </w:pPr>
      <w:r w:rsidRPr="007E149B">
        <w:rPr>
          <w:sz w:val="28"/>
          <w:szCs w:val="28"/>
          <w:lang w:val="ru-RU"/>
        </w:rPr>
        <w:t>Особливістю цілей навчальної діяльності є їх ієрархічність. Віддалені цілі не можна досягти, проминувши ближні. При цьому останні виступають як необхідний засіб, але недостатній для досягнення перших. Тому навчальна діяльність повинна бути розрахована на досягнення як ближніх, так і віддалених цілей [50].</w:t>
      </w:r>
    </w:p>
    <w:p w:rsidR="005D3B10" w:rsidRPr="007E149B" w:rsidRDefault="005D3B10" w:rsidP="009066EB">
      <w:pPr>
        <w:pStyle w:val="BodyTextIndent"/>
        <w:ind w:firstLine="720"/>
        <w:rPr>
          <w:sz w:val="28"/>
          <w:szCs w:val="28"/>
        </w:rPr>
      </w:pPr>
      <w:r w:rsidRPr="007E149B">
        <w:rPr>
          <w:sz w:val="28"/>
          <w:szCs w:val="28"/>
        </w:rPr>
        <w:t xml:space="preserve">Серед віддалених цілей навчальної діяльності можна відзначити формування широких пізнавальних потреб та мотивів, повноцінної навчальної діяльності («уміння вчитися») та сучасного наукового мислення [50]. </w:t>
      </w:r>
    </w:p>
    <w:p w:rsidR="005D3B10" w:rsidRPr="007E149B" w:rsidRDefault="005D3B10" w:rsidP="009066EB">
      <w:pPr>
        <w:pStyle w:val="BodyTextIndent"/>
        <w:ind w:firstLine="720"/>
        <w:rPr>
          <w:sz w:val="28"/>
          <w:szCs w:val="28"/>
        </w:rPr>
      </w:pPr>
      <w:r w:rsidRPr="007E149B">
        <w:rPr>
          <w:sz w:val="28"/>
          <w:szCs w:val="28"/>
        </w:rPr>
        <w:t xml:space="preserve">Навчальна діяльність має місце там, де дії людини управляються свідомою ціллю засвоїти певні знання, уміння, навички, форми поведінки та діяльності. Тому за ближні цілі частіше всього приймається сукупність знань, умінь, навичок та способів розв’язування навчальних задач, якими учні повинні оволодіти на час закінчення вивчення певної навчальної теми, розділу [54]. Це в свою чергу підкреслює необхідність створення державних стандартів для різного профілю закладів загальної середньої освіти. </w:t>
      </w:r>
    </w:p>
    <w:p w:rsidR="005D3B10" w:rsidRPr="007E149B" w:rsidRDefault="005D3B10" w:rsidP="009066EB">
      <w:pPr>
        <w:pStyle w:val="BodyTextIndent"/>
        <w:ind w:firstLine="720"/>
        <w:rPr>
          <w:color w:val="FF0000"/>
          <w:sz w:val="28"/>
          <w:szCs w:val="28"/>
        </w:rPr>
      </w:pPr>
      <w:r w:rsidRPr="007E149B">
        <w:rPr>
          <w:sz w:val="28"/>
          <w:szCs w:val="28"/>
        </w:rPr>
        <w:t>Діагностична постановка цілей навчальної діяльності учнів, на думку            В. Ягупова, полягає в тому, що дані цілі формулюються в термінах поведінки, які описують дії учнів, так що під час перевірки їх досягнення безпосередньо вчителем або опосередковано за допомогою технічних засобів цілі можуть бути впізнані та можливо виміряти рівень їх сформованості [62].</w:t>
      </w:r>
      <w:r w:rsidRPr="007E149B">
        <w:rPr>
          <w:color w:val="FF0000"/>
          <w:sz w:val="28"/>
          <w:szCs w:val="28"/>
        </w:rPr>
        <w:t xml:space="preserve"> </w:t>
      </w:r>
      <w:r w:rsidRPr="007E149B">
        <w:rPr>
          <w:sz w:val="28"/>
          <w:szCs w:val="28"/>
        </w:rPr>
        <w:t>Тому ближні цілі навчальної діяльності учнів підлягають конкретизації, основою якої може служити відома таксономія цілей Б. Блума [37].</w:t>
      </w:r>
      <w:r w:rsidRPr="007E149B">
        <w:rPr>
          <w:color w:val="FF0000"/>
          <w:sz w:val="28"/>
          <w:szCs w:val="28"/>
        </w:rPr>
        <w:t xml:space="preserve"> </w:t>
      </w:r>
    </w:p>
    <w:p w:rsidR="005D3B10" w:rsidRPr="007E149B" w:rsidRDefault="005D3B10" w:rsidP="009066EB">
      <w:pPr>
        <w:pStyle w:val="BodyTextIndent"/>
        <w:ind w:firstLine="720"/>
        <w:rPr>
          <w:sz w:val="28"/>
          <w:szCs w:val="28"/>
        </w:rPr>
      </w:pPr>
      <w:r w:rsidRPr="007E149B">
        <w:rPr>
          <w:sz w:val="28"/>
          <w:szCs w:val="28"/>
        </w:rPr>
        <w:t>В таб. 1.2.1 вказані категорії цілей та відповідні їм дії учнів, які можливо діагностувати та виміряти.</w:t>
      </w:r>
    </w:p>
    <w:p w:rsidR="005D3B10" w:rsidRPr="007E149B" w:rsidRDefault="005D3B10" w:rsidP="00D2665A">
      <w:pPr>
        <w:pStyle w:val="BodyTextIndent"/>
        <w:ind w:firstLine="720"/>
        <w:jc w:val="right"/>
        <w:rPr>
          <w:sz w:val="28"/>
          <w:szCs w:val="28"/>
        </w:rPr>
      </w:pPr>
    </w:p>
    <w:p w:rsidR="005D3B10" w:rsidRPr="007E149B" w:rsidRDefault="005D3B10" w:rsidP="00D2665A">
      <w:pPr>
        <w:pStyle w:val="BodyTextIndent"/>
        <w:ind w:firstLine="720"/>
        <w:jc w:val="right"/>
        <w:rPr>
          <w:sz w:val="28"/>
          <w:szCs w:val="28"/>
        </w:rPr>
      </w:pPr>
      <w:r w:rsidRPr="007E149B">
        <w:rPr>
          <w:sz w:val="28"/>
          <w:szCs w:val="28"/>
        </w:rPr>
        <w:t>Таблиця 1.2.1</w:t>
      </w:r>
    </w:p>
    <w:p w:rsidR="005D3B10" w:rsidRPr="007E149B" w:rsidRDefault="005D3B10" w:rsidP="009066EB">
      <w:pPr>
        <w:pStyle w:val="BodyTextIndent"/>
        <w:ind w:firstLine="720"/>
        <w:rPr>
          <w:sz w:val="28"/>
          <w:szCs w:val="28"/>
        </w:rPr>
      </w:pPr>
      <w:r w:rsidRPr="007E149B">
        <w:rPr>
          <w:sz w:val="28"/>
          <w:szCs w:val="28"/>
        </w:rPr>
        <w:t>Відповідність категорій цілей та відповідних їм дій учнів</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4614"/>
      </w:tblGrid>
      <w:tr w:rsidR="005D3B10">
        <w:tc>
          <w:tcPr>
            <w:tcW w:w="5240" w:type="dxa"/>
          </w:tcPr>
          <w:p w:rsidR="005D3B10" w:rsidRPr="007A35F2" w:rsidRDefault="005D3B10" w:rsidP="009066EB">
            <w:pPr>
              <w:pStyle w:val="BodyTextIndent"/>
              <w:ind w:firstLine="720"/>
              <w:rPr>
                <w:sz w:val="28"/>
                <w:szCs w:val="28"/>
              </w:rPr>
            </w:pPr>
            <w:r w:rsidRPr="007A35F2">
              <w:rPr>
                <w:sz w:val="28"/>
                <w:szCs w:val="28"/>
              </w:rPr>
              <w:t>Категорії цілей</w:t>
            </w:r>
          </w:p>
        </w:tc>
        <w:tc>
          <w:tcPr>
            <w:tcW w:w="4614" w:type="dxa"/>
          </w:tcPr>
          <w:p w:rsidR="005D3B10" w:rsidRPr="007A35F2" w:rsidRDefault="005D3B10" w:rsidP="009066EB">
            <w:pPr>
              <w:pStyle w:val="BodyTextIndent"/>
              <w:ind w:firstLine="720"/>
              <w:rPr>
                <w:sz w:val="28"/>
                <w:szCs w:val="28"/>
              </w:rPr>
            </w:pPr>
            <w:r w:rsidRPr="007A35F2">
              <w:rPr>
                <w:sz w:val="28"/>
                <w:szCs w:val="28"/>
              </w:rPr>
              <w:t>Узагальнені формулювання цілей</w:t>
            </w:r>
          </w:p>
        </w:tc>
      </w:tr>
      <w:tr w:rsidR="005D3B10">
        <w:tc>
          <w:tcPr>
            <w:tcW w:w="5240" w:type="dxa"/>
          </w:tcPr>
          <w:p w:rsidR="005D3B10" w:rsidRPr="007A35F2" w:rsidRDefault="005D3B10" w:rsidP="009066EB">
            <w:pPr>
              <w:pStyle w:val="BodyTextIndent"/>
              <w:ind w:firstLine="720"/>
              <w:rPr>
                <w:sz w:val="28"/>
                <w:szCs w:val="28"/>
              </w:rPr>
            </w:pPr>
            <w:r w:rsidRPr="007A35F2">
              <w:rPr>
                <w:sz w:val="28"/>
                <w:szCs w:val="28"/>
              </w:rPr>
              <w:t>1. Знання: запам</w:t>
            </w:r>
            <w:r w:rsidRPr="007A35F2">
              <w:rPr>
                <w:sz w:val="28"/>
                <w:szCs w:val="28"/>
                <w:lang w:val="ru-RU"/>
              </w:rPr>
              <w:t>’</w:t>
            </w:r>
            <w:r w:rsidRPr="007A35F2">
              <w:rPr>
                <w:sz w:val="28"/>
                <w:szCs w:val="28"/>
              </w:rPr>
              <w:t>ятовування та відтворення матеріалу – від факту до теорії.</w:t>
            </w:r>
          </w:p>
        </w:tc>
        <w:tc>
          <w:tcPr>
            <w:tcW w:w="4614" w:type="dxa"/>
          </w:tcPr>
          <w:p w:rsidR="005D3B10" w:rsidRPr="007A35F2" w:rsidRDefault="005D3B10" w:rsidP="009066EB">
            <w:pPr>
              <w:pStyle w:val="BodyTextIndent"/>
              <w:ind w:firstLine="720"/>
              <w:rPr>
                <w:sz w:val="28"/>
                <w:szCs w:val="28"/>
              </w:rPr>
            </w:pPr>
            <w:r w:rsidRPr="007A35F2">
              <w:rPr>
                <w:sz w:val="28"/>
                <w:szCs w:val="28"/>
              </w:rPr>
              <w:t>Учень знає значення термінів, конкретні факти, методи, правила та принципи.</w:t>
            </w:r>
          </w:p>
        </w:tc>
      </w:tr>
      <w:tr w:rsidR="005D3B10" w:rsidRPr="00A6760B">
        <w:tc>
          <w:tcPr>
            <w:tcW w:w="5240" w:type="dxa"/>
          </w:tcPr>
          <w:p w:rsidR="005D3B10" w:rsidRPr="007A35F2" w:rsidRDefault="005D3B10" w:rsidP="009066EB">
            <w:pPr>
              <w:pStyle w:val="BodyTextIndent"/>
              <w:ind w:firstLine="720"/>
              <w:rPr>
                <w:sz w:val="28"/>
                <w:szCs w:val="28"/>
              </w:rPr>
            </w:pPr>
            <w:r w:rsidRPr="007A35F2">
              <w:rPr>
                <w:sz w:val="28"/>
                <w:szCs w:val="28"/>
              </w:rPr>
              <w:t>2. Розуміння: вміння перетворювати, інтерпретувати матеріал, пропонувати послідовність, передбачати результати дії.</w:t>
            </w:r>
          </w:p>
        </w:tc>
        <w:tc>
          <w:tcPr>
            <w:tcW w:w="4614" w:type="dxa"/>
          </w:tcPr>
          <w:p w:rsidR="005D3B10" w:rsidRPr="007A35F2" w:rsidRDefault="005D3B10" w:rsidP="009066EB">
            <w:pPr>
              <w:pStyle w:val="BodyTextIndent"/>
              <w:ind w:firstLine="720"/>
              <w:rPr>
                <w:sz w:val="28"/>
                <w:szCs w:val="28"/>
              </w:rPr>
            </w:pPr>
            <w:r w:rsidRPr="007A35F2">
              <w:rPr>
                <w:sz w:val="28"/>
                <w:szCs w:val="28"/>
              </w:rPr>
              <w:t>Учень пояснює факти, зв’язки між явищами, перетворює матеріал (із словесної форми в математичну), описує наслідки, які випливають із даних.</w:t>
            </w:r>
          </w:p>
        </w:tc>
      </w:tr>
      <w:tr w:rsidR="005D3B10">
        <w:tc>
          <w:tcPr>
            <w:tcW w:w="5240" w:type="dxa"/>
          </w:tcPr>
          <w:p w:rsidR="005D3B10" w:rsidRPr="007A35F2" w:rsidRDefault="005D3B10" w:rsidP="009066EB">
            <w:pPr>
              <w:pStyle w:val="BodyTextIndent"/>
              <w:ind w:firstLine="720"/>
              <w:rPr>
                <w:sz w:val="28"/>
                <w:szCs w:val="28"/>
              </w:rPr>
            </w:pPr>
            <w:r w:rsidRPr="007A35F2">
              <w:rPr>
                <w:sz w:val="28"/>
                <w:szCs w:val="28"/>
              </w:rPr>
              <w:t>3. Застосування: вміння використовувати матеріал у стандартних та нових ситуаціях.</w:t>
            </w:r>
          </w:p>
        </w:tc>
        <w:tc>
          <w:tcPr>
            <w:tcW w:w="4614" w:type="dxa"/>
          </w:tcPr>
          <w:p w:rsidR="005D3B10" w:rsidRPr="007A35F2" w:rsidRDefault="005D3B10" w:rsidP="009066EB">
            <w:pPr>
              <w:pStyle w:val="BodyTextIndent"/>
              <w:ind w:firstLine="720"/>
              <w:rPr>
                <w:sz w:val="28"/>
                <w:szCs w:val="28"/>
              </w:rPr>
            </w:pPr>
            <w:r w:rsidRPr="007A35F2">
              <w:rPr>
                <w:sz w:val="28"/>
                <w:szCs w:val="28"/>
              </w:rPr>
              <w:t>Учень використовує поняття,</w:t>
            </w:r>
            <w:r w:rsidRPr="007A35F2">
              <w:rPr>
                <w:sz w:val="28"/>
                <w:szCs w:val="28"/>
                <w:lang w:val="ru-RU"/>
              </w:rPr>
              <w:t xml:space="preserve"> </w:t>
            </w:r>
            <w:r w:rsidRPr="007A35F2">
              <w:rPr>
                <w:sz w:val="28"/>
                <w:szCs w:val="28"/>
              </w:rPr>
              <w:t>принципи, правила в конкретних ситуаціях, демонструє правильне використання методу.</w:t>
            </w:r>
          </w:p>
        </w:tc>
      </w:tr>
      <w:tr w:rsidR="005D3B10" w:rsidRPr="00653C9F">
        <w:tc>
          <w:tcPr>
            <w:tcW w:w="5240" w:type="dxa"/>
          </w:tcPr>
          <w:p w:rsidR="005D3B10" w:rsidRPr="007A35F2" w:rsidRDefault="005D3B10" w:rsidP="009066EB">
            <w:pPr>
              <w:pStyle w:val="BodyTextIndent"/>
              <w:ind w:firstLine="720"/>
              <w:rPr>
                <w:sz w:val="28"/>
                <w:szCs w:val="28"/>
              </w:rPr>
            </w:pPr>
            <w:r w:rsidRPr="007A35F2">
              <w:rPr>
                <w:sz w:val="28"/>
                <w:szCs w:val="28"/>
              </w:rPr>
              <w:t>4. Аналіз: вміння виділяти частини із цілого, взаємозв’язки, принципи організації цілого.</w:t>
            </w:r>
          </w:p>
        </w:tc>
        <w:tc>
          <w:tcPr>
            <w:tcW w:w="4614" w:type="dxa"/>
          </w:tcPr>
          <w:p w:rsidR="005D3B10" w:rsidRPr="007A35F2" w:rsidRDefault="005D3B10" w:rsidP="009066EB">
            <w:pPr>
              <w:pStyle w:val="BodyTextIndent"/>
              <w:ind w:firstLine="720"/>
              <w:rPr>
                <w:sz w:val="28"/>
                <w:szCs w:val="28"/>
              </w:rPr>
            </w:pPr>
            <w:r w:rsidRPr="007A35F2">
              <w:rPr>
                <w:sz w:val="28"/>
                <w:szCs w:val="28"/>
              </w:rPr>
              <w:t>Учень визначає приховані припущення, суттєві ознаки, логіку міркувань, бачить схожість та відмінності явищ.</w:t>
            </w:r>
          </w:p>
        </w:tc>
      </w:tr>
      <w:tr w:rsidR="005D3B10">
        <w:tc>
          <w:tcPr>
            <w:tcW w:w="5240" w:type="dxa"/>
          </w:tcPr>
          <w:p w:rsidR="005D3B10" w:rsidRPr="007A35F2" w:rsidRDefault="005D3B10" w:rsidP="009066EB">
            <w:pPr>
              <w:pStyle w:val="BodyTextIndent"/>
              <w:ind w:firstLine="720"/>
              <w:rPr>
                <w:sz w:val="28"/>
                <w:szCs w:val="28"/>
              </w:rPr>
            </w:pPr>
            <w:r w:rsidRPr="007A35F2">
              <w:rPr>
                <w:sz w:val="28"/>
                <w:szCs w:val="28"/>
              </w:rPr>
              <w:t>5. Синтез: вміння комбінувати елементи для того, щоб отримати ціле, що має новизну.</w:t>
            </w:r>
          </w:p>
        </w:tc>
        <w:tc>
          <w:tcPr>
            <w:tcW w:w="4614" w:type="dxa"/>
          </w:tcPr>
          <w:p w:rsidR="005D3B10" w:rsidRPr="007A35F2" w:rsidRDefault="005D3B10" w:rsidP="009066EB">
            <w:pPr>
              <w:pStyle w:val="BodyTextIndent"/>
              <w:ind w:firstLine="720"/>
              <w:rPr>
                <w:sz w:val="28"/>
                <w:szCs w:val="28"/>
              </w:rPr>
            </w:pPr>
            <w:r w:rsidRPr="007A35F2">
              <w:rPr>
                <w:sz w:val="28"/>
                <w:szCs w:val="28"/>
              </w:rPr>
              <w:t>Учень виконує план експерименту, розв’язування якої-небудь проблеми з опорою на знання із різних галузей.</w:t>
            </w:r>
          </w:p>
        </w:tc>
      </w:tr>
      <w:tr w:rsidR="005D3B10">
        <w:tc>
          <w:tcPr>
            <w:tcW w:w="5240" w:type="dxa"/>
          </w:tcPr>
          <w:p w:rsidR="005D3B10" w:rsidRPr="007A35F2" w:rsidRDefault="005D3B10" w:rsidP="009066EB">
            <w:pPr>
              <w:pStyle w:val="BodyTextIndent"/>
              <w:ind w:firstLine="720"/>
              <w:rPr>
                <w:sz w:val="28"/>
                <w:szCs w:val="28"/>
              </w:rPr>
            </w:pPr>
            <w:r w:rsidRPr="007A35F2">
              <w:rPr>
                <w:sz w:val="28"/>
                <w:szCs w:val="28"/>
              </w:rPr>
              <w:t>6. Оцінювання: вміння коригувати результати власної навчально-пізнавальної діяльності</w:t>
            </w:r>
          </w:p>
        </w:tc>
        <w:tc>
          <w:tcPr>
            <w:tcW w:w="4614" w:type="dxa"/>
          </w:tcPr>
          <w:p w:rsidR="005D3B10" w:rsidRPr="007A35F2" w:rsidRDefault="005D3B10" w:rsidP="009066EB">
            <w:pPr>
              <w:pStyle w:val="BodyTextIndent"/>
              <w:ind w:firstLine="720"/>
              <w:rPr>
                <w:sz w:val="28"/>
                <w:szCs w:val="28"/>
              </w:rPr>
            </w:pPr>
            <w:r w:rsidRPr="007A35F2">
              <w:rPr>
                <w:sz w:val="28"/>
                <w:szCs w:val="28"/>
              </w:rPr>
              <w:t>Учень аргументовано оцінює результати власної навчально-пізна-вальної діяльності; при необхідності визначає завдання для доопрацювання</w:t>
            </w:r>
          </w:p>
        </w:tc>
      </w:tr>
    </w:tbl>
    <w:p w:rsidR="005D3B10" w:rsidRDefault="005D3B10" w:rsidP="009066EB">
      <w:pPr>
        <w:spacing w:after="0" w:line="360" w:lineRule="auto"/>
        <w:ind w:firstLine="720"/>
        <w:jc w:val="both"/>
        <w:rPr>
          <w:sz w:val="28"/>
          <w:szCs w:val="28"/>
        </w:rPr>
      </w:pPr>
    </w:p>
    <w:p w:rsidR="005D3B10" w:rsidRPr="006C1B34" w:rsidRDefault="005D3B10" w:rsidP="009066EB">
      <w:pPr>
        <w:spacing w:after="0" w:line="360" w:lineRule="auto"/>
        <w:ind w:firstLine="720"/>
        <w:jc w:val="both"/>
        <w:rPr>
          <w:rFonts w:ascii="Times New Roman" w:hAnsi="Times New Roman" w:cs="Times New Roman"/>
          <w:sz w:val="28"/>
          <w:szCs w:val="28"/>
        </w:rPr>
      </w:pPr>
      <w:r w:rsidRPr="006C1B34">
        <w:rPr>
          <w:rFonts w:ascii="Times New Roman" w:hAnsi="Times New Roman" w:cs="Times New Roman"/>
          <w:sz w:val="28"/>
          <w:szCs w:val="28"/>
        </w:rPr>
        <w:t xml:space="preserve">Отже, цілі навчальної діяльності повинні бути доведені до визначення конкретних видів навчально-пізнавальної діяльності, які необхідно сформувати, та їх характеристик (рівень засвоєння діяльності, рівень автоматизації засвоєної діяльності та рівень </w:t>
      </w:r>
      <w:r w:rsidRPr="00327A5E">
        <w:rPr>
          <w:rFonts w:ascii="Times New Roman" w:hAnsi="Times New Roman" w:cs="Times New Roman"/>
          <w:sz w:val="28"/>
          <w:szCs w:val="28"/>
        </w:rPr>
        <w:t>усвідомлення) [</w:t>
      </w:r>
      <w:r w:rsidRPr="00327A5E">
        <w:rPr>
          <w:rFonts w:ascii="Times New Roman" w:hAnsi="Times New Roman" w:cs="Times New Roman"/>
          <w:sz w:val="28"/>
          <w:szCs w:val="28"/>
          <w:lang w:val="uk-UA"/>
        </w:rPr>
        <w:t>37</w:t>
      </w:r>
      <w:r w:rsidRPr="00327A5E">
        <w:rPr>
          <w:rFonts w:ascii="Times New Roman" w:hAnsi="Times New Roman" w:cs="Times New Roman"/>
          <w:sz w:val="28"/>
          <w:szCs w:val="28"/>
        </w:rPr>
        <w:t xml:space="preserve">]. </w:t>
      </w:r>
      <w:r w:rsidRPr="00327A5E">
        <w:rPr>
          <w:rFonts w:ascii="Times New Roman" w:hAnsi="Times New Roman" w:cs="Times New Roman"/>
          <w:sz w:val="28"/>
          <w:szCs w:val="28"/>
          <w:lang w:val="uk-UA"/>
        </w:rPr>
        <w:t>Ц</w:t>
      </w:r>
      <w:r w:rsidRPr="00327A5E">
        <w:rPr>
          <w:rFonts w:ascii="Times New Roman" w:hAnsi="Times New Roman" w:cs="Times New Roman"/>
          <w:sz w:val="28"/>
          <w:szCs w:val="28"/>
        </w:rPr>
        <w:t>е в свою чергу вимагає формування цілісної системи навчальних за</w:t>
      </w:r>
      <w:r w:rsidRPr="00327A5E">
        <w:rPr>
          <w:rFonts w:ascii="Times New Roman" w:hAnsi="Times New Roman" w:cs="Times New Roman"/>
          <w:sz w:val="28"/>
          <w:szCs w:val="28"/>
          <w:lang w:val="uk-UA"/>
        </w:rPr>
        <w:t>вдань</w:t>
      </w:r>
      <w:r w:rsidRPr="006C1B34">
        <w:rPr>
          <w:rFonts w:ascii="Times New Roman" w:hAnsi="Times New Roman" w:cs="Times New Roman"/>
          <w:sz w:val="28"/>
          <w:szCs w:val="28"/>
        </w:rPr>
        <w:t xml:space="preserve">, яка б передбачала поступове просування </w:t>
      </w:r>
      <w:r>
        <w:rPr>
          <w:rFonts w:ascii="Times New Roman" w:hAnsi="Times New Roman" w:cs="Times New Roman"/>
          <w:sz w:val="28"/>
          <w:szCs w:val="28"/>
          <w:lang w:val="uk-UA"/>
        </w:rPr>
        <w:t>учнів</w:t>
      </w:r>
      <w:r w:rsidRPr="006C1B34">
        <w:rPr>
          <w:rFonts w:ascii="Times New Roman" w:hAnsi="Times New Roman" w:cs="Times New Roman"/>
          <w:sz w:val="28"/>
          <w:szCs w:val="28"/>
        </w:rPr>
        <w:t xml:space="preserve"> за ступенями пізнання – від навчальних за</w:t>
      </w:r>
      <w:r>
        <w:rPr>
          <w:rFonts w:ascii="Times New Roman" w:hAnsi="Times New Roman" w:cs="Times New Roman"/>
          <w:sz w:val="28"/>
          <w:szCs w:val="28"/>
          <w:lang w:val="uk-UA"/>
        </w:rPr>
        <w:t>вдань</w:t>
      </w:r>
      <w:r w:rsidRPr="006C1B34">
        <w:rPr>
          <w:rFonts w:ascii="Times New Roman" w:hAnsi="Times New Roman" w:cs="Times New Roman"/>
          <w:sz w:val="28"/>
          <w:szCs w:val="28"/>
        </w:rPr>
        <w:t xml:space="preserve"> низького рівня проблемності та пізнавальної самостійності </w:t>
      </w:r>
      <w:r>
        <w:rPr>
          <w:rFonts w:ascii="Times New Roman" w:hAnsi="Times New Roman" w:cs="Times New Roman"/>
          <w:sz w:val="28"/>
          <w:szCs w:val="28"/>
          <w:lang w:val="uk-UA"/>
        </w:rPr>
        <w:t>учнів</w:t>
      </w:r>
      <w:r w:rsidRPr="006C1B34">
        <w:rPr>
          <w:rFonts w:ascii="Times New Roman" w:hAnsi="Times New Roman" w:cs="Times New Roman"/>
          <w:sz w:val="28"/>
          <w:szCs w:val="28"/>
        </w:rPr>
        <w:t xml:space="preserve"> у ході їх розв’язування до за</w:t>
      </w:r>
      <w:r>
        <w:rPr>
          <w:rFonts w:ascii="Times New Roman" w:hAnsi="Times New Roman" w:cs="Times New Roman"/>
          <w:sz w:val="28"/>
          <w:szCs w:val="28"/>
          <w:lang w:val="uk-UA"/>
        </w:rPr>
        <w:t>вдань</w:t>
      </w:r>
      <w:r w:rsidRPr="006C1B34">
        <w:rPr>
          <w:rFonts w:ascii="Times New Roman" w:hAnsi="Times New Roman" w:cs="Times New Roman"/>
          <w:sz w:val="28"/>
          <w:szCs w:val="28"/>
        </w:rPr>
        <w:t xml:space="preserve"> творчих і дослідницьких.</w:t>
      </w:r>
    </w:p>
    <w:p w:rsidR="005D3B10" w:rsidRDefault="005D3B10" w:rsidP="009066EB">
      <w:pPr>
        <w:spacing w:after="0" w:line="360" w:lineRule="auto"/>
        <w:ind w:firstLine="720"/>
        <w:jc w:val="both"/>
        <w:rPr>
          <w:rFonts w:ascii="Times New Roman" w:hAnsi="Times New Roman" w:cs="Times New Roman"/>
          <w:sz w:val="28"/>
          <w:szCs w:val="28"/>
        </w:rPr>
      </w:pPr>
      <w:r w:rsidRPr="00194196">
        <w:rPr>
          <w:rFonts w:ascii="Times New Roman" w:hAnsi="Times New Roman" w:cs="Times New Roman"/>
          <w:sz w:val="28"/>
          <w:szCs w:val="28"/>
          <w:lang w:val="uk-UA"/>
        </w:rPr>
        <w:t>В</w:t>
      </w:r>
      <w:r w:rsidRPr="00194196">
        <w:rPr>
          <w:rFonts w:ascii="Times New Roman" w:hAnsi="Times New Roman" w:cs="Times New Roman"/>
          <w:sz w:val="28"/>
          <w:szCs w:val="28"/>
        </w:rPr>
        <w:t>ажливим компонентом навчальної діяльності</w:t>
      </w:r>
      <w:r>
        <w:rPr>
          <w:rFonts w:ascii="Times New Roman" w:hAnsi="Times New Roman" w:cs="Times New Roman"/>
          <w:sz w:val="28"/>
          <w:szCs w:val="28"/>
        </w:rPr>
        <w:t xml:space="preserve"> </w:t>
      </w:r>
      <w:r>
        <w:rPr>
          <w:rFonts w:ascii="Times New Roman" w:hAnsi="Times New Roman" w:cs="Times New Roman"/>
          <w:sz w:val="28"/>
          <w:szCs w:val="28"/>
          <w:lang w:val="uk-UA"/>
        </w:rPr>
        <w:t>виступає</w:t>
      </w:r>
      <w:r w:rsidRPr="00194196">
        <w:rPr>
          <w:rFonts w:ascii="Times New Roman" w:hAnsi="Times New Roman" w:cs="Times New Roman"/>
          <w:sz w:val="28"/>
          <w:szCs w:val="28"/>
          <w:lang w:val="uk-UA"/>
        </w:rPr>
        <w:t xml:space="preserve"> постановка </w:t>
      </w:r>
      <w:r w:rsidRPr="00194196">
        <w:rPr>
          <w:rFonts w:ascii="Times New Roman" w:hAnsi="Times New Roman" w:cs="Times New Roman"/>
          <w:sz w:val="28"/>
          <w:szCs w:val="28"/>
        </w:rPr>
        <w:t>навчальн</w:t>
      </w:r>
      <w:r w:rsidRPr="00194196">
        <w:rPr>
          <w:rFonts w:ascii="Times New Roman" w:hAnsi="Times New Roman" w:cs="Times New Roman"/>
          <w:sz w:val="28"/>
          <w:szCs w:val="28"/>
          <w:lang w:val="uk-UA"/>
        </w:rPr>
        <w:t>ого</w:t>
      </w:r>
      <w:r w:rsidRPr="00194196">
        <w:rPr>
          <w:rFonts w:ascii="Times New Roman" w:hAnsi="Times New Roman" w:cs="Times New Roman"/>
          <w:sz w:val="28"/>
          <w:szCs w:val="28"/>
        </w:rPr>
        <w:t xml:space="preserve"> за</w:t>
      </w:r>
      <w:r>
        <w:rPr>
          <w:rFonts w:ascii="Times New Roman" w:hAnsi="Times New Roman" w:cs="Times New Roman"/>
          <w:sz w:val="28"/>
          <w:szCs w:val="28"/>
          <w:lang w:val="uk-UA"/>
        </w:rPr>
        <w:t>вдання, що є о</w:t>
      </w:r>
      <w:r w:rsidRPr="00194196">
        <w:rPr>
          <w:rFonts w:ascii="Times New Roman" w:hAnsi="Times New Roman" w:cs="Times New Roman"/>
          <w:sz w:val="28"/>
          <w:szCs w:val="28"/>
        </w:rPr>
        <w:t>дним з основних понять у дидактиці та педагогічній психології. Дослідженню особливостей навчальних за</w:t>
      </w:r>
      <w:r>
        <w:rPr>
          <w:rFonts w:ascii="Times New Roman" w:hAnsi="Times New Roman" w:cs="Times New Roman"/>
          <w:sz w:val="28"/>
          <w:szCs w:val="28"/>
          <w:lang w:val="uk-UA"/>
        </w:rPr>
        <w:t>вдань</w:t>
      </w:r>
      <w:r w:rsidRPr="00194196">
        <w:rPr>
          <w:rFonts w:ascii="Times New Roman" w:hAnsi="Times New Roman" w:cs="Times New Roman"/>
          <w:sz w:val="28"/>
          <w:szCs w:val="28"/>
        </w:rPr>
        <w:t>, їх структури та способів розв’язування присвячено значну кількість наукових праць. У результаті сфера використання даного терміну розширилася від завдань з математики, хімії, фізики, коли він означав лише частковий вид завдань, які застосовувалися поряд з прикладами, вправами та самостійними роботами, до навчальних задач із біоло</w:t>
      </w:r>
      <w:r>
        <w:rPr>
          <w:rFonts w:ascii="Times New Roman" w:hAnsi="Times New Roman" w:cs="Times New Roman"/>
          <w:sz w:val="28"/>
          <w:szCs w:val="28"/>
        </w:rPr>
        <w:t>гії, географії, інформатики та</w:t>
      </w:r>
      <w:r w:rsidRPr="00194196">
        <w:rPr>
          <w:rFonts w:ascii="Times New Roman" w:hAnsi="Times New Roman" w:cs="Times New Roman"/>
          <w:sz w:val="28"/>
          <w:szCs w:val="28"/>
        </w:rPr>
        <w:t xml:space="preserve"> ін. </w:t>
      </w:r>
    </w:p>
    <w:p w:rsidR="005D3B10" w:rsidRPr="00DA62AE" w:rsidRDefault="005D3B10" w:rsidP="009066EB">
      <w:pPr>
        <w:spacing w:after="0" w:line="360" w:lineRule="auto"/>
        <w:ind w:firstLine="720"/>
        <w:jc w:val="both"/>
        <w:rPr>
          <w:rFonts w:ascii="Times New Roman" w:hAnsi="Times New Roman" w:cs="Times New Roman"/>
          <w:sz w:val="28"/>
          <w:szCs w:val="28"/>
        </w:rPr>
      </w:pPr>
      <w:r w:rsidRPr="00DA62AE">
        <w:rPr>
          <w:rFonts w:ascii="Times New Roman" w:hAnsi="Times New Roman" w:cs="Times New Roman"/>
          <w:sz w:val="28"/>
          <w:szCs w:val="28"/>
        </w:rPr>
        <w:t>Водночас необхідно пам’ятати – розв’язування навчально</w:t>
      </w:r>
      <w:r w:rsidRPr="00DA62AE">
        <w:rPr>
          <w:rFonts w:ascii="Times New Roman" w:hAnsi="Times New Roman" w:cs="Times New Roman"/>
          <w:sz w:val="28"/>
          <w:szCs w:val="28"/>
          <w:lang w:val="uk-UA"/>
        </w:rPr>
        <w:t>го</w:t>
      </w:r>
      <w:r w:rsidRPr="00DA62AE">
        <w:rPr>
          <w:rFonts w:ascii="Times New Roman" w:hAnsi="Times New Roman" w:cs="Times New Roman"/>
          <w:sz w:val="28"/>
          <w:szCs w:val="28"/>
        </w:rPr>
        <w:t xml:space="preserve"> за</w:t>
      </w:r>
      <w:r w:rsidRPr="00DA62AE">
        <w:rPr>
          <w:rFonts w:ascii="Times New Roman" w:hAnsi="Times New Roman" w:cs="Times New Roman"/>
          <w:sz w:val="28"/>
          <w:szCs w:val="28"/>
          <w:lang w:val="uk-UA"/>
        </w:rPr>
        <w:t>вдання</w:t>
      </w:r>
      <w:r w:rsidRPr="00DA62AE">
        <w:rPr>
          <w:rFonts w:ascii="Times New Roman" w:hAnsi="Times New Roman" w:cs="Times New Roman"/>
          <w:sz w:val="28"/>
          <w:szCs w:val="28"/>
        </w:rPr>
        <w:t xml:space="preserve"> виступає не як ціль навчальної діяльності, а як засіб її досягнення, що визначає особливість контролю навчальної діяльності зі сторони </w:t>
      </w:r>
      <w:r w:rsidRPr="00DA62AE">
        <w:rPr>
          <w:rFonts w:ascii="Times New Roman" w:hAnsi="Times New Roman" w:cs="Times New Roman"/>
          <w:sz w:val="28"/>
          <w:szCs w:val="28"/>
          <w:lang w:val="uk-UA"/>
        </w:rPr>
        <w:t>вчителя</w:t>
      </w:r>
      <w:r w:rsidRPr="00DA62AE">
        <w:rPr>
          <w:rFonts w:ascii="Times New Roman" w:hAnsi="Times New Roman" w:cs="Times New Roman"/>
          <w:sz w:val="28"/>
          <w:szCs w:val="28"/>
        </w:rPr>
        <w:t xml:space="preserve"> </w:t>
      </w:r>
      <w:r w:rsidRPr="001C1792">
        <w:rPr>
          <w:rFonts w:ascii="Times New Roman" w:hAnsi="Times New Roman" w:cs="Times New Roman"/>
          <w:color w:val="000000"/>
          <w:sz w:val="28"/>
          <w:szCs w:val="28"/>
        </w:rPr>
        <w:t xml:space="preserve">та </w:t>
      </w:r>
      <w:r w:rsidRPr="001C1792">
        <w:rPr>
          <w:rFonts w:ascii="Times New Roman" w:hAnsi="Times New Roman" w:cs="Times New Roman"/>
          <w:color w:val="000000"/>
          <w:sz w:val="28"/>
          <w:szCs w:val="28"/>
          <w:lang w:val="uk-UA"/>
        </w:rPr>
        <w:t>учня</w:t>
      </w:r>
      <w:r w:rsidRPr="001C1792">
        <w:rPr>
          <w:rFonts w:ascii="Times New Roman" w:hAnsi="Times New Roman" w:cs="Times New Roman"/>
          <w:color w:val="000000"/>
          <w:sz w:val="28"/>
          <w:szCs w:val="28"/>
        </w:rPr>
        <w:t xml:space="preserve">. </w:t>
      </w:r>
      <w:r w:rsidRPr="00DA62AE">
        <w:rPr>
          <w:rFonts w:ascii="Times New Roman" w:hAnsi="Times New Roman" w:cs="Times New Roman"/>
          <w:sz w:val="28"/>
          <w:szCs w:val="28"/>
        </w:rPr>
        <w:t>В</w:t>
      </w:r>
      <w:r w:rsidRPr="00DA62AE">
        <w:rPr>
          <w:rFonts w:ascii="Times New Roman" w:hAnsi="Times New Roman" w:cs="Times New Roman"/>
          <w:sz w:val="28"/>
          <w:szCs w:val="28"/>
          <w:lang w:val="uk-UA"/>
        </w:rPr>
        <w:t>чителеві</w:t>
      </w:r>
      <w:r w:rsidRPr="00DA62AE">
        <w:rPr>
          <w:rFonts w:ascii="Times New Roman" w:hAnsi="Times New Roman" w:cs="Times New Roman"/>
          <w:sz w:val="28"/>
          <w:szCs w:val="28"/>
        </w:rPr>
        <w:t xml:space="preserve"> недостатньо перевірити тільки один розв’язок задачі. Необхідно перевіряти також ті зміни (зміни в знаннях, уміннях використовувати поняття та узагальнювати, абстрагувати та конкретизувати, аналізувати та синтезувати), які відбулися в суб’єкті під час розв’язування задачі, оскільки саме вони виступають дійсним продукт</w:t>
      </w:r>
      <w:r>
        <w:rPr>
          <w:rFonts w:ascii="Times New Roman" w:hAnsi="Times New Roman" w:cs="Times New Roman"/>
          <w:sz w:val="28"/>
          <w:szCs w:val="28"/>
        </w:rPr>
        <w:t xml:space="preserve">ом навчальної діяльності. Ю. </w:t>
      </w:r>
      <w:r w:rsidRPr="00DA62AE">
        <w:rPr>
          <w:rFonts w:ascii="Times New Roman" w:hAnsi="Times New Roman" w:cs="Times New Roman"/>
          <w:sz w:val="28"/>
          <w:szCs w:val="28"/>
        </w:rPr>
        <w:t xml:space="preserve">Машбиць підкреслює, що для самого </w:t>
      </w:r>
      <w:r w:rsidRPr="00DA62AE">
        <w:rPr>
          <w:rFonts w:ascii="Times New Roman" w:hAnsi="Times New Roman" w:cs="Times New Roman"/>
          <w:sz w:val="28"/>
          <w:szCs w:val="28"/>
          <w:lang w:val="uk-UA"/>
        </w:rPr>
        <w:t>учня</w:t>
      </w:r>
      <w:r w:rsidRPr="00DA62AE">
        <w:rPr>
          <w:rFonts w:ascii="Times New Roman" w:hAnsi="Times New Roman" w:cs="Times New Roman"/>
          <w:sz w:val="28"/>
          <w:szCs w:val="28"/>
        </w:rPr>
        <w:t xml:space="preserve"> контроль за правильністю розв’язування за</w:t>
      </w:r>
      <w:r w:rsidRPr="00DA62AE">
        <w:rPr>
          <w:rFonts w:ascii="Times New Roman" w:hAnsi="Times New Roman" w:cs="Times New Roman"/>
          <w:sz w:val="28"/>
          <w:szCs w:val="28"/>
          <w:lang w:val="uk-UA"/>
        </w:rPr>
        <w:t>вдання</w:t>
      </w:r>
      <w:r w:rsidRPr="00DA62AE">
        <w:rPr>
          <w:rFonts w:ascii="Times New Roman" w:hAnsi="Times New Roman" w:cs="Times New Roman"/>
          <w:sz w:val="28"/>
          <w:szCs w:val="28"/>
        </w:rPr>
        <w:t xml:space="preserve"> означає спрямованість свідомості на власну навчальну діяльність, на абстракцію </w:t>
      </w:r>
      <w:r w:rsidRPr="00327A5E">
        <w:rPr>
          <w:rFonts w:ascii="Times New Roman" w:hAnsi="Times New Roman" w:cs="Times New Roman"/>
          <w:sz w:val="28"/>
          <w:szCs w:val="28"/>
        </w:rPr>
        <w:t>та узагальнення дій, які він здійснює, що означає наявність рефлективної саморегуляції [</w:t>
      </w:r>
      <w:r w:rsidRPr="00327A5E">
        <w:rPr>
          <w:rFonts w:ascii="Times New Roman" w:hAnsi="Times New Roman" w:cs="Times New Roman"/>
          <w:sz w:val="28"/>
          <w:szCs w:val="28"/>
          <w:lang w:val="uk-UA"/>
        </w:rPr>
        <w:t>35</w:t>
      </w:r>
      <w:r w:rsidRPr="00327A5E">
        <w:rPr>
          <w:rFonts w:ascii="Times New Roman" w:hAnsi="Times New Roman" w:cs="Times New Roman"/>
          <w:sz w:val="28"/>
          <w:szCs w:val="28"/>
        </w:rPr>
        <w:t>].</w:t>
      </w:r>
    </w:p>
    <w:p w:rsidR="005D3B10" w:rsidRDefault="005D3B10" w:rsidP="009066EB">
      <w:pPr>
        <w:spacing w:after="0" w:line="360" w:lineRule="auto"/>
        <w:ind w:firstLine="720"/>
        <w:jc w:val="both"/>
        <w:rPr>
          <w:rFonts w:ascii="Times New Roman" w:hAnsi="Times New Roman" w:cs="Times New Roman"/>
          <w:sz w:val="28"/>
          <w:szCs w:val="28"/>
        </w:rPr>
      </w:pPr>
      <w:r w:rsidRPr="00DA62AE">
        <w:rPr>
          <w:rFonts w:ascii="Times New Roman" w:hAnsi="Times New Roman" w:cs="Times New Roman"/>
          <w:sz w:val="28"/>
          <w:szCs w:val="28"/>
        </w:rPr>
        <w:t xml:space="preserve">Зазначені вимоги до організації контролю навчальної діяльності </w:t>
      </w:r>
      <w:r>
        <w:rPr>
          <w:rFonts w:ascii="Times New Roman" w:hAnsi="Times New Roman" w:cs="Times New Roman"/>
          <w:sz w:val="28"/>
          <w:szCs w:val="28"/>
          <w:lang w:val="uk-UA"/>
        </w:rPr>
        <w:t xml:space="preserve">учнів </w:t>
      </w:r>
      <w:r w:rsidRPr="00DA62AE">
        <w:rPr>
          <w:rFonts w:ascii="Times New Roman" w:hAnsi="Times New Roman" w:cs="Times New Roman"/>
          <w:sz w:val="28"/>
          <w:szCs w:val="28"/>
        </w:rPr>
        <w:t xml:space="preserve">передбачають реалізацію індивідуалізованого підходу з урахуванням результатів комплексної діагностики на всіх етапах навчання та наявність постійного зворотнього зв’язку за умови раціонального використання навчального часу. Для успішного вирішення вказаних завдань у процесі навчання поряд з традиційними методами контролю необхідно систематично та цілеспрямовано використовувати навчально-контролюючі системи та системи автоматизованого контролю знань. </w:t>
      </w:r>
    </w:p>
    <w:p w:rsidR="005D3B10" w:rsidRPr="00287812" w:rsidRDefault="005D3B10" w:rsidP="009066EB">
      <w:pPr>
        <w:spacing w:after="0" w:line="360" w:lineRule="auto"/>
        <w:ind w:firstLine="720"/>
        <w:jc w:val="both"/>
        <w:rPr>
          <w:rFonts w:ascii="Times New Roman" w:hAnsi="Times New Roman" w:cs="Times New Roman"/>
          <w:sz w:val="28"/>
          <w:szCs w:val="28"/>
        </w:rPr>
      </w:pPr>
      <w:r w:rsidRPr="00287812">
        <w:rPr>
          <w:rFonts w:ascii="Times New Roman" w:hAnsi="Times New Roman" w:cs="Times New Roman"/>
          <w:sz w:val="28"/>
          <w:szCs w:val="28"/>
          <w:lang w:val="uk-UA"/>
        </w:rPr>
        <w:t xml:space="preserve">У </w:t>
      </w:r>
      <w:r w:rsidRPr="00287812">
        <w:rPr>
          <w:rFonts w:ascii="Times New Roman" w:hAnsi="Times New Roman" w:cs="Times New Roman"/>
          <w:sz w:val="28"/>
          <w:szCs w:val="28"/>
        </w:rPr>
        <w:t xml:space="preserve">навчальній діяльності </w:t>
      </w:r>
      <w:r w:rsidRPr="00287812">
        <w:rPr>
          <w:rFonts w:ascii="Times New Roman" w:hAnsi="Times New Roman" w:cs="Times New Roman"/>
          <w:sz w:val="28"/>
          <w:szCs w:val="28"/>
          <w:lang w:val="uk-UA"/>
        </w:rPr>
        <w:t>учня</w:t>
      </w:r>
      <w:r w:rsidRPr="00287812">
        <w:rPr>
          <w:rFonts w:ascii="Times New Roman" w:hAnsi="Times New Roman" w:cs="Times New Roman"/>
          <w:sz w:val="28"/>
          <w:szCs w:val="28"/>
        </w:rPr>
        <w:t xml:space="preserve">, згідно теорії </w:t>
      </w:r>
      <w:r>
        <w:rPr>
          <w:rFonts w:ascii="Times New Roman" w:hAnsi="Times New Roman" w:cs="Times New Roman"/>
          <w:sz w:val="28"/>
          <w:szCs w:val="28"/>
          <w:lang w:val="uk-UA"/>
        </w:rPr>
        <w:t>Р</w:t>
      </w:r>
      <w:r w:rsidRPr="00287812">
        <w:rPr>
          <w:rFonts w:ascii="Times New Roman" w:hAnsi="Times New Roman" w:cs="Times New Roman"/>
          <w:sz w:val="28"/>
          <w:szCs w:val="28"/>
        </w:rPr>
        <w:t>.</w:t>
      </w:r>
      <w:r>
        <w:rPr>
          <w:rFonts w:ascii="Times New Roman" w:hAnsi="Times New Roman" w:cs="Times New Roman"/>
          <w:sz w:val="28"/>
          <w:szCs w:val="28"/>
        </w:rPr>
        <w:t xml:space="preserve"> Гуревича</w:t>
      </w:r>
      <w:r w:rsidRPr="00287812">
        <w:rPr>
          <w:rFonts w:ascii="Times New Roman" w:hAnsi="Times New Roman" w:cs="Times New Roman"/>
          <w:sz w:val="28"/>
          <w:szCs w:val="28"/>
        </w:rPr>
        <w:t>, можна ви</w:t>
      </w:r>
      <w:r w:rsidRPr="00287812">
        <w:rPr>
          <w:rFonts w:ascii="Times New Roman" w:hAnsi="Times New Roman" w:cs="Times New Roman"/>
          <w:sz w:val="28"/>
          <w:szCs w:val="28"/>
          <w:lang w:val="uk-UA"/>
        </w:rPr>
        <w:t>окремити</w:t>
      </w:r>
      <w:r w:rsidRPr="00287812">
        <w:rPr>
          <w:rFonts w:ascii="Times New Roman" w:hAnsi="Times New Roman" w:cs="Times New Roman"/>
          <w:sz w:val="28"/>
          <w:szCs w:val="28"/>
        </w:rPr>
        <w:t xml:space="preserve"> три напрями: орієнтувальний, виконавчий та контрольний. Орієнтувальний напрям ґрунтується на використанні </w:t>
      </w:r>
      <w:r w:rsidRPr="00287812">
        <w:rPr>
          <w:rFonts w:ascii="Times New Roman" w:hAnsi="Times New Roman" w:cs="Times New Roman"/>
          <w:sz w:val="28"/>
          <w:szCs w:val="28"/>
          <w:lang w:val="uk-UA"/>
        </w:rPr>
        <w:t>учнями</w:t>
      </w:r>
      <w:r w:rsidRPr="00287812">
        <w:rPr>
          <w:rFonts w:ascii="Times New Roman" w:hAnsi="Times New Roman" w:cs="Times New Roman"/>
          <w:sz w:val="28"/>
          <w:szCs w:val="28"/>
        </w:rPr>
        <w:t xml:space="preserve"> об’єктивних умов, які необхідні для виконання певної діяльності. Виконавчий напрям передбачає виконання послідовності кроків для перетворення об’єкта діяльності. Контрольний вимагає від </w:t>
      </w:r>
      <w:r w:rsidRPr="00287812">
        <w:rPr>
          <w:rFonts w:ascii="Times New Roman" w:hAnsi="Times New Roman" w:cs="Times New Roman"/>
          <w:sz w:val="28"/>
          <w:szCs w:val="28"/>
          <w:lang w:val="uk-UA"/>
        </w:rPr>
        <w:t>учня</w:t>
      </w:r>
      <w:r w:rsidRPr="00287812">
        <w:rPr>
          <w:rFonts w:ascii="Times New Roman" w:hAnsi="Times New Roman" w:cs="Times New Roman"/>
          <w:sz w:val="28"/>
          <w:szCs w:val="28"/>
        </w:rPr>
        <w:t xml:space="preserve"> спостереження за ходом діяльності: при виявленні відхилення результатів діяльності від зразка – </w:t>
      </w:r>
      <w:r w:rsidRPr="00A316E2">
        <w:rPr>
          <w:rFonts w:ascii="Times New Roman" w:hAnsi="Times New Roman" w:cs="Times New Roman"/>
          <w:sz w:val="28"/>
          <w:szCs w:val="28"/>
        </w:rPr>
        <w:t>проводити відповідне коригування орієнтувальної та виконавчої частин діяльності</w:t>
      </w:r>
      <w:r w:rsidRPr="00A316E2">
        <w:rPr>
          <w:rFonts w:ascii="Times New Roman" w:hAnsi="Times New Roman" w:cs="Times New Roman"/>
          <w:sz w:val="28"/>
          <w:szCs w:val="28"/>
          <w:lang w:val="uk-UA"/>
        </w:rPr>
        <w:t xml:space="preserve"> </w:t>
      </w:r>
      <w:r w:rsidRPr="00A316E2">
        <w:rPr>
          <w:rFonts w:ascii="Times New Roman" w:hAnsi="Times New Roman" w:cs="Times New Roman"/>
          <w:sz w:val="28"/>
          <w:szCs w:val="28"/>
        </w:rPr>
        <w:t>[</w:t>
      </w:r>
      <w:r w:rsidRPr="00A316E2">
        <w:rPr>
          <w:rFonts w:ascii="Times New Roman" w:hAnsi="Times New Roman" w:cs="Times New Roman"/>
          <w:sz w:val="28"/>
          <w:szCs w:val="28"/>
          <w:lang w:val="uk-UA"/>
        </w:rPr>
        <w:t>16</w:t>
      </w:r>
      <w:r w:rsidRPr="00A316E2">
        <w:rPr>
          <w:rFonts w:ascii="Times New Roman" w:hAnsi="Times New Roman" w:cs="Times New Roman"/>
          <w:sz w:val="28"/>
          <w:szCs w:val="28"/>
        </w:rPr>
        <w:t>].</w:t>
      </w:r>
    </w:p>
    <w:p w:rsidR="005D3B10" w:rsidRPr="009D3F81" w:rsidRDefault="005D3B10" w:rsidP="009066EB">
      <w:pPr>
        <w:spacing w:after="0" w:line="360" w:lineRule="auto"/>
        <w:ind w:firstLine="720"/>
        <w:jc w:val="both"/>
        <w:rPr>
          <w:rFonts w:ascii="Times New Roman" w:hAnsi="Times New Roman" w:cs="Times New Roman"/>
          <w:sz w:val="28"/>
          <w:szCs w:val="28"/>
        </w:rPr>
      </w:pPr>
      <w:r w:rsidRPr="00287812">
        <w:rPr>
          <w:rFonts w:ascii="Times New Roman" w:hAnsi="Times New Roman" w:cs="Times New Roman"/>
          <w:sz w:val="28"/>
          <w:szCs w:val="28"/>
        </w:rPr>
        <w:t xml:space="preserve">Від якості та ґрунтовності виконання навчальних дій, їх динаміки та раціональної організації у значній мірі залежить ефективність навчально-пізнавальної діяльності </w:t>
      </w:r>
      <w:r w:rsidRPr="00287812">
        <w:rPr>
          <w:rFonts w:ascii="Times New Roman" w:hAnsi="Times New Roman" w:cs="Times New Roman"/>
          <w:sz w:val="28"/>
          <w:szCs w:val="28"/>
          <w:lang w:val="uk-UA"/>
        </w:rPr>
        <w:t>учнів</w:t>
      </w:r>
      <w:r w:rsidRPr="00287812">
        <w:rPr>
          <w:rFonts w:ascii="Times New Roman" w:hAnsi="Times New Roman" w:cs="Times New Roman"/>
          <w:sz w:val="28"/>
          <w:szCs w:val="28"/>
        </w:rPr>
        <w:t>. Тому в процесі навчання в</w:t>
      </w:r>
      <w:r w:rsidRPr="00287812">
        <w:rPr>
          <w:rFonts w:ascii="Times New Roman" w:hAnsi="Times New Roman" w:cs="Times New Roman"/>
          <w:sz w:val="28"/>
          <w:szCs w:val="28"/>
          <w:lang w:val="uk-UA"/>
        </w:rPr>
        <w:t>читель</w:t>
      </w:r>
      <w:r w:rsidRPr="00287812">
        <w:rPr>
          <w:rFonts w:ascii="Times New Roman" w:hAnsi="Times New Roman" w:cs="Times New Roman"/>
          <w:sz w:val="28"/>
          <w:szCs w:val="28"/>
        </w:rPr>
        <w:t xml:space="preserve"> обов’язково повинен орієнтуватися на розвиток навчальних дій кожного </w:t>
      </w:r>
      <w:r w:rsidRPr="00287812">
        <w:rPr>
          <w:rFonts w:ascii="Times New Roman" w:hAnsi="Times New Roman" w:cs="Times New Roman"/>
          <w:sz w:val="28"/>
          <w:szCs w:val="28"/>
          <w:lang w:val="uk-UA"/>
        </w:rPr>
        <w:t>учня</w:t>
      </w:r>
      <w:r w:rsidRPr="00287812">
        <w:rPr>
          <w:rFonts w:ascii="Times New Roman" w:hAnsi="Times New Roman" w:cs="Times New Roman"/>
          <w:sz w:val="28"/>
          <w:szCs w:val="28"/>
        </w:rPr>
        <w:t xml:space="preserve">, враховуючи конкретні умови, які визначаються його віком, біологічними характеристиками дозрівання, соціально-культурними чинниками, змістом та методами навчання. При цьому навчально-пізнавальна діяльність </w:t>
      </w:r>
      <w:r w:rsidRPr="00287812">
        <w:rPr>
          <w:rFonts w:ascii="Times New Roman" w:hAnsi="Times New Roman" w:cs="Times New Roman"/>
          <w:sz w:val="28"/>
          <w:szCs w:val="28"/>
          <w:lang w:val="uk-UA"/>
        </w:rPr>
        <w:t>учнів</w:t>
      </w:r>
      <w:r w:rsidRPr="00287812">
        <w:rPr>
          <w:rFonts w:ascii="Times New Roman" w:hAnsi="Times New Roman" w:cs="Times New Roman"/>
          <w:sz w:val="28"/>
          <w:szCs w:val="28"/>
        </w:rPr>
        <w:t xml:space="preserve"> не повинна пристосовуватися до їх </w:t>
      </w:r>
      <w:r w:rsidRPr="009D3F81">
        <w:rPr>
          <w:rFonts w:ascii="Times New Roman" w:hAnsi="Times New Roman" w:cs="Times New Roman"/>
          <w:sz w:val="28"/>
          <w:szCs w:val="28"/>
        </w:rPr>
        <w:t>розвитку, а повинна прокладати шлях цьому розвитку.</w:t>
      </w:r>
    </w:p>
    <w:p w:rsidR="005D3B10" w:rsidRPr="007E149B" w:rsidRDefault="005D3B10" w:rsidP="009066EB">
      <w:pPr>
        <w:spacing w:after="0" w:line="360" w:lineRule="auto"/>
        <w:ind w:firstLine="720"/>
        <w:jc w:val="both"/>
        <w:rPr>
          <w:rFonts w:ascii="Times New Roman" w:hAnsi="Times New Roman" w:cs="Times New Roman"/>
          <w:sz w:val="28"/>
          <w:szCs w:val="28"/>
        </w:rPr>
      </w:pPr>
      <w:r w:rsidRPr="009D3F81">
        <w:rPr>
          <w:rFonts w:ascii="Times New Roman" w:hAnsi="Times New Roman" w:cs="Times New Roman"/>
          <w:sz w:val="28"/>
          <w:szCs w:val="28"/>
        </w:rPr>
        <w:t xml:space="preserve">Водночас потрібно пам’ятати, що в процесі навчання </w:t>
      </w:r>
      <w:r w:rsidRPr="009D3F81">
        <w:rPr>
          <w:rFonts w:ascii="Times New Roman" w:hAnsi="Times New Roman" w:cs="Times New Roman"/>
          <w:sz w:val="28"/>
          <w:szCs w:val="28"/>
          <w:lang w:val="uk-UA"/>
        </w:rPr>
        <w:t>учні</w:t>
      </w:r>
      <w:r w:rsidRPr="009D3F81">
        <w:rPr>
          <w:rFonts w:ascii="Times New Roman" w:hAnsi="Times New Roman" w:cs="Times New Roman"/>
          <w:sz w:val="28"/>
          <w:szCs w:val="28"/>
        </w:rPr>
        <w:t xml:space="preserve"> завжди виконують певні функції управління своєю навчальною діяльністю. Адже у процесі формування навчальної діяльності </w:t>
      </w:r>
      <w:r w:rsidRPr="009D3F81">
        <w:rPr>
          <w:rFonts w:ascii="Times New Roman" w:hAnsi="Times New Roman" w:cs="Times New Roman"/>
          <w:sz w:val="28"/>
          <w:szCs w:val="28"/>
          <w:lang w:val="uk-UA"/>
        </w:rPr>
        <w:t>учень</w:t>
      </w:r>
      <w:r w:rsidRPr="009D3F81">
        <w:rPr>
          <w:rFonts w:ascii="Times New Roman" w:hAnsi="Times New Roman" w:cs="Times New Roman"/>
          <w:sz w:val="28"/>
          <w:szCs w:val="28"/>
        </w:rPr>
        <w:t xml:space="preserve"> не лише засвоює певні знання, вміння та навички з навчальних предметів, він також оволодіває </w:t>
      </w:r>
      <w:r w:rsidRPr="007E149B">
        <w:rPr>
          <w:rFonts w:ascii="Times New Roman" w:hAnsi="Times New Roman" w:cs="Times New Roman"/>
          <w:sz w:val="28"/>
          <w:szCs w:val="28"/>
        </w:rPr>
        <w:t>своєю діяльністю та починає виконувати певні функції управління нею [</w:t>
      </w:r>
      <w:r w:rsidRPr="007E149B">
        <w:rPr>
          <w:rFonts w:ascii="Times New Roman" w:hAnsi="Times New Roman" w:cs="Times New Roman"/>
          <w:sz w:val="28"/>
          <w:szCs w:val="28"/>
          <w:lang w:val="uk-UA"/>
        </w:rPr>
        <w:t>16</w:t>
      </w:r>
      <w:r w:rsidRPr="007E149B">
        <w:rPr>
          <w:rFonts w:ascii="Times New Roman" w:hAnsi="Times New Roman" w:cs="Times New Roman"/>
          <w:sz w:val="28"/>
          <w:szCs w:val="28"/>
        </w:rPr>
        <w:t>].</w:t>
      </w:r>
    </w:p>
    <w:p w:rsidR="005D3B10" w:rsidRPr="007E149B" w:rsidRDefault="005D3B10" w:rsidP="009066EB">
      <w:pPr>
        <w:pStyle w:val="Title"/>
        <w:spacing w:line="360" w:lineRule="auto"/>
        <w:ind w:firstLine="720"/>
        <w:jc w:val="both"/>
        <w:rPr>
          <w:b w:val="0"/>
          <w:bCs w:val="0"/>
          <w:sz w:val="28"/>
          <w:szCs w:val="28"/>
        </w:rPr>
      </w:pPr>
      <w:r w:rsidRPr="007E149B">
        <w:rPr>
          <w:b w:val="0"/>
          <w:bCs w:val="0"/>
          <w:sz w:val="28"/>
          <w:szCs w:val="28"/>
        </w:rPr>
        <w:t>Нові можливості для дослідження реалізації цього механізму відкриває використання ІКТ, яке практично забезпечує передавання учневі найрізноманітніших функцій управління своєю діяльністю. Однак проведення ефективного перерозподілу функцій управління навчальною діяльністю між вчителем та учнем на основі ІКТ потребує попереднього вивчення психолого-педагогічних основ використання ІКТ у процесі навчання.</w:t>
      </w:r>
    </w:p>
    <w:p w:rsidR="005D3B10" w:rsidRPr="007E149B" w:rsidRDefault="005D3B10" w:rsidP="009066EB">
      <w:pPr>
        <w:pStyle w:val="Title"/>
        <w:spacing w:line="360" w:lineRule="auto"/>
        <w:ind w:firstLine="720"/>
        <w:jc w:val="both"/>
        <w:rPr>
          <w:b w:val="0"/>
          <w:bCs w:val="0"/>
          <w:sz w:val="28"/>
          <w:szCs w:val="28"/>
          <w:lang w:val="ru-RU"/>
        </w:rPr>
      </w:pPr>
    </w:p>
    <w:p w:rsidR="005D3B10" w:rsidRPr="00DB3EEB" w:rsidRDefault="005D3B10" w:rsidP="009066EB">
      <w:pPr>
        <w:pStyle w:val="Title"/>
        <w:spacing w:line="360" w:lineRule="auto"/>
        <w:ind w:firstLine="720"/>
        <w:jc w:val="both"/>
        <w:rPr>
          <w:b w:val="0"/>
          <w:bCs w:val="0"/>
          <w:lang w:val="ru-RU"/>
        </w:rPr>
      </w:pPr>
    </w:p>
    <w:p w:rsidR="005D3B10" w:rsidRPr="00DB3EEB" w:rsidRDefault="005D3B10" w:rsidP="009066EB">
      <w:pPr>
        <w:spacing w:after="0" w:line="360" w:lineRule="auto"/>
        <w:ind w:firstLine="720"/>
        <w:jc w:val="both"/>
        <w:rPr>
          <w:rFonts w:ascii="Times New Roman" w:hAnsi="Times New Roman" w:cs="Times New Roman"/>
          <w:b/>
          <w:bCs/>
          <w:sz w:val="28"/>
          <w:szCs w:val="28"/>
          <w:lang w:val="uk-UA"/>
        </w:rPr>
      </w:pPr>
      <w:r w:rsidRPr="00DB3EEB">
        <w:rPr>
          <w:rFonts w:ascii="Times New Roman" w:hAnsi="Times New Roman" w:cs="Times New Roman"/>
          <w:b/>
          <w:bCs/>
          <w:sz w:val="28"/>
          <w:szCs w:val="28"/>
        </w:rPr>
        <w:t xml:space="preserve">1.3. Психолого-педагогічні основи ефективного використання інформаційно-комунікаційних технологій </w:t>
      </w:r>
      <w:r w:rsidRPr="00DB3EEB">
        <w:rPr>
          <w:rFonts w:ascii="Times New Roman" w:hAnsi="Times New Roman" w:cs="Times New Roman"/>
          <w:b/>
          <w:bCs/>
          <w:sz w:val="28"/>
          <w:szCs w:val="28"/>
          <w:lang w:val="uk-UA"/>
        </w:rPr>
        <w:t>у освітньому процесі</w:t>
      </w:r>
    </w:p>
    <w:p w:rsidR="005D3B10" w:rsidRDefault="005D3B10" w:rsidP="009066EB">
      <w:pPr>
        <w:spacing w:after="0" w:line="360" w:lineRule="auto"/>
        <w:ind w:firstLine="720"/>
        <w:jc w:val="both"/>
        <w:outlineLvl w:val="0"/>
        <w:rPr>
          <w:b/>
          <w:bCs/>
          <w:sz w:val="28"/>
          <w:szCs w:val="28"/>
          <w:lang w:val="uk-UA"/>
        </w:rPr>
      </w:pPr>
    </w:p>
    <w:p w:rsidR="005D3B10" w:rsidRPr="007E149B" w:rsidRDefault="005D3B10" w:rsidP="009066EB">
      <w:pPr>
        <w:spacing w:after="0" w:line="360" w:lineRule="auto"/>
        <w:ind w:firstLine="720"/>
        <w:jc w:val="both"/>
        <w:outlineLvl w:val="0"/>
        <w:rPr>
          <w:b/>
          <w:bCs/>
          <w:sz w:val="28"/>
          <w:szCs w:val="28"/>
          <w:lang w:val="uk-UA"/>
        </w:rPr>
      </w:pPr>
    </w:p>
    <w:p w:rsidR="005D3B10" w:rsidRPr="007E149B" w:rsidRDefault="005D3B10" w:rsidP="009066EB">
      <w:pPr>
        <w:pStyle w:val="BodyTextIndent"/>
        <w:ind w:firstLine="720"/>
        <w:rPr>
          <w:sz w:val="28"/>
          <w:szCs w:val="28"/>
        </w:rPr>
      </w:pPr>
      <w:r w:rsidRPr="007E149B">
        <w:rPr>
          <w:sz w:val="28"/>
          <w:szCs w:val="28"/>
        </w:rPr>
        <w:t>Насамперед з’ясуємо зміст поняття «інформаційно-комунікаційні технології навчання».</w:t>
      </w:r>
    </w:p>
    <w:p w:rsidR="005D3B10" w:rsidRPr="007E149B" w:rsidRDefault="005D3B10" w:rsidP="009066EB">
      <w:pPr>
        <w:pStyle w:val="BodyTextIndent"/>
        <w:ind w:firstLine="720"/>
        <w:rPr>
          <w:sz w:val="28"/>
          <w:szCs w:val="28"/>
          <w:lang w:val="ru-RU"/>
        </w:rPr>
      </w:pPr>
      <w:r w:rsidRPr="007E149B">
        <w:rPr>
          <w:sz w:val="28"/>
          <w:szCs w:val="28"/>
        </w:rPr>
        <w:t xml:space="preserve">В українському педагогічному словнику зазначено, що під технологією розуміють сукупність методів обробки, виготовлення, вимірювання стану, властивостей, форми сировини, матеріалу або напівфабрикату, що здійснюються в процесі виробництва продукції [13]. </w:t>
      </w:r>
      <w:r w:rsidRPr="007E149B">
        <w:rPr>
          <w:sz w:val="28"/>
          <w:szCs w:val="28"/>
          <w:lang w:val="ru-RU"/>
        </w:rPr>
        <w:t>Отже, виробнича технологія – це сукупність методів, знань про способи (як зробити?) та засоби (що застосувати?) обробки матеріалів.</w:t>
      </w:r>
    </w:p>
    <w:p w:rsidR="005D3B10" w:rsidRPr="007E149B" w:rsidRDefault="005D3B10" w:rsidP="009066EB">
      <w:pPr>
        <w:pStyle w:val="BodyTextIndent"/>
        <w:ind w:firstLine="720"/>
        <w:rPr>
          <w:sz w:val="28"/>
          <w:szCs w:val="28"/>
          <w:lang w:val="ru-RU"/>
        </w:rPr>
      </w:pPr>
      <w:r w:rsidRPr="007E149B">
        <w:rPr>
          <w:sz w:val="28"/>
          <w:szCs w:val="28"/>
          <w:lang w:val="ru-RU"/>
        </w:rPr>
        <w:t>Відповідно інформаційна технологія – це сукупність методів, засобів і прийомів, що використовуються для реалізації та забезпечення інформаційних процесів у різних галузях людської діяльності [12].</w:t>
      </w:r>
      <w:r w:rsidRPr="007E149B">
        <w:rPr>
          <w:color w:val="FF0000"/>
          <w:sz w:val="28"/>
          <w:szCs w:val="28"/>
          <w:lang w:val="ru-RU"/>
        </w:rPr>
        <w:t xml:space="preserve"> </w:t>
      </w:r>
    </w:p>
    <w:p w:rsidR="005D3B10" w:rsidRPr="007E149B" w:rsidRDefault="005D3B10" w:rsidP="009066EB">
      <w:pPr>
        <w:pStyle w:val="BodyTextIndent"/>
        <w:ind w:firstLine="720"/>
        <w:rPr>
          <w:sz w:val="28"/>
          <w:szCs w:val="28"/>
          <w:lang w:val="ru-RU"/>
        </w:rPr>
      </w:pPr>
      <w:r w:rsidRPr="007E149B">
        <w:rPr>
          <w:sz w:val="28"/>
          <w:szCs w:val="28"/>
          <w:lang w:val="ru-RU"/>
        </w:rPr>
        <w:t>Однак, стрімкий розвиток комп’</w:t>
      </w:r>
      <w:r w:rsidRPr="007E149B">
        <w:rPr>
          <w:sz w:val="28"/>
          <w:szCs w:val="28"/>
        </w:rPr>
        <w:t xml:space="preserve">ютерної техніки, який </w:t>
      </w:r>
      <w:r w:rsidRPr="007E149B">
        <w:rPr>
          <w:sz w:val="28"/>
          <w:szCs w:val="28"/>
          <w:lang w:val="ru-RU"/>
        </w:rPr>
        <w:t xml:space="preserve">привів до створення нових більш потужних засобів опрацювання різноманітних повідомлень і даних, стимулював виникнення </w:t>
      </w:r>
      <w:r w:rsidRPr="007E149B">
        <w:rPr>
          <w:sz w:val="28"/>
          <w:szCs w:val="28"/>
        </w:rPr>
        <w:t>сучасних</w:t>
      </w:r>
      <w:r w:rsidRPr="007E149B">
        <w:rPr>
          <w:sz w:val="28"/>
          <w:szCs w:val="28"/>
          <w:lang w:val="ru-RU"/>
        </w:rPr>
        <w:t xml:space="preserve"> інформаційно-комунікаційних технологій. Через ІКТ стали позначати інформаційні технології, які використовують засоби інформатизації (перш за все – це комп’</w:t>
      </w:r>
      <w:r w:rsidRPr="007E149B">
        <w:rPr>
          <w:sz w:val="28"/>
          <w:szCs w:val="28"/>
        </w:rPr>
        <w:t xml:space="preserve">ютер </w:t>
      </w:r>
      <w:r w:rsidRPr="007E149B">
        <w:rPr>
          <w:sz w:val="28"/>
          <w:szCs w:val="28"/>
          <w:lang w:val="ru-RU"/>
        </w:rPr>
        <w:t>) [14].</w:t>
      </w:r>
    </w:p>
    <w:p w:rsidR="005D3B10" w:rsidRPr="007E149B" w:rsidRDefault="005D3B10" w:rsidP="009066EB">
      <w:pPr>
        <w:pStyle w:val="BodyTextIndent"/>
        <w:ind w:firstLine="720"/>
        <w:rPr>
          <w:sz w:val="28"/>
          <w:szCs w:val="28"/>
        </w:rPr>
      </w:pPr>
      <w:r w:rsidRPr="007E149B">
        <w:rPr>
          <w:sz w:val="28"/>
          <w:szCs w:val="28"/>
        </w:rPr>
        <w:t>Інформаційно-комунікаційні технології навчання, включаючи комп’ютер як засіб управління навчальною діяльністю, представляють собою сукупність комп’ютерно-орієнтованих методів, засобів та організаційних форм навчання (табл. 1.3.1)</w:t>
      </w:r>
      <w:r w:rsidRPr="007E149B">
        <w:rPr>
          <w:sz w:val="28"/>
          <w:szCs w:val="28"/>
          <w:lang w:val="ru-RU"/>
        </w:rPr>
        <w:t xml:space="preserve">. </w:t>
      </w:r>
      <w:r w:rsidRPr="007E149B">
        <w:rPr>
          <w:sz w:val="28"/>
          <w:szCs w:val="28"/>
        </w:rPr>
        <w:t>Поряд з терміном ІКТН з 1998 року використовують термін комп</w:t>
      </w:r>
      <w:r w:rsidRPr="007E149B">
        <w:rPr>
          <w:sz w:val="28"/>
          <w:szCs w:val="28"/>
          <w:lang w:val="ru-RU"/>
        </w:rPr>
        <w:t>’</w:t>
      </w:r>
      <w:r w:rsidRPr="007E149B">
        <w:rPr>
          <w:sz w:val="28"/>
          <w:szCs w:val="28"/>
        </w:rPr>
        <w:t>ютерно орієнтовані системи навчання, який був введений М. Жалдаком.</w:t>
      </w:r>
    </w:p>
    <w:p w:rsidR="005D3B10" w:rsidRPr="007E149B" w:rsidRDefault="005D3B10" w:rsidP="009066EB">
      <w:pPr>
        <w:pStyle w:val="BodyTextIndent"/>
        <w:ind w:firstLine="720"/>
        <w:rPr>
          <w:sz w:val="28"/>
          <w:szCs w:val="28"/>
        </w:rPr>
      </w:pPr>
      <w:r w:rsidRPr="007E149B">
        <w:rPr>
          <w:sz w:val="28"/>
          <w:szCs w:val="28"/>
        </w:rPr>
        <w:t>Розглядаючи можливості використання комп’ютера у навчанні,                   М. Жалдак виокремив наступні основні напрями [19]:</w:t>
      </w:r>
    </w:p>
    <w:p w:rsidR="005D3B10" w:rsidRPr="007E149B" w:rsidRDefault="005D3B10" w:rsidP="000C4B59">
      <w:pPr>
        <w:numPr>
          <w:ilvl w:val="0"/>
          <w:numId w:val="34"/>
        </w:numPr>
        <w:tabs>
          <w:tab w:val="clear" w:pos="1260"/>
          <w:tab w:val="num" w:pos="0"/>
          <w:tab w:val="left" w:pos="900"/>
          <w:tab w:val="left" w:pos="5670"/>
        </w:tabs>
        <w:spacing w:after="0" w:line="360" w:lineRule="auto"/>
        <w:ind w:left="0" w:firstLine="720"/>
        <w:jc w:val="both"/>
        <w:rPr>
          <w:rFonts w:ascii="Times New Roman" w:hAnsi="Times New Roman" w:cs="Times New Roman"/>
          <w:sz w:val="28"/>
          <w:szCs w:val="28"/>
          <w:lang w:val="uk-UA"/>
        </w:rPr>
      </w:pPr>
      <w:r w:rsidRPr="007E149B">
        <w:rPr>
          <w:rFonts w:ascii="Times New Roman" w:hAnsi="Times New Roman" w:cs="Times New Roman"/>
          <w:sz w:val="28"/>
          <w:szCs w:val="28"/>
          <w:lang w:val="uk-UA"/>
        </w:rPr>
        <w:t>знаряддєве – комп’ютерна підтримка універсальних видів діяльності (письма, малювання, обчислення, пошук відомостей, комунікації);</w:t>
      </w:r>
    </w:p>
    <w:p w:rsidR="005D3B10" w:rsidRPr="0099532C" w:rsidRDefault="005D3B10" w:rsidP="000C4B59">
      <w:pPr>
        <w:numPr>
          <w:ilvl w:val="0"/>
          <w:numId w:val="34"/>
        </w:numPr>
        <w:tabs>
          <w:tab w:val="clear" w:pos="1260"/>
          <w:tab w:val="num" w:pos="0"/>
          <w:tab w:val="left" w:pos="900"/>
          <w:tab w:val="left" w:pos="5670"/>
        </w:tabs>
        <w:spacing w:after="0" w:line="360" w:lineRule="auto"/>
        <w:ind w:left="0" w:firstLine="720"/>
        <w:jc w:val="both"/>
        <w:rPr>
          <w:rFonts w:ascii="Times New Roman" w:hAnsi="Times New Roman" w:cs="Times New Roman"/>
          <w:sz w:val="28"/>
          <w:szCs w:val="28"/>
        </w:rPr>
      </w:pPr>
      <w:r w:rsidRPr="0099532C">
        <w:rPr>
          <w:rFonts w:ascii="Times New Roman" w:hAnsi="Times New Roman" w:cs="Times New Roman"/>
          <w:sz w:val="28"/>
          <w:szCs w:val="28"/>
        </w:rPr>
        <w:t>учбове – застосування комп’ютера як засобу навчальної діяльності під час навчання конкретних навчальних предметів з використанням педагогічних програмних середовищ спеціального призначення;</w:t>
      </w:r>
    </w:p>
    <w:p w:rsidR="005D3B10" w:rsidRPr="0099532C" w:rsidRDefault="005D3B10" w:rsidP="000C4B59">
      <w:pPr>
        <w:numPr>
          <w:ilvl w:val="0"/>
          <w:numId w:val="34"/>
        </w:numPr>
        <w:tabs>
          <w:tab w:val="clear" w:pos="1260"/>
          <w:tab w:val="num" w:pos="0"/>
          <w:tab w:val="left" w:pos="900"/>
          <w:tab w:val="left" w:pos="5670"/>
        </w:tabs>
        <w:spacing w:after="0" w:line="360" w:lineRule="auto"/>
        <w:ind w:left="0" w:firstLine="720"/>
        <w:jc w:val="both"/>
        <w:rPr>
          <w:rFonts w:ascii="Times New Roman" w:hAnsi="Times New Roman" w:cs="Times New Roman"/>
          <w:sz w:val="28"/>
          <w:szCs w:val="28"/>
        </w:rPr>
      </w:pPr>
      <w:r w:rsidRPr="0099532C">
        <w:rPr>
          <w:rFonts w:ascii="Times New Roman" w:hAnsi="Times New Roman" w:cs="Times New Roman"/>
          <w:sz w:val="28"/>
          <w:szCs w:val="28"/>
        </w:rPr>
        <w:t>профорієнтаційне та трудове використання комп’ютерів та інформаційних технологій для набуття трудових навичок і орієнтації у різного роду професіях;</w:t>
      </w:r>
    </w:p>
    <w:p w:rsidR="005D3B10" w:rsidRPr="0099532C" w:rsidRDefault="005D3B10" w:rsidP="000C4B59">
      <w:pPr>
        <w:numPr>
          <w:ilvl w:val="0"/>
          <w:numId w:val="34"/>
        </w:numPr>
        <w:tabs>
          <w:tab w:val="clear" w:pos="1260"/>
          <w:tab w:val="num" w:pos="0"/>
          <w:tab w:val="left" w:pos="900"/>
          <w:tab w:val="left" w:pos="5670"/>
        </w:tabs>
        <w:spacing w:after="0" w:line="360" w:lineRule="auto"/>
        <w:ind w:left="0" w:firstLine="720"/>
        <w:jc w:val="both"/>
        <w:rPr>
          <w:rFonts w:ascii="Times New Roman" w:hAnsi="Times New Roman" w:cs="Times New Roman"/>
          <w:sz w:val="28"/>
          <w:szCs w:val="28"/>
        </w:rPr>
      </w:pPr>
      <w:r w:rsidRPr="0099532C">
        <w:rPr>
          <w:rFonts w:ascii="Times New Roman" w:hAnsi="Times New Roman" w:cs="Times New Roman"/>
          <w:sz w:val="28"/>
          <w:szCs w:val="28"/>
        </w:rPr>
        <w:t xml:space="preserve">дефектологічне </w:t>
      </w:r>
      <w:r>
        <w:rPr>
          <w:rFonts w:ascii="Times New Roman" w:hAnsi="Times New Roman" w:cs="Times New Roman"/>
          <w:sz w:val="28"/>
          <w:szCs w:val="28"/>
        </w:rPr>
        <w:t>–</w:t>
      </w:r>
      <w:r w:rsidRPr="0099532C">
        <w:rPr>
          <w:rFonts w:ascii="Times New Roman" w:hAnsi="Times New Roman" w:cs="Times New Roman"/>
          <w:sz w:val="28"/>
          <w:szCs w:val="28"/>
        </w:rPr>
        <w:t xml:space="preserve"> комп’ютерна підтримка навчання дітей з дефектами та недоліками розвитку;</w:t>
      </w:r>
    </w:p>
    <w:p w:rsidR="005D3B10" w:rsidRPr="0099532C" w:rsidRDefault="005D3B10" w:rsidP="000C4B59">
      <w:pPr>
        <w:numPr>
          <w:ilvl w:val="0"/>
          <w:numId w:val="34"/>
        </w:numPr>
        <w:tabs>
          <w:tab w:val="clear" w:pos="1260"/>
          <w:tab w:val="num" w:pos="0"/>
          <w:tab w:val="left" w:pos="900"/>
          <w:tab w:val="left" w:pos="5670"/>
        </w:tabs>
        <w:spacing w:after="0" w:line="360" w:lineRule="auto"/>
        <w:ind w:left="0" w:firstLine="720"/>
        <w:jc w:val="both"/>
        <w:rPr>
          <w:rFonts w:ascii="Times New Roman" w:hAnsi="Times New Roman" w:cs="Times New Roman"/>
          <w:sz w:val="28"/>
          <w:szCs w:val="28"/>
        </w:rPr>
      </w:pPr>
      <w:r w:rsidRPr="0099532C">
        <w:rPr>
          <w:rFonts w:ascii="Times New Roman" w:hAnsi="Times New Roman" w:cs="Times New Roman"/>
          <w:sz w:val="28"/>
          <w:szCs w:val="28"/>
        </w:rPr>
        <w:t>вчительське – застосування комп’ютера для підтримки різного виду організаційно-педагогічної та методичної діяльності, контролю навчального процесу;</w:t>
      </w:r>
    </w:p>
    <w:p w:rsidR="005D3B10" w:rsidRPr="0099532C" w:rsidRDefault="005D3B10" w:rsidP="000C4B59">
      <w:pPr>
        <w:numPr>
          <w:ilvl w:val="0"/>
          <w:numId w:val="34"/>
        </w:numPr>
        <w:tabs>
          <w:tab w:val="clear" w:pos="1260"/>
          <w:tab w:val="num" w:pos="0"/>
          <w:tab w:val="left" w:pos="900"/>
          <w:tab w:val="left" w:pos="5670"/>
        </w:tabs>
        <w:spacing w:after="0" w:line="360" w:lineRule="auto"/>
        <w:ind w:left="0" w:firstLine="720"/>
        <w:jc w:val="both"/>
        <w:rPr>
          <w:rFonts w:ascii="Times New Roman" w:hAnsi="Times New Roman" w:cs="Times New Roman"/>
          <w:sz w:val="28"/>
          <w:szCs w:val="28"/>
        </w:rPr>
      </w:pPr>
      <w:r w:rsidRPr="0099532C">
        <w:rPr>
          <w:rFonts w:ascii="Times New Roman" w:hAnsi="Times New Roman" w:cs="Times New Roman"/>
          <w:sz w:val="28"/>
          <w:szCs w:val="28"/>
        </w:rPr>
        <w:t>організаційне – використання комп’ютера для управління школою та іншими навчальними закладами;</w:t>
      </w:r>
    </w:p>
    <w:p w:rsidR="005D3B10" w:rsidRPr="0099532C" w:rsidRDefault="005D3B10" w:rsidP="000C4B59">
      <w:pPr>
        <w:numPr>
          <w:ilvl w:val="0"/>
          <w:numId w:val="34"/>
        </w:numPr>
        <w:tabs>
          <w:tab w:val="clear" w:pos="1260"/>
          <w:tab w:val="num" w:pos="0"/>
          <w:tab w:val="left" w:pos="900"/>
          <w:tab w:val="left" w:pos="5670"/>
        </w:tabs>
        <w:spacing w:after="0" w:line="360" w:lineRule="auto"/>
        <w:ind w:left="0" w:firstLine="720"/>
        <w:jc w:val="both"/>
        <w:rPr>
          <w:rFonts w:ascii="Times New Roman" w:hAnsi="Times New Roman" w:cs="Times New Roman"/>
          <w:sz w:val="28"/>
          <w:szCs w:val="28"/>
        </w:rPr>
      </w:pPr>
      <w:r w:rsidRPr="0099532C">
        <w:rPr>
          <w:rFonts w:ascii="Times New Roman" w:hAnsi="Times New Roman" w:cs="Times New Roman"/>
          <w:sz w:val="28"/>
          <w:szCs w:val="28"/>
        </w:rPr>
        <w:t>дозвільне – усі види використання комп’ютера, що пов’язані з особистими інтересами (особистий архів, розваги, ігри тощо).</w:t>
      </w:r>
    </w:p>
    <w:p w:rsidR="005D3B10" w:rsidRPr="007E149B" w:rsidRDefault="005D3B10" w:rsidP="009066EB">
      <w:pPr>
        <w:pStyle w:val="BodyText2"/>
        <w:spacing w:line="360" w:lineRule="auto"/>
        <w:ind w:firstLine="720"/>
        <w:rPr>
          <w:sz w:val="28"/>
          <w:szCs w:val="28"/>
        </w:rPr>
      </w:pPr>
      <w:r w:rsidRPr="007E149B">
        <w:rPr>
          <w:sz w:val="28"/>
          <w:szCs w:val="28"/>
        </w:rPr>
        <w:t xml:space="preserve">ІКТ, як зазначає В. Биков, надають практично необмежені можливості для спільної творчої діяльності учнів та вчителів, але є малоефективними при традиційному інформаційно-пояснювальному підході до навчання. Адже під час використання ІКТ вчитель із «носія істини» перетворюється на деяких етапах навчання в керівника, а на інших </w:t>
      </w:r>
      <w:r w:rsidRPr="007E149B">
        <w:rPr>
          <w:i/>
          <w:iCs/>
          <w:sz w:val="28"/>
          <w:szCs w:val="28"/>
        </w:rPr>
        <w:t>–</w:t>
      </w:r>
      <w:r w:rsidRPr="007E149B">
        <w:rPr>
          <w:sz w:val="28"/>
          <w:szCs w:val="28"/>
        </w:rPr>
        <w:t xml:space="preserve"> у співучасника продуктивної діяльності. У відношеннях між педагогами та тими, хто навчається, з’являється новий засіб </w:t>
      </w:r>
      <w:r w:rsidRPr="007E149B">
        <w:rPr>
          <w:i/>
          <w:iCs/>
          <w:sz w:val="28"/>
          <w:szCs w:val="28"/>
        </w:rPr>
        <w:t>–</w:t>
      </w:r>
      <w:r w:rsidRPr="007E149B">
        <w:rPr>
          <w:sz w:val="28"/>
          <w:szCs w:val="28"/>
        </w:rPr>
        <w:t xml:space="preserve"> комп’ютер. Його використання надає нові можливості вчителям і учням та вимагає зміни тих відношень, які склалися між ними [7]. Тому під час впровадження ІКТ у навчальний процес виникає досить багато як психолого-педагогічних, організаційних, навчально-методичних, так і адміністративних, фінансових, технічних та інших проблем. Умовно їх можна класифікувати за наступними напрямами:</w:t>
      </w:r>
    </w:p>
    <w:p w:rsidR="005D3B10" w:rsidRPr="00110ED3" w:rsidRDefault="005D3B10" w:rsidP="003A16BD">
      <w:pPr>
        <w:numPr>
          <w:ilvl w:val="0"/>
          <w:numId w:val="35"/>
        </w:numPr>
        <w:tabs>
          <w:tab w:val="clear" w:pos="1260"/>
          <w:tab w:val="num" w:pos="0"/>
          <w:tab w:val="left" w:pos="1080"/>
          <w:tab w:val="left" w:pos="5670"/>
        </w:tabs>
        <w:spacing w:after="0" w:line="360" w:lineRule="auto"/>
        <w:ind w:left="0" w:firstLine="720"/>
        <w:jc w:val="both"/>
        <w:rPr>
          <w:rFonts w:ascii="Times New Roman" w:hAnsi="Times New Roman" w:cs="Times New Roman"/>
          <w:sz w:val="28"/>
          <w:szCs w:val="28"/>
        </w:rPr>
      </w:pPr>
      <w:r w:rsidRPr="00110ED3">
        <w:rPr>
          <w:rFonts w:ascii="Times New Roman" w:hAnsi="Times New Roman" w:cs="Times New Roman"/>
          <w:sz w:val="28"/>
          <w:szCs w:val="28"/>
        </w:rPr>
        <w:t>розробка єдиних науково-методичних підходів до розв’язування проблем інформатизації навчання;</w:t>
      </w:r>
    </w:p>
    <w:p w:rsidR="005D3B10" w:rsidRPr="00110ED3" w:rsidRDefault="005D3B10" w:rsidP="003A16BD">
      <w:pPr>
        <w:numPr>
          <w:ilvl w:val="0"/>
          <w:numId w:val="35"/>
        </w:numPr>
        <w:tabs>
          <w:tab w:val="clear" w:pos="1260"/>
          <w:tab w:val="num" w:pos="0"/>
          <w:tab w:val="left" w:pos="1080"/>
          <w:tab w:val="left" w:pos="5670"/>
        </w:tabs>
        <w:spacing w:after="0" w:line="360" w:lineRule="auto"/>
        <w:ind w:left="0" w:firstLine="720"/>
        <w:jc w:val="both"/>
        <w:rPr>
          <w:rFonts w:ascii="Times New Roman" w:hAnsi="Times New Roman" w:cs="Times New Roman"/>
          <w:sz w:val="28"/>
          <w:szCs w:val="28"/>
        </w:rPr>
      </w:pPr>
      <w:r w:rsidRPr="00110ED3">
        <w:rPr>
          <w:rFonts w:ascii="Times New Roman" w:hAnsi="Times New Roman" w:cs="Times New Roman"/>
          <w:sz w:val="28"/>
          <w:szCs w:val="28"/>
        </w:rPr>
        <w:t xml:space="preserve">підготовка </w:t>
      </w:r>
      <w:r w:rsidRPr="00110ED3">
        <w:rPr>
          <w:rFonts w:ascii="Times New Roman" w:hAnsi="Times New Roman" w:cs="Times New Roman"/>
          <w:sz w:val="28"/>
          <w:szCs w:val="28"/>
          <w:lang w:val="uk-UA"/>
        </w:rPr>
        <w:t>учнів</w:t>
      </w:r>
      <w:r w:rsidRPr="00110ED3">
        <w:rPr>
          <w:rFonts w:ascii="Times New Roman" w:hAnsi="Times New Roman" w:cs="Times New Roman"/>
          <w:sz w:val="28"/>
          <w:szCs w:val="28"/>
        </w:rPr>
        <w:t xml:space="preserve"> до використання сучасних засобів навчально-пізнавальної діяльності;</w:t>
      </w:r>
    </w:p>
    <w:p w:rsidR="005D3B10" w:rsidRPr="00110ED3" w:rsidRDefault="005D3B10" w:rsidP="003A16BD">
      <w:pPr>
        <w:numPr>
          <w:ilvl w:val="0"/>
          <w:numId w:val="35"/>
        </w:numPr>
        <w:tabs>
          <w:tab w:val="clear" w:pos="1260"/>
          <w:tab w:val="num" w:pos="0"/>
          <w:tab w:val="left" w:pos="1080"/>
          <w:tab w:val="left" w:pos="5670"/>
        </w:tabs>
        <w:spacing w:after="0" w:line="360" w:lineRule="auto"/>
        <w:ind w:left="0" w:firstLine="720"/>
        <w:jc w:val="both"/>
        <w:rPr>
          <w:rFonts w:ascii="Times New Roman" w:hAnsi="Times New Roman" w:cs="Times New Roman"/>
          <w:sz w:val="28"/>
          <w:szCs w:val="28"/>
        </w:rPr>
      </w:pPr>
      <w:r w:rsidRPr="00110ED3">
        <w:rPr>
          <w:rFonts w:ascii="Times New Roman" w:hAnsi="Times New Roman" w:cs="Times New Roman"/>
          <w:sz w:val="28"/>
          <w:szCs w:val="28"/>
        </w:rPr>
        <w:t>технічне оснащення навчальних закладів комп’ютерною технікою;</w:t>
      </w:r>
    </w:p>
    <w:p w:rsidR="005D3B10" w:rsidRPr="009F30AC" w:rsidRDefault="005D3B10" w:rsidP="003A16BD">
      <w:pPr>
        <w:numPr>
          <w:ilvl w:val="0"/>
          <w:numId w:val="35"/>
        </w:numPr>
        <w:tabs>
          <w:tab w:val="clear" w:pos="1260"/>
          <w:tab w:val="num" w:pos="0"/>
          <w:tab w:val="left" w:pos="1080"/>
          <w:tab w:val="left" w:pos="5670"/>
        </w:tabs>
        <w:spacing w:after="0" w:line="360" w:lineRule="auto"/>
        <w:ind w:left="0" w:firstLine="720"/>
        <w:jc w:val="both"/>
        <w:rPr>
          <w:rFonts w:ascii="Times New Roman" w:hAnsi="Times New Roman" w:cs="Times New Roman"/>
          <w:sz w:val="28"/>
          <w:szCs w:val="28"/>
        </w:rPr>
      </w:pPr>
      <w:r w:rsidRPr="009F30AC">
        <w:rPr>
          <w:rFonts w:ascii="Times New Roman" w:hAnsi="Times New Roman" w:cs="Times New Roman"/>
          <w:sz w:val="28"/>
          <w:szCs w:val="28"/>
        </w:rPr>
        <w:t>розробка методик використання сучасних ІКТ у процесі навчання [</w:t>
      </w:r>
      <w:r w:rsidRPr="009F30AC">
        <w:rPr>
          <w:rFonts w:ascii="Times New Roman" w:hAnsi="Times New Roman" w:cs="Times New Roman"/>
          <w:sz w:val="28"/>
          <w:szCs w:val="28"/>
          <w:lang w:val="uk-UA"/>
        </w:rPr>
        <w:t>8</w:t>
      </w:r>
      <w:r w:rsidRPr="009F30AC">
        <w:rPr>
          <w:rFonts w:ascii="Times New Roman" w:hAnsi="Times New Roman" w:cs="Times New Roman"/>
          <w:sz w:val="28"/>
          <w:szCs w:val="28"/>
        </w:rPr>
        <w:t>].</w:t>
      </w:r>
    </w:p>
    <w:p w:rsidR="005D3B10" w:rsidRPr="007E149B" w:rsidRDefault="005D3B10" w:rsidP="009066EB">
      <w:pPr>
        <w:pStyle w:val="BodyTextIndent"/>
        <w:tabs>
          <w:tab w:val="left" w:pos="5670"/>
        </w:tabs>
        <w:ind w:firstLine="720"/>
        <w:rPr>
          <w:sz w:val="28"/>
          <w:szCs w:val="28"/>
          <w:lang w:val="de-DE"/>
        </w:rPr>
      </w:pPr>
      <w:r w:rsidRPr="007E149B">
        <w:rPr>
          <w:sz w:val="28"/>
          <w:szCs w:val="28"/>
          <w:lang w:val="de-DE"/>
        </w:rPr>
        <w:t>Вирішувати ці завдання необхідно з точки зору психологічної обґрунтованості та педагогічної доцільності.</w:t>
      </w:r>
    </w:p>
    <w:p w:rsidR="005D3B10" w:rsidRPr="007E149B" w:rsidRDefault="005D3B10" w:rsidP="009066EB">
      <w:pPr>
        <w:pStyle w:val="BodyTextIndent"/>
        <w:ind w:firstLine="720"/>
        <w:rPr>
          <w:sz w:val="28"/>
          <w:szCs w:val="28"/>
        </w:rPr>
      </w:pPr>
      <w:r w:rsidRPr="007E149B">
        <w:rPr>
          <w:sz w:val="28"/>
          <w:szCs w:val="28"/>
        </w:rPr>
        <w:t>Розглянемо основні психолого-педагогічні фактори, які необхідно враховувати під час впровадження ІКТ у навчальний процес закладів загальної середньої освіти.</w:t>
      </w:r>
    </w:p>
    <w:p w:rsidR="005D3B10" w:rsidRPr="007E149B" w:rsidRDefault="005D3B10" w:rsidP="009066EB">
      <w:pPr>
        <w:pStyle w:val="BodyTextIndent"/>
        <w:ind w:firstLine="720"/>
        <w:rPr>
          <w:sz w:val="28"/>
          <w:szCs w:val="28"/>
        </w:rPr>
      </w:pPr>
      <w:r w:rsidRPr="007E149B">
        <w:rPr>
          <w:sz w:val="28"/>
          <w:szCs w:val="28"/>
        </w:rPr>
        <w:t>Попередньо необхідно зазначити, що в процесі навчання комп’ютер виступає як в якості об’єкту вивчення, так і в якості засобу навчання. Кожен аспект має свої специфічні особливості та вимагає розв’язування різних психологічних проблем. Однак у обох випадках необхідно враховувати як фактори, пов’язані з особливостями використання комп’ютера, так і фактори пов’язані з особистістю учня, від вивчення та врахування яких залежить ефективність організації навчального процесу. Почнемо розгляд з останніх, до яких відносяться:</w:t>
      </w:r>
    </w:p>
    <w:p w:rsidR="005D3B10" w:rsidRPr="007E149B" w:rsidRDefault="005D3B10" w:rsidP="003A16BD">
      <w:pPr>
        <w:pStyle w:val="BodyTextIndent"/>
        <w:numPr>
          <w:ilvl w:val="0"/>
          <w:numId w:val="37"/>
        </w:numPr>
        <w:tabs>
          <w:tab w:val="clear" w:pos="1260"/>
          <w:tab w:val="num" w:pos="0"/>
          <w:tab w:val="left" w:pos="1080"/>
        </w:tabs>
        <w:ind w:left="0" w:firstLine="720"/>
        <w:rPr>
          <w:sz w:val="28"/>
          <w:szCs w:val="28"/>
        </w:rPr>
      </w:pPr>
      <w:r w:rsidRPr="007E149B">
        <w:rPr>
          <w:sz w:val="28"/>
          <w:szCs w:val="28"/>
        </w:rPr>
        <w:t>біологічні дані (вік, здоров’я, втомлюваність, працездатність);</w:t>
      </w:r>
    </w:p>
    <w:p w:rsidR="005D3B10" w:rsidRPr="007E149B" w:rsidRDefault="005D3B10" w:rsidP="003A16BD">
      <w:pPr>
        <w:pStyle w:val="BodyTextIndent"/>
        <w:numPr>
          <w:ilvl w:val="0"/>
          <w:numId w:val="37"/>
        </w:numPr>
        <w:tabs>
          <w:tab w:val="clear" w:pos="1260"/>
          <w:tab w:val="num" w:pos="0"/>
          <w:tab w:val="left" w:pos="1080"/>
        </w:tabs>
        <w:ind w:left="0" w:firstLine="720"/>
        <w:rPr>
          <w:sz w:val="28"/>
          <w:szCs w:val="28"/>
        </w:rPr>
      </w:pPr>
      <w:r w:rsidRPr="007E149B">
        <w:rPr>
          <w:sz w:val="28"/>
          <w:szCs w:val="28"/>
        </w:rPr>
        <w:t>соціальні фактори (особливості мікросередовища учня);</w:t>
      </w:r>
    </w:p>
    <w:p w:rsidR="005D3B10" w:rsidRPr="007E149B" w:rsidRDefault="005D3B10" w:rsidP="003A16BD">
      <w:pPr>
        <w:pStyle w:val="BodyTextIndent"/>
        <w:numPr>
          <w:ilvl w:val="0"/>
          <w:numId w:val="37"/>
        </w:numPr>
        <w:tabs>
          <w:tab w:val="clear" w:pos="1260"/>
          <w:tab w:val="num" w:pos="0"/>
          <w:tab w:val="left" w:pos="1080"/>
        </w:tabs>
        <w:ind w:left="0" w:firstLine="720"/>
        <w:rPr>
          <w:sz w:val="28"/>
          <w:szCs w:val="28"/>
        </w:rPr>
      </w:pPr>
      <w:r w:rsidRPr="007E149B">
        <w:rPr>
          <w:sz w:val="28"/>
          <w:szCs w:val="28"/>
        </w:rPr>
        <w:t>особистісні риси (вольові та емоційні риси, замкненість та товариськість, рівень самооцінки);</w:t>
      </w:r>
    </w:p>
    <w:p w:rsidR="005D3B10" w:rsidRPr="007E149B" w:rsidRDefault="005D3B10" w:rsidP="003A16BD">
      <w:pPr>
        <w:pStyle w:val="BodyTextIndent"/>
        <w:numPr>
          <w:ilvl w:val="0"/>
          <w:numId w:val="37"/>
        </w:numPr>
        <w:tabs>
          <w:tab w:val="clear" w:pos="1260"/>
          <w:tab w:val="num" w:pos="0"/>
          <w:tab w:val="left" w:pos="1080"/>
        </w:tabs>
        <w:ind w:left="0" w:firstLine="720"/>
        <w:rPr>
          <w:sz w:val="28"/>
          <w:szCs w:val="28"/>
        </w:rPr>
      </w:pPr>
      <w:r w:rsidRPr="007E149B">
        <w:rPr>
          <w:sz w:val="28"/>
          <w:szCs w:val="28"/>
        </w:rPr>
        <w:t>загальний рівень розвитку (розумові здібності, життєвий досвід, потреби, інтереси);</w:t>
      </w:r>
    </w:p>
    <w:p w:rsidR="005D3B10" w:rsidRPr="007E149B" w:rsidRDefault="005D3B10" w:rsidP="003A16BD">
      <w:pPr>
        <w:pStyle w:val="BodyTextIndent"/>
        <w:numPr>
          <w:ilvl w:val="0"/>
          <w:numId w:val="37"/>
        </w:numPr>
        <w:tabs>
          <w:tab w:val="clear" w:pos="1260"/>
          <w:tab w:val="num" w:pos="0"/>
          <w:tab w:val="left" w:pos="1080"/>
        </w:tabs>
        <w:ind w:left="0" w:firstLine="720"/>
        <w:rPr>
          <w:sz w:val="28"/>
          <w:szCs w:val="28"/>
        </w:rPr>
      </w:pPr>
      <w:r w:rsidRPr="007E149B">
        <w:rPr>
          <w:sz w:val="28"/>
          <w:szCs w:val="28"/>
        </w:rPr>
        <w:t xml:space="preserve">рівень знань, умінь та навичок з предмета </w:t>
      </w:r>
      <w:r w:rsidRPr="007E149B">
        <w:rPr>
          <w:sz w:val="28"/>
          <w:szCs w:val="28"/>
          <w:lang w:val="ru-RU"/>
        </w:rPr>
        <w:t>[9]</w:t>
      </w:r>
      <w:r w:rsidRPr="007E149B">
        <w:rPr>
          <w:sz w:val="28"/>
          <w:szCs w:val="28"/>
        </w:rPr>
        <w:t>.</w:t>
      </w:r>
    </w:p>
    <w:p w:rsidR="005D3B10" w:rsidRPr="007E149B" w:rsidRDefault="005D3B10" w:rsidP="009066EB">
      <w:pPr>
        <w:pStyle w:val="BodyTextIndent"/>
        <w:ind w:firstLine="720"/>
        <w:rPr>
          <w:sz w:val="28"/>
          <w:szCs w:val="28"/>
        </w:rPr>
      </w:pPr>
      <w:r w:rsidRPr="007E149B">
        <w:rPr>
          <w:sz w:val="28"/>
          <w:szCs w:val="28"/>
        </w:rPr>
        <w:t>Дані Всесвітньої організації охорони здоров’я свідчать, що учні характеризуються найгіршими показниками фізіологічних функцій у своїй віковій групі. Це пояснюється, перш за все, сильною психологічною напругою, часом навіть руйнівною для здоров</w:t>
      </w:r>
      <w:r w:rsidRPr="007E149B">
        <w:rPr>
          <w:sz w:val="28"/>
          <w:szCs w:val="28"/>
          <w:lang w:val="ru-RU"/>
        </w:rPr>
        <w:t>’я</w:t>
      </w:r>
      <w:r w:rsidRPr="007E149B">
        <w:rPr>
          <w:sz w:val="28"/>
          <w:szCs w:val="28"/>
        </w:rPr>
        <w:t>, яка супроводжує учнів під час навчання у закладах загальної середньої освіти. Причини такої психологічної напруги мають соціально-культурні, психологічні (пов’язані з взаємовідношеннями осіб у різних мікрогрупах), а також психолого-педагогічні корені (які відображають безпосередній вплив процесу навчання).</w:t>
      </w:r>
    </w:p>
    <w:p w:rsidR="005D3B10" w:rsidRPr="007E149B" w:rsidRDefault="005D3B10" w:rsidP="009066EB">
      <w:pPr>
        <w:pStyle w:val="BodyTextIndent"/>
        <w:ind w:firstLine="720"/>
        <w:rPr>
          <w:color w:val="FF0000"/>
          <w:sz w:val="28"/>
          <w:szCs w:val="28"/>
        </w:rPr>
      </w:pPr>
      <w:r w:rsidRPr="007E149B">
        <w:rPr>
          <w:sz w:val="28"/>
          <w:szCs w:val="28"/>
        </w:rPr>
        <w:t>Проблема сильного психологічного навантаження особливо загострюється в процесі навчання, оскільки робота з комп</w:t>
      </w:r>
      <w:r w:rsidRPr="007E149B">
        <w:rPr>
          <w:sz w:val="28"/>
          <w:szCs w:val="28"/>
          <w:lang w:val="ru-RU"/>
        </w:rPr>
        <w:t>’</w:t>
      </w:r>
      <w:r w:rsidRPr="007E149B">
        <w:rPr>
          <w:sz w:val="28"/>
          <w:szCs w:val="28"/>
        </w:rPr>
        <w:t>ютером завжди пов</w:t>
      </w:r>
      <w:r w:rsidRPr="007E149B">
        <w:rPr>
          <w:sz w:val="28"/>
          <w:szCs w:val="28"/>
          <w:lang w:val="ru-RU"/>
        </w:rPr>
        <w:t>’</w:t>
      </w:r>
      <w:r w:rsidRPr="007E149B">
        <w:rPr>
          <w:sz w:val="28"/>
          <w:szCs w:val="28"/>
        </w:rPr>
        <w:t>язана з значним розумовим, зоровим та нервово-емоційним навантаженням. Тому, розробляючи компоненти методичної системи використання ІКТ у процесі навчання, обов’язково потрібно дотримуватися ергономічних вимог до роботи з комп’ютером. Роботу учнів з комп’ютером потрібно ретельно планувати у відповідності з психологічною обґрунтованістю та педагогічною доцільністю, обмежуючи її встановленими часовими термінами та не допускаючи неефективної витрати часу [9].</w:t>
      </w:r>
    </w:p>
    <w:p w:rsidR="005D3B10" w:rsidRPr="007E149B" w:rsidRDefault="005D3B10" w:rsidP="009066EB">
      <w:pPr>
        <w:pStyle w:val="BodyTextIndent"/>
        <w:ind w:firstLine="720"/>
        <w:rPr>
          <w:sz w:val="28"/>
          <w:szCs w:val="28"/>
        </w:rPr>
      </w:pPr>
      <w:r w:rsidRPr="007E149B">
        <w:rPr>
          <w:sz w:val="28"/>
          <w:szCs w:val="28"/>
        </w:rPr>
        <w:t>Особливого значення в організації освітнього процесу набуває впровадження принципу індивідуалізації навчання. Принцип індивідуалізації навчання відповідає ідеям цілісного, особистісно орієнтованого підходу до кожного учня, як до суб’єкта навчання. Його зміст визначається системою індивідуальних способів і прийомів взаємопов’язаних дій вчителя та учнів, яка органічно присутня на всіх етапах процесу навчання та спрямована на всебічне врахування індивідуальних особливостей учнів.</w:t>
      </w:r>
    </w:p>
    <w:p w:rsidR="005D3B10" w:rsidRPr="007E149B" w:rsidRDefault="005D3B10" w:rsidP="009066EB">
      <w:pPr>
        <w:pStyle w:val="BodyTextIndent"/>
        <w:ind w:firstLine="720"/>
        <w:rPr>
          <w:sz w:val="28"/>
          <w:szCs w:val="28"/>
        </w:rPr>
      </w:pPr>
      <w:r w:rsidRPr="007E149B">
        <w:rPr>
          <w:sz w:val="28"/>
          <w:szCs w:val="28"/>
        </w:rPr>
        <w:t>Отже, принцип індивідуалізації навчання поєднує вимоги врахування та наступного формування мотиваційного, емоційно-вольового та інтелектуального компонентів особистості учнів. Ці вимоги значно ефективніше реалізуються при цілеспрямованому та систематичному використанні в навчальному процесі комп</w:t>
      </w:r>
      <w:r w:rsidRPr="007E149B">
        <w:rPr>
          <w:sz w:val="28"/>
          <w:szCs w:val="28"/>
          <w:lang w:val="ru-RU"/>
        </w:rPr>
        <w:t>’</w:t>
      </w:r>
      <w:r w:rsidRPr="007E149B">
        <w:rPr>
          <w:sz w:val="28"/>
          <w:szCs w:val="28"/>
        </w:rPr>
        <w:t>ютерно-орієнтованих систем навчання.</w:t>
      </w:r>
    </w:p>
    <w:p w:rsidR="005D3B10" w:rsidRPr="007E149B" w:rsidRDefault="005D3B10" w:rsidP="009066EB">
      <w:pPr>
        <w:pStyle w:val="BodyTextIndent"/>
        <w:ind w:firstLine="720"/>
        <w:rPr>
          <w:sz w:val="28"/>
          <w:szCs w:val="28"/>
        </w:rPr>
      </w:pPr>
      <w:r w:rsidRPr="007E149B">
        <w:rPr>
          <w:sz w:val="28"/>
          <w:szCs w:val="28"/>
        </w:rPr>
        <w:t>Ю. Машбиць зазначає, що індивідуалізація навчання на основі ІКТ може бути забезпечена при рефлексивному управлінні навчальною діяльністю [36].</w:t>
      </w:r>
      <w:r w:rsidRPr="007E149B">
        <w:rPr>
          <w:color w:val="FF0000"/>
          <w:sz w:val="28"/>
          <w:szCs w:val="28"/>
        </w:rPr>
        <w:t xml:space="preserve"> </w:t>
      </w:r>
      <w:r w:rsidRPr="007E149B">
        <w:rPr>
          <w:sz w:val="28"/>
          <w:szCs w:val="28"/>
        </w:rPr>
        <w:t>Для розв’язання таких освітніх завдань передбачається використання комп</w:t>
      </w:r>
      <w:r w:rsidRPr="007E149B">
        <w:rPr>
          <w:sz w:val="28"/>
          <w:szCs w:val="28"/>
          <w:lang w:val="ru-RU"/>
        </w:rPr>
        <w:t>’</w:t>
      </w:r>
      <w:r w:rsidRPr="007E149B">
        <w:rPr>
          <w:sz w:val="28"/>
          <w:szCs w:val="28"/>
        </w:rPr>
        <w:t>ютерно-орієнтованих систем навчання, що включає наступні компоненти:</w:t>
      </w:r>
    </w:p>
    <w:p w:rsidR="005D3B10" w:rsidRPr="007E149B" w:rsidRDefault="005D3B10" w:rsidP="00D34F56">
      <w:pPr>
        <w:pStyle w:val="BodyTextIndent"/>
        <w:ind w:firstLine="720"/>
        <w:jc w:val="right"/>
        <w:rPr>
          <w:sz w:val="28"/>
          <w:szCs w:val="28"/>
        </w:rPr>
      </w:pPr>
      <w:r w:rsidRPr="007E149B">
        <w:rPr>
          <w:sz w:val="28"/>
          <w:szCs w:val="28"/>
        </w:rPr>
        <w:t>Таблиця 1.3.1</w:t>
      </w:r>
    </w:p>
    <w:p w:rsidR="005D3B10" w:rsidRPr="007E149B" w:rsidRDefault="005D3B10" w:rsidP="009066EB">
      <w:pPr>
        <w:pStyle w:val="BodyTextIndent"/>
        <w:ind w:firstLine="720"/>
        <w:rPr>
          <w:sz w:val="28"/>
          <w:szCs w:val="28"/>
        </w:rPr>
      </w:pPr>
      <w:r w:rsidRPr="007E149B">
        <w:rPr>
          <w:sz w:val="28"/>
          <w:szCs w:val="28"/>
        </w:rPr>
        <w:t xml:space="preserve">Основні компоненти методичної системи навчання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8222"/>
      </w:tblGrid>
      <w:tr w:rsidR="005D3B10" w:rsidRPr="00653C9F">
        <w:tc>
          <w:tcPr>
            <w:tcW w:w="1242" w:type="dxa"/>
          </w:tcPr>
          <w:p w:rsidR="005D3B10" w:rsidRPr="007A35F2" w:rsidRDefault="005D3B10" w:rsidP="00D34F56">
            <w:pPr>
              <w:pStyle w:val="BodyTextIndent"/>
              <w:ind w:firstLine="0"/>
              <w:rPr>
                <w:sz w:val="28"/>
                <w:szCs w:val="28"/>
              </w:rPr>
            </w:pPr>
            <w:r w:rsidRPr="007A35F2">
              <w:rPr>
                <w:sz w:val="28"/>
                <w:szCs w:val="28"/>
              </w:rPr>
              <w:t>Мета курсу</w:t>
            </w:r>
          </w:p>
        </w:tc>
        <w:tc>
          <w:tcPr>
            <w:tcW w:w="8328" w:type="dxa"/>
          </w:tcPr>
          <w:p w:rsidR="005D3B10" w:rsidRPr="007A35F2" w:rsidRDefault="005D3B10" w:rsidP="009066EB">
            <w:pPr>
              <w:pStyle w:val="BodyTextIndent"/>
              <w:ind w:firstLine="720"/>
              <w:rPr>
                <w:sz w:val="28"/>
                <w:szCs w:val="28"/>
              </w:rPr>
            </w:pPr>
            <w:r w:rsidRPr="007A35F2">
              <w:rPr>
                <w:sz w:val="28"/>
                <w:szCs w:val="28"/>
              </w:rPr>
              <w:t>Продовження формування основ інформаційної культури, яка забезпечує можливість широкого використання засвоєних знань та набутих умінь як при вивченні інших навчальних дисциплін, так і в майбутній професійній діяльності та повсякденному житті.</w:t>
            </w:r>
          </w:p>
        </w:tc>
      </w:tr>
      <w:tr w:rsidR="005D3B10">
        <w:tc>
          <w:tcPr>
            <w:tcW w:w="1242" w:type="dxa"/>
          </w:tcPr>
          <w:p w:rsidR="005D3B10" w:rsidRPr="007A35F2" w:rsidRDefault="005D3B10" w:rsidP="009F30AC">
            <w:pPr>
              <w:pStyle w:val="BodyTextIndent"/>
              <w:ind w:firstLine="0"/>
              <w:rPr>
                <w:sz w:val="28"/>
                <w:szCs w:val="28"/>
              </w:rPr>
            </w:pPr>
            <w:r w:rsidRPr="007A35F2">
              <w:rPr>
                <w:sz w:val="28"/>
                <w:szCs w:val="28"/>
              </w:rPr>
              <w:t>Зміст</w:t>
            </w:r>
          </w:p>
        </w:tc>
        <w:tc>
          <w:tcPr>
            <w:tcW w:w="8328" w:type="dxa"/>
          </w:tcPr>
          <w:p w:rsidR="005D3B10" w:rsidRPr="007A35F2" w:rsidRDefault="005D3B10" w:rsidP="009066EB">
            <w:pPr>
              <w:pStyle w:val="BodyTextIndent"/>
              <w:ind w:firstLine="720"/>
              <w:rPr>
                <w:sz w:val="28"/>
                <w:szCs w:val="28"/>
              </w:rPr>
            </w:pPr>
            <w:r w:rsidRPr="007A35F2">
              <w:rPr>
                <w:sz w:val="28"/>
                <w:szCs w:val="28"/>
              </w:rPr>
              <w:t>Сукупність двох взаємопов</w:t>
            </w:r>
            <w:r w:rsidRPr="007A35F2">
              <w:rPr>
                <w:sz w:val="28"/>
                <w:szCs w:val="28"/>
                <w:lang w:val="ru-RU"/>
              </w:rPr>
              <w:t>’</w:t>
            </w:r>
            <w:r w:rsidRPr="007A35F2">
              <w:rPr>
                <w:sz w:val="28"/>
                <w:szCs w:val="28"/>
              </w:rPr>
              <w:t>язаних компонентів: теоретичного та практичного. Теоретична частина спрямована на продовження формування основ інформаційної культури, навичок аналізу та формалізації предметних задач фахового спрямування. Практичний аспект пов</w:t>
            </w:r>
            <w:r w:rsidRPr="007A35F2">
              <w:rPr>
                <w:sz w:val="28"/>
                <w:szCs w:val="28"/>
                <w:lang w:val="ru-RU"/>
              </w:rPr>
              <w:t>’</w:t>
            </w:r>
            <w:r w:rsidRPr="007A35F2">
              <w:rPr>
                <w:sz w:val="28"/>
                <w:szCs w:val="28"/>
              </w:rPr>
              <w:t>язаний з формуванням навичок роботи з готовим програм-ним забезпеченням, зокрема професійно орієнтованими прикладними системами; написанням програм однією з мов програмування.</w:t>
            </w:r>
          </w:p>
        </w:tc>
      </w:tr>
      <w:tr w:rsidR="005D3B10">
        <w:tc>
          <w:tcPr>
            <w:tcW w:w="1242" w:type="dxa"/>
          </w:tcPr>
          <w:p w:rsidR="005D3B10" w:rsidRPr="007A35F2" w:rsidRDefault="005D3B10" w:rsidP="009F30AC">
            <w:pPr>
              <w:pStyle w:val="BodyTextIndent"/>
              <w:ind w:firstLine="0"/>
              <w:rPr>
                <w:sz w:val="28"/>
                <w:szCs w:val="28"/>
              </w:rPr>
            </w:pPr>
            <w:r w:rsidRPr="007A35F2">
              <w:rPr>
                <w:sz w:val="28"/>
                <w:szCs w:val="28"/>
              </w:rPr>
              <w:t>Методи</w:t>
            </w:r>
          </w:p>
        </w:tc>
        <w:tc>
          <w:tcPr>
            <w:tcW w:w="8328" w:type="dxa"/>
          </w:tcPr>
          <w:p w:rsidR="005D3B10" w:rsidRPr="007A35F2" w:rsidRDefault="005D3B10" w:rsidP="009066EB">
            <w:pPr>
              <w:pStyle w:val="BodyTextIndent"/>
              <w:ind w:firstLine="720"/>
              <w:rPr>
                <w:sz w:val="28"/>
                <w:szCs w:val="28"/>
              </w:rPr>
            </w:pPr>
            <w:r w:rsidRPr="007A35F2">
              <w:rPr>
                <w:sz w:val="28"/>
                <w:szCs w:val="28"/>
              </w:rPr>
              <w:t>Пояснювально-ілюстративні. Метод проектів. Самостійна робота учнів з ППЗ. Пошук інформації в глобальній мережі Інтернет. Проблемний. Дослідницький. Частково-пошуковий.</w:t>
            </w:r>
          </w:p>
        </w:tc>
      </w:tr>
      <w:tr w:rsidR="005D3B10">
        <w:tc>
          <w:tcPr>
            <w:tcW w:w="1242" w:type="dxa"/>
          </w:tcPr>
          <w:p w:rsidR="005D3B10" w:rsidRPr="007A35F2" w:rsidRDefault="005D3B10" w:rsidP="009F30AC">
            <w:pPr>
              <w:pStyle w:val="BodyTextIndent"/>
              <w:ind w:firstLine="0"/>
              <w:rPr>
                <w:sz w:val="28"/>
                <w:szCs w:val="28"/>
              </w:rPr>
            </w:pPr>
            <w:r w:rsidRPr="007A35F2">
              <w:rPr>
                <w:sz w:val="28"/>
                <w:szCs w:val="28"/>
              </w:rPr>
              <w:t>Засоби</w:t>
            </w:r>
          </w:p>
        </w:tc>
        <w:tc>
          <w:tcPr>
            <w:tcW w:w="8328" w:type="dxa"/>
          </w:tcPr>
          <w:p w:rsidR="005D3B10" w:rsidRPr="007A35F2" w:rsidRDefault="005D3B10" w:rsidP="009066EB">
            <w:pPr>
              <w:pStyle w:val="BodyTextIndent"/>
              <w:ind w:firstLine="720"/>
              <w:rPr>
                <w:sz w:val="28"/>
                <w:szCs w:val="28"/>
              </w:rPr>
            </w:pPr>
            <w:r w:rsidRPr="007A35F2">
              <w:rPr>
                <w:sz w:val="28"/>
                <w:szCs w:val="28"/>
              </w:rPr>
              <w:t>Навчально-методичний комплекс. ППЗ для комп</w:t>
            </w:r>
            <w:r w:rsidRPr="007A35F2">
              <w:rPr>
                <w:sz w:val="28"/>
                <w:szCs w:val="28"/>
                <w:lang w:val="ru-RU"/>
              </w:rPr>
              <w:t>’</w:t>
            </w:r>
            <w:r w:rsidRPr="007A35F2">
              <w:rPr>
                <w:sz w:val="28"/>
                <w:szCs w:val="28"/>
              </w:rPr>
              <w:t xml:space="preserve">ютерної підтримки навчально-пізнавальної діяльності. ППЗ для контролю знань, умінь та навичок. </w:t>
            </w:r>
            <w:r w:rsidRPr="007A35F2">
              <w:rPr>
                <w:sz w:val="28"/>
                <w:szCs w:val="28"/>
                <w:lang w:val="ru-RU"/>
              </w:rPr>
              <w:t>Лаборатор</w:t>
            </w:r>
            <w:r w:rsidRPr="007A35F2">
              <w:rPr>
                <w:sz w:val="28"/>
                <w:szCs w:val="28"/>
              </w:rPr>
              <w:t>ії комп</w:t>
            </w:r>
            <w:r w:rsidRPr="007A35F2">
              <w:rPr>
                <w:sz w:val="28"/>
                <w:szCs w:val="28"/>
                <w:lang w:val="ru-RU"/>
              </w:rPr>
              <w:t>’</w:t>
            </w:r>
            <w:r w:rsidRPr="007A35F2">
              <w:rPr>
                <w:sz w:val="28"/>
                <w:szCs w:val="28"/>
              </w:rPr>
              <w:t>ютерної техніки. Засоби телекомунікацій. Відеотехніка</w:t>
            </w:r>
            <w:r w:rsidRPr="007A35F2">
              <w:rPr>
                <w:sz w:val="28"/>
                <w:szCs w:val="28"/>
                <w:lang w:val="ru-RU"/>
              </w:rPr>
              <w:t>. Підручники та н</w:t>
            </w:r>
            <w:r w:rsidRPr="007A35F2">
              <w:rPr>
                <w:sz w:val="28"/>
                <w:szCs w:val="28"/>
              </w:rPr>
              <w:t>авчальні посібники.</w:t>
            </w:r>
          </w:p>
        </w:tc>
      </w:tr>
      <w:tr w:rsidR="005D3B10" w:rsidRPr="00653C9F">
        <w:tc>
          <w:tcPr>
            <w:tcW w:w="1242" w:type="dxa"/>
          </w:tcPr>
          <w:p w:rsidR="005D3B10" w:rsidRPr="007A35F2" w:rsidRDefault="005D3B10" w:rsidP="009F30AC">
            <w:pPr>
              <w:pStyle w:val="BodyTextIndent"/>
              <w:ind w:firstLine="0"/>
              <w:rPr>
                <w:sz w:val="28"/>
                <w:szCs w:val="28"/>
              </w:rPr>
            </w:pPr>
            <w:r w:rsidRPr="007A35F2">
              <w:rPr>
                <w:sz w:val="28"/>
                <w:szCs w:val="28"/>
              </w:rPr>
              <w:t>Форми</w:t>
            </w:r>
          </w:p>
        </w:tc>
        <w:tc>
          <w:tcPr>
            <w:tcW w:w="8328" w:type="dxa"/>
          </w:tcPr>
          <w:p w:rsidR="005D3B10" w:rsidRPr="007A35F2" w:rsidRDefault="005D3B10" w:rsidP="009066EB">
            <w:pPr>
              <w:pStyle w:val="BodyTextIndent"/>
              <w:ind w:firstLine="720"/>
              <w:rPr>
                <w:sz w:val="28"/>
                <w:szCs w:val="28"/>
              </w:rPr>
            </w:pPr>
            <w:r w:rsidRPr="007A35F2">
              <w:rPr>
                <w:sz w:val="28"/>
                <w:szCs w:val="28"/>
              </w:rPr>
              <w:t>Лекції, практичні заняття, лабораторні роботи, навчальні дискусії, самостійна позааудиторна робота, індивідуальна або гурткова науково-дослідна робота, підсумкові та тематичні заліки, екзамени, відеоконференції та ін.</w:t>
            </w:r>
          </w:p>
        </w:tc>
      </w:tr>
    </w:tbl>
    <w:p w:rsidR="005D3B10" w:rsidRDefault="005D3B10" w:rsidP="009066EB">
      <w:pPr>
        <w:pStyle w:val="BodyTextIndent"/>
        <w:ind w:firstLine="720"/>
      </w:pPr>
    </w:p>
    <w:p w:rsidR="005D3B10" w:rsidRPr="007E149B" w:rsidRDefault="005D3B10" w:rsidP="00D34F56">
      <w:pPr>
        <w:pStyle w:val="BodyTextIndent"/>
        <w:numPr>
          <w:ilvl w:val="0"/>
          <w:numId w:val="39"/>
        </w:numPr>
        <w:tabs>
          <w:tab w:val="clear" w:pos="1260"/>
          <w:tab w:val="num" w:pos="0"/>
          <w:tab w:val="left" w:pos="1080"/>
        </w:tabs>
        <w:ind w:left="0" w:firstLine="720"/>
        <w:rPr>
          <w:sz w:val="28"/>
          <w:szCs w:val="28"/>
        </w:rPr>
      </w:pPr>
      <w:r w:rsidRPr="007E149B">
        <w:rPr>
          <w:sz w:val="28"/>
          <w:szCs w:val="28"/>
        </w:rPr>
        <w:t>при використанні комп’ютерно-орієнтованих систем навчання потрібно враховувати ті індивідуальні особливості учня, які є істотними для досягнення навчальної мети, причому не тільки найближчої, але й віддаленої (валідність);</w:t>
      </w:r>
    </w:p>
    <w:p w:rsidR="005D3B10" w:rsidRPr="007E149B" w:rsidRDefault="005D3B10" w:rsidP="00D34F56">
      <w:pPr>
        <w:pStyle w:val="BodyTextIndent"/>
        <w:numPr>
          <w:ilvl w:val="0"/>
          <w:numId w:val="39"/>
        </w:numPr>
        <w:tabs>
          <w:tab w:val="clear" w:pos="1260"/>
          <w:tab w:val="num" w:pos="0"/>
          <w:tab w:val="left" w:pos="1080"/>
        </w:tabs>
        <w:ind w:left="0" w:firstLine="720"/>
        <w:rPr>
          <w:sz w:val="28"/>
          <w:szCs w:val="28"/>
        </w:rPr>
      </w:pPr>
      <w:r w:rsidRPr="007E149B">
        <w:rPr>
          <w:sz w:val="28"/>
          <w:szCs w:val="28"/>
        </w:rPr>
        <w:t>використання педагогічних програмних засобів повинне забезпечувати відповідність інформаційної моделі конкретному учневі (адекватність);</w:t>
      </w:r>
    </w:p>
    <w:p w:rsidR="005D3B10" w:rsidRPr="007E149B" w:rsidRDefault="005D3B10" w:rsidP="00D34F56">
      <w:pPr>
        <w:pStyle w:val="BodyTextIndent"/>
        <w:numPr>
          <w:ilvl w:val="0"/>
          <w:numId w:val="39"/>
        </w:numPr>
        <w:tabs>
          <w:tab w:val="clear" w:pos="1260"/>
          <w:tab w:val="num" w:pos="0"/>
          <w:tab w:val="left" w:pos="1080"/>
        </w:tabs>
        <w:ind w:left="0" w:firstLine="720"/>
        <w:rPr>
          <w:sz w:val="28"/>
          <w:szCs w:val="28"/>
        </w:rPr>
      </w:pPr>
      <w:r w:rsidRPr="007E149B">
        <w:rPr>
          <w:sz w:val="28"/>
          <w:szCs w:val="28"/>
        </w:rPr>
        <w:t>в процесі накопичення даних про особливості учня необхідно уточнювати його модель та моделі, які описані в програмах, та при необхідності здійснювати їх класифікацію (динамічність) [36].</w:t>
      </w:r>
    </w:p>
    <w:p w:rsidR="005D3B10" w:rsidRPr="007E149B" w:rsidRDefault="005D3B10" w:rsidP="009066EB">
      <w:pPr>
        <w:pStyle w:val="BodyTextIndent"/>
        <w:ind w:firstLine="720"/>
        <w:rPr>
          <w:sz w:val="28"/>
          <w:szCs w:val="28"/>
        </w:rPr>
      </w:pPr>
      <w:r w:rsidRPr="007E149B">
        <w:rPr>
          <w:sz w:val="28"/>
          <w:szCs w:val="28"/>
        </w:rPr>
        <w:t>Серед факторів, що перешкоджають якісному виконанню навчальної діяльності з використанням ІКТ, були визначені: емоційна неврівноваженість; орієнтація на спілкування, контакти з людьми; невротичні тенденції, які дезорганізують будь-яку діяльність, в особливості ту, що потребує терпіння та зосередження.</w:t>
      </w:r>
    </w:p>
    <w:p w:rsidR="005D3B10" w:rsidRPr="007E149B" w:rsidRDefault="005D3B10" w:rsidP="009066EB">
      <w:pPr>
        <w:pStyle w:val="BodyTextIndent"/>
        <w:ind w:firstLine="720"/>
        <w:rPr>
          <w:sz w:val="28"/>
          <w:szCs w:val="28"/>
        </w:rPr>
      </w:pPr>
      <w:r w:rsidRPr="007E149B">
        <w:rPr>
          <w:i/>
          <w:iCs/>
          <w:sz w:val="28"/>
          <w:szCs w:val="28"/>
        </w:rPr>
        <w:t xml:space="preserve"> </w:t>
      </w:r>
      <w:r w:rsidRPr="007E149B">
        <w:rPr>
          <w:sz w:val="28"/>
          <w:szCs w:val="28"/>
        </w:rPr>
        <w:t>Під час використання в навчальному процесі ІКТН обов’язково потрібно враховувати особливості розвитку учнів. М. Головань, досліджуючи вікові особливості психофізіології учнів, відзначає, що саме для даного віку характерні найменші величини латентного періоду реакцій на прості, комбіновані та словесні сигнали, оптимуми абсолютної та різницевої чутливості аналізаторів зовнішнього середовища, найбільша пластичність та переключення в утворенні складних психомоторних та інших навичок [12]. У порівнянні з іншими віковими періодами в цьому віці відзначається найвища швидкість оперативної пам’яті та переключення уваги, розв’язування вербально-логічних задач та ін. Це свідчить про високий потенціал навчальної діяльності учнів (високу здатність учнів сприймати навчальний матеріал, зберігати його в пам’яті та опрацьовувати для розв’язування задач різних видів та ін.).</w:t>
      </w:r>
      <w:bookmarkStart w:id="1" w:name="ПЕРША"/>
      <w:bookmarkEnd w:id="1"/>
    </w:p>
    <w:p w:rsidR="005D3B10" w:rsidRPr="007E149B" w:rsidRDefault="005D3B10" w:rsidP="009066EB">
      <w:pPr>
        <w:pStyle w:val="BodyTextIndent"/>
        <w:tabs>
          <w:tab w:val="num" w:pos="284"/>
        </w:tabs>
        <w:ind w:firstLine="720"/>
        <w:rPr>
          <w:sz w:val="28"/>
          <w:szCs w:val="28"/>
        </w:rPr>
      </w:pPr>
      <w:r w:rsidRPr="007E149B">
        <w:rPr>
          <w:sz w:val="28"/>
          <w:szCs w:val="28"/>
        </w:rPr>
        <w:t xml:space="preserve">Необхідними умовами успішного запам’ятовування навчального матеріалу, за основною закономірністю пам’яті, є виконання над матеріалом активної розумової діяльності </w:t>
      </w:r>
      <w:r w:rsidRPr="007E149B">
        <w:rPr>
          <w:color w:val="000000"/>
          <w:sz w:val="28"/>
          <w:szCs w:val="28"/>
        </w:rPr>
        <w:t xml:space="preserve">(система навчальних завдань повинна будуватися за принципом ускладнення їх рівня складності у відповідності до рівня засвоєних знань та набутих умінь учнів) </w:t>
      </w:r>
      <w:r w:rsidRPr="007E149B">
        <w:rPr>
          <w:sz w:val="28"/>
          <w:szCs w:val="28"/>
        </w:rPr>
        <w:t xml:space="preserve">та поглиблення розуміння навчального матеріалу </w:t>
      </w:r>
      <w:r w:rsidRPr="007E149B">
        <w:rPr>
          <w:color w:val="000000"/>
          <w:sz w:val="28"/>
          <w:szCs w:val="28"/>
        </w:rPr>
        <w:t>(необхідне використання навчально-контролюючих програм, що надасть можливість оперативно виявити та усунути помилки кожного окремого учня).</w:t>
      </w:r>
      <w:r w:rsidRPr="007E149B">
        <w:rPr>
          <w:sz w:val="28"/>
          <w:szCs w:val="28"/>
        </w:rPr>
        <w:t xml:space="preserve"> </w:t>
      </w:r>
    </w:p>
    <w:p w:rsidR="005D3B10" w:rsidRPr="007E149B" w:rsidRDefault="005D3B10" w:rsidP="009066EB">
      <w:pPr>
        <w:pStyle w:val="BodyTextIndent"/>
        <w:ind w:firstLine="720"/>
        <w:rPr>
          <w:color w:val="FF0000"/>
          <w:sz w:val="28"/>
          <w:szCs w:val="28"/>
        </w:rPr>
      </w:pPr>
      <w:r w:rsidRPr="007E149B">
        <w:rPr>
          <w:sz w:val="28"/>
          <w:szCs w:val="28"/>
        </w:rPr>
        <w:t xml:space="preserve">Водночас для забезпечення активної навчально-пізнавальної діяльності учнів з відповідним педагогічним програмним засобом під час його добору викладач повинен звертати увагу на наявність у програмі повної системи орієнтирів, яка є умовою успішного засвоєння знань, формування умінь та навичок, розвитку деяких сторін мислення. Система орієнтирів повинна включати: а) предметні, навчальні знання та уміння; б) знання про основні етапи виконання завдання. Якщо ППЗ не містить відповідної системи орієнтирів, то вона повинна бути передбачена в методичних рекомендаціях до роботи з даним ППЗ або складена самим учнем під час виконання конкретного завдання </w:t>
      </w:r>
      <w:r w:rsidRPr="007E149B">
        <w:rPr>
          <w:sz w:val="28"/>
          <w:szCs w:val="28"/>
          <w:lang w:val="ru-RU"/>
        </w:rPr>
        <w:t>[</w:t>
      </w:r>
      <w:r w:rsidRPr="007E149B">
        <w:rPr>
          <w:sz w:val="28"/>
          <w:szCs w:val="28"/>
        </w:rPr>
        <w:t>20</w:t>
      </w:r>
      <w:r w:rsidRPr="007E149B">
        <w:rPr>
          <w:sz w:val="28"/>
          <w:szCs w:val="28"/>
          <w:lang w:val="ru-RU"/>
        </w:rPr>
        <w:t>]</w:t>
      </w:r>
      <w:r w:rsidRPr="007E149B">
        <w:rPr>
          <w:sz w:val="28"/>
          <w:szCs w:val="28"/>
        </w:rPr>
        <w:t>.</w:t>
      </w:r>
    </w:p>
    <w:p w:rsidR="005D3B10" w:rsidRPr="007E149B" w:rsidRDefault="005D3B10" w:rsidP="009066EB">
      <w:pPr>
        <w:pStyle w:val="BodyTextIndent"/>
        <w:ind w:firstLine="720"/>
        <w:rPr>
          <w:sz w:val="28"/>
          <w:szCs w:val="28"/>
        </w:rPr>
      </w:pPr>
      <w:r w:rsidRPr="007E149B">
        <w:rPr>
          <w:sz w:val="28"/>
          <w:szCs w:val="28"/>
        </w:rPr>
        <w:t>Крім того, методика використання комп</w:t>
      </w:r>
      <w:r w:rsidRPr="007E149B">
        <w:rPr>
          <w:sz w:val="28"/>
          <w:szCs w:val="28"/>
          <w:lang w:val="ru-RU"/>
        </w:rPr>
        <w:t>’</w:t>
      </w:r>
      <w:r w:rsidRPr="007E149B">
        <w:rPr>
          <w:sz w:val="28"/>
          <w:szCs w:val="28"/>
        </w:rPr>
        <w:t>ютерно орієнтованих систем навчання повинна передбачати</w:t>
      </w:r>
      <w:r w:rsidRPr="007E149B">
        <w:rPr>
          <w:color w:val="FF0000"/>
          <w:sz w:val="28"/>
          <w:szCs w:val="28"/>
        </w:rPr>
        <w:t xml:space="preserve"> </w:t>
      </w:r>
      <w:r w:rsidRPr="007E149B">
        <w:rPr>
          <w:sz w:val="28"/>
          <w:szCs w:val="28"/>
        </w:rPr>
        <w:t>зміну типів діяльності учня. Інакше їх робота з програмним продуктом приведе до ланцюгової реакції: одноманітність навчальної діяльності – підвищення втомлюваності – зниження інтересу – збільшення помилок – зменшення ефективності навчальної діяльності.</w:t>
      </w:r>
    </w:p>
    <w:p w:rsidR="005D3B10" w:rsidRPr="007E149B" w:rsidRDefault="005D3B10" w:rsidP="009066EB">
      <w:pPr>
        <w:pStyle w:val="BodyTextIndent"/>
        <w:ind w:firstLine="720"/>
        <w:rPr>
          <w:sz w:val="28"/>
          <w:szCs w:val="28"/>
          <w:lang w:val="ru-RU"/>
        </w:rPr>
      </w:pPr>
      <w:r w:rsidRPr="007E149B">
        <w:rPr>
          <w:sz w:val="28"/>
          <w:szCs w:val="28"/>
          <w:lang w:val="ru-RU"/>
        </w:rPr>
        <w:t>Також п</w:t>
      </w:r>
      <w:r w:rsidRPr="007E149B">
        <w:rPr>
          <w:sz w:val="28"/>
          <w:szCs w:val="28"/>
        </w:rPr>
        <w:t>отрібно пам</w:t>
      </w:r>
      <w:r w:rsidRPr="007E149B">
        <w:rPr>
          <w:sz w:val="28"/>
          <w:szCs w:val="28"/>
          <w:lang w:val="ru-RU"/>
        </w:rPr>
        <w:t>’</w:t>
      </w:r>
      <w:r w:rsidRPr="007E149B">
        <w:rPr>
          <w:sz w:val="28"/>
          <w:szCs w:val="28"/>
        </w:rPr>
        <w:t xml:space="preserve">ятати, що </w:t>
      </w:r>
      <w:r w:rsidRPr="007E149B">
        <w:rPr>
          <w:sz w:val="28"/>
          <w:szCs w:val="28"/>
          <w:lang w:val="ru-RU"/>
        </w:rPr>
        <w:t>навчальна діяльність під час сприйняття навчального матеріалу відбувається переважно в режимі переключення уваги, а не в режимі розподіленої уваги. Тому опрацювання навчального матеріалу повинне проходити невеликими порціями. На це необхідно звернути увагу при доборі ППЗ для самост</w:t>
      </w:r>
      <w:r w:rsidRPr="007E149B">
        <w:rPr>
          <w:sz w:val="28"/>
          <w:szCs w:val="28"/>
        </w:rPr>
        <w:t>ійної пізнавальної діяльності</w:t>
      </w:r>
      <w:r w:rsidRPr="007E149B">
        <w:rPr>
          <w:sz w:val="28"/>
          <w:szCs w:val="28"/>
          <w:lang w:val="ru-RU"/>
        </w:rPr>
        <w:t>, віддаючи перевагу таким програмам, де матеріал поділений на невеликі завершені блоки.</w:t>
      </w:r>
    </w:p>
    <w:p w:rsidR="005D3B10" w:rsidRPr="007E149B" w:rsidRDefault="005D3B10" w:rsidP="009066EB">
      <w:pPr>
        <w:pStyle w:val="BodyTextIndent"/>
        <w:ind w:firstLine="720"/>
        <w:rPr>
          <w:sz w:val="28"/>
          <w:szCs w:val="28"/>
          <w:lang w:val="ru-RU"/>
        </w:rPr>
      </w:pPr>
      <w:r w:rsidRPr="007E149B">
        <w:rPr>
          <w:sz w:val="28"/>
          <w:szCs w:val="28"/>
        </w:rPr>
        <w:t>Ефективність засвоєння навчального матеріалу залежить також і від сформованості в учнів свідомої установки на запам</w:t>
      </w:r>
      <w:r w:rsidRPr="007E149B">
        <w:rPr>
          <w:sz w:val="28"/>
          <w:szCs w:val="28"/>
          <w:lang w:val="ru-RU"/>
        </w:rPr>
        <w:t xml:space="preserve">’ятовування. </w:t>
      </w:r>
      <w:r w:rsidRPr="007E149B">
        <w:rPr>
          <w:sz w:val="28"/>
          <w:szCs w:val="28"/>
        </w:rPr>
        <w:t>Є</w:t>
      </w:r>
      <w:r w:rsidRPr="007E149B">
        <w:rPr>
          <w:sz w:val="28"/>
          <w:szCs w:val="28"/>
          <w:lang w:val="ru-RU"/>
        </w:rPr>
        <w:t xml:space="preserve">. Суліма </w:t>
      </w:r>
      <w:r w:rsidRPr="007E149B">
        <w:rPr>
          <w:sz w:val="28"/>
          <w:szCs w:val="28"/>
        </w:rPr>
        <w:t>зазначає</w:t>
      </w:r>
      <w:r w:rsidRPr="007E149B">
        <w:rPr>
          <w:sz w:val="28"/>
          <w:szCs w:val="28"/>
          <w:lang w:val="ru-RU"/>
        </w:rPr>
        <w:t>,</w:t>
      </w:r>
      <w:r w:rsidRPr="007E149B">
        <w:rPr>
          <w:sz w:val="28"/>
          <w:szCs w:val="28"/>
        </w:rPr>
        <w:t xml:space="preserve"> що</w:t>
      </w:r>
      <w:r w:rsidRPr="007E149B">
        <w:rPr>
          <w:sz w:val="28"/>
          <w:szCs w:val="28"/>
          <w:lang w:val="ru-RU"/>
        </w:rPr>
        <w:t xml:space="preserve"> установка</w:t>
      </w:r>
      <w:r w:rsidRPr="007E149B">
        <w:rPr>
          <w:sz w:val="28"/>
          <w:szCs w:val="28"/>
        </w:rPr>
        <w:t xml:space="preserve"> «запам’ятати»</w:t>
      </w:r>
      <w:r w:rsidRPr="007E149B">
        <w:rPr>
          <w:sz w:val="28"/>
          <w:szCs w:val="28"/>
          <w:lang w:val="ru-RU"/>
        </w:rPr>
        <w:t xml:space="preserve"> є</w:t>
      </w:r>
      <w:r w:rsidRPr="007E149B">
        <w:rPr>
          <w:sz w:val="28"/>
          <w:szCs w:val="28"/>
        </w:rPr>
        <w:t xml:space="preserve"> сут</w:t>
      </w:r>
      <w:r w:rsidRPr="007E149B">
        <w:rPr>
          <w:sz w:val="28"/>
          <w:szCs w:val="28"/>
          <w:lang w:val="ru-RU"/>
        </w:rPr>
        <w:t>тєвою</w:t>
      </w:r>
      <w:r w:rsidRPr="007E149B">
        <w:rPr>
          <w:sz w:val="28"/>
          <w:szCs w:val="28"/>
        </w:rPr>
        <w:t xml:space="preserve"> умовою запам’ятовування</w:t>
      </w:r>
      <w:r w:rsidRPr="007E149B">
        <w:rPr>
          <w:sz w:val="28"/>
          <w:szCs w:val="28"/>
          <w:lang w:val="ru-RU"/>
        </w:rPr>
        <w:t>, без якої</w:t>
      </w:r>
      <w:r w:rsidRPr="007E149B">
        <w:rPr>
          <w:sz w:val="28"/>
          <w:szCs w:val="28"/>
        </w:rPr>
        <w:t xml:space="preserve"> просте повторення навчального</w:t>
      </w:r>
      <w:r w:rsidRPr="007E149B">
        <w:rPr>
          <w:sz w:val="28"/>
          <w:szCs w:val="28"/>
          <w:lang w:val="ru-RU"/>
        </w:rPr>
        <w:t xml:space="preserve"> матері</w:t>
      </w:r>
      <w:r w:rsidRPr="007E149B">
        <w:rPr>
          <w:sz w:val="28"/>
          <w:szCs w:val="28"/>
        </w:rPr>
        <w:t>алу</w:t>
      </w:r>
      <w:r w:rsidRPr="007E149B">
        <w:rPr>
          <w:sz w:val="28"/>
          <w:szCs w:val="28"/>
          <w:lang w:val="ru-RU"/>
        </w:rPr>
        <w:t xml:space="preserve"> не дає</w:t>
      </w:r>
      <w:r w:rsidRPr="007E149B">
        <w:rPr>
          <w:sz w:val="28"/>
          <w:szCs w:val="28"/>
        </w:rPr>
        <w:t xml:space="preserve"> ефекту </w:t>
      </w:r>
      <w:r w:rsidRPr="007E149B">
        <w:rPr>
          <w:sz w:val="28"/>
          <w:szCs w:val="28"/>
          <w:lang w:val="ru-RU"/>
        </w:rPr>
        <w:t>[55].</w:t>
      </w:r>
      <w:r w:rsidRPr="007E149B">
        <w:rPr>
          <w:sz w:val="28"/>
          <w:szCs w:val="28"/>
        </w:rPr>
        <w:t xml:space="preserve"> Така</w:t>
      </w:r>
      <w:r w:rsidRPr="007E149B">
        <w:rPr>
          <w:sz w:val="28"/>
          <w:szCs w:val="28"/>
          <w:lang w:val="ru-RU"/>
        </w:rPr>
        <w:t xml:space="preserve"> установка</w:t>
      </w:r>
      <w:r w:rsidRPr="007E149B">
        <w:rPr>
          <w:sz w:val="28"/>
          <w:szCs w:val="28"/>
        </w:rPr>
        <w:t xml:space="preserve"> може впливати</w:t>
      </w:r>
      <w:r w:rsidRPr="007E149B">
        <w:rPr>
          <w:sz w:val="28"/>
          <w:szCs w:val="28"/>
          <w:lang w:val="ru-RU"/>
        </w:rPr>
        <w:t xml:space="preserve"> як на сам факт</w:t>
      </w:r>
      <w:r w:rsidRPr="007E149B">
        <w:rPr>
          <w:sz w:val="28"/>
          <w:szCs w:val="28"/>
        </w:rPr>
        <w:t xml:space="preserve"> запам’ятовування</w:t>
      </w:r>
      <w:r w:rsidRPr="007E149B">
        <w:rPr>
          <w:sz w:val="28"/>
          <w:szCs w:val="28"/>
          <w:lang w:val="ru-RU"/>
        </w:rPr>
        <w:t>, так і на</w:t>
      </w:r>
      <w:r w:rsidRPr="007E149B">
        <w:rPr>
          <w:sz w:val="28"/>
          <w:szCs w:val="28"/>
        </w:rPr>
        <w:t xml:space="preserve"> його тривал</w:t>
      </w:r>
      <w:r w:rsidRPr="007E149B">
        <w:rPr>
          <w:sz w:val="28"/>
          <w:szCs w:val="28"/>
          <w:lang w:val="ru-RU"/>
        </w:rPr>
        <w:t xml:space="preserve">ість. </w:t>
      </w:r>
    </w:p>
    <w:p w:rsidR="005D3B10" w:rsidRPr="007E149B" w:rsidRDefault="005D3B10" w:rsidP="009066EB">
      <w:pPr>
        <w:pStyle w:val="BodyTextIndent"/>
        <w:ind w:firstLine="720"/>
        <w:rPr>
          <w:sz w:val="28"/>
          <w:szCs w:val="28"/>
        </w:rPr>
      </w:pPr>
      <w:r w:rsidRPr="007E149B">
        <w:rPr>
          <w:sz w:val="28"/>
          <w:szCs w:val="28"/>
          <w:lang w:val="ru-RU"/>
        </w:rPr>
        <w:t xml:space="preserve">Однак необхідно </w:t>
      </w:r>
      <w:r w:rsidRPr="007E149B">
        <w:rPr>
          <w:sz w:val="28"/>
          <w:szCs w:val="28"/>
        </w:rPr>
        <w:t>відзначити</w:t>
      </w:r>
      <w:r w:rsidRPr="007E149B">
        <w:rPr>
          <w:sz w:val="28"/>
          <w:szCs w:val="28"/>
          <w:lang w:val="ru-RU"/>
        </w:rPr>
        <w:t xml:space="preserve">, що установки на запам’ятовування можуть носити різний характер: </w:t>
      </w:r>
      <w:r w:rsidRPr="007E149B">
        <w:rPr>
          <w:sz w:val="28"/>
          <w:szCs w:val="28"/>
        </w:rPr>
        <w:t>запам</w:t>
      </w:r>
      <w:r w:rsidRPr="007E149B">
        <w:rPr>
          <w:sz w:val="28"/>
          <w:szCs w:val="28"/>
          <w:lang w:val="ru-RU"/>
        </w:rPr>
        <w:t>’ятати «</w:t>
      </w:r>
      <w:r w:rsidRPr="007E149B">
        <w:rPr>
          <w:sz w:val="28"/>
          <w:szCs w:val="28"/>
        </w:rPr>
        <w:t>назавжди», запам</w:t>
      </w:r>
      <w:r w:rsidRPr="007E149B">
        <w:rPr>
          <w:sz w:val="28"/>
          <w:szCs w:val="28"/>
          <w:lang w:val="ru-RU"/>
        </w:rPr>
        <w:t xml:space="preserve">’ятати для того, щоб захистити наступну лабораторну роботу, </w:t>
      </w:r>
      <w:r w:rsidRPr="007E149B">
        <w:rPr>
          <w:sz w:val="28"/>
          <w:szCs w:val="28"/>
        </w:rPr>
        <w:t>запам</w:t>
      </w:r>
      <w:r w:rsidRPr="007E149B">
        <w:rPr>
          <w:sz w:val="28"/>
          <w:szCs w:val="28"/>
          <w:lang w:val="ru-RU"/>
        </w:rPr>
        <w:t>’ятати для того, щоб скласти семестровий контроль</w:t>
      </w:r>
      <w:r w:rsidRPr="007E149B">
        <w:rPr>
          <w:sz w:val="28"/>
          <w:szCs w:val="28"/>
        </w:rPr>
        <w:t xml:space="preserve"> та ін.</w:t>
      </w:r>
    </w:p>
    <w:p w:rsidR="005D3B10" w:rsidRPr="007E149B" w:rsidRDefault="005D3B10" w:rsidP="009066EB">
      <w:pPr>
        <w:pStyle w:val="BodyTextIndent"/>
        <w:ind w:firstLine="720"/>
        <w:rPr>
          <w:sz w:val="28"/>
          <w:szCs w:val="28"/>
        </w:rPr>
      </w:pPr>
      <w:r w:rsidRPr="007E149B">
        <w:rPr>
          <w:sz w:val="28"/>
          <w:szCs w:val="28"/>
        </w:rPr>
        <w:t>Водночас не потрібно забувати й про проведення систематичного контролю знань та навичок учнів, який би надавав можливість за отриманими оперативними та об</w:t>
      </w:r>
      <w:r w:rsidRPr="007E149B">
        <w:rPr>
          <w:sz w:val="28"/>
          <w:szCs w:val="28"/>
          <w:lang w:val="ru-RU"/>
        </w:rPr>
        <w:t>’</w:t>
      </w:r>
      <w:r w:rsidRPr="007E149B">
        <w:rPr>
          <w:sz w:val="28"/>
          <w:szCs w:val="28"/>
        </w:rPr>
        <w:t xml:space="preserve">єктивними даними коригувати їх навчальну діяльність. Для цього поряд з традиційними методами контролю доцільно використовувати навчально-контролюючі програми та автоматизовані системи контролю знань, що дозволяє залучити кожного учня до активної участі в опитуванні та аналізі допущених помилок. В учня, який в роботі з контролюючими педагогічними програмними засобами займає позицію лідера, знімається такий психологічний фактор, як страх перед відповіддю. Можливість самостійно звірити власну відповідь з еталоном, що надається кожному учневі, стає стимулом для подальшої їхньої навчальної діяльності, збільшує впевненість та інтерес не тільки до змісту навчального матеріалу, але й до способів роботи, сприяє закріпленню навичок самоконтролю, умінь аналізувати власну роботу, критично оцінювати її результати та ін. Водночас необхідно усувати ті психологічні фактори, які сприяють появі помилок. До них відносяться: відсутність або невисокий рівень мотивації, досить велика кількість повідомлень ППЗ, невідповідність їх навчальній ситуації, велика складність завдань тощо. Вдала організація контролю навчально-пізнавальної діяльності за допомогою комп’ютера досить важлива для активізації навчально-пізнавальної діяльності учнів </w:t>
      </w:r>
      <w:r w:rsidRPr="007E149B">
        <w:rPr>
          <w:sz w:val="28"/>
          <w:szCs w:val="28"/>
          <w:lang w:val="ru-RU"/>
        </w:rPr>
        <w:t>[</w:t>
      </w:r>
      <w:r w:rsidRPr="007E149B">
        <w:rPr>
          <w:sz w:val="28"/>
          <w:szCs w:val="28"/>
        </w:rPr>
        <w:t>19; 35</w:t>
      </w:r>
      <w:r w:rsidRPr="007E149B">
        <w:rPr>
          <w:sz w:val="28"/>
          <w:szCs w:val="28"/>
          <w:lang w:val="ru-RU"/>
        </w:rPr>
        <w:t>]</w:t>
      </w:r>
      <w:r w:rsidRPr="007E149B">
        <w:rPr>
          <w:sz w:val="28"/>
          <w:szCs w:val="28"/>
        </w:rPr>
        <w:t>.</w:t>
      </w:r>
    </w:p>
    <w:p w:rsidR="005D3B10" w:rsidRPr="007E149B" w:rsidRDefault="005D3B10" w:rsidP="009066EB">
      <w:pPr>
        <w:pStyle w:val="BodyTextIndent"/>
        <w:ind w:firstLine="720"/>
        <w:rPr>
          <w:sz w:val="28"/>
          <w:szCs w:val="28"/>
        </w:rPr>
      </w:pPr>
      <w:r w:rsidRPr="007E149B">
        <w:rPr>
          <w:sz w:val="28"/>
          <w:szCs w:val="28"/>
        </w:rPr>
        <w:t>Отже, комплексне та систематичне впровадження ІКТ у навчальний процес закладів загальної середньої освіти, яке підпорядковане його основній меті, надає нові можливості для диференціації та індивідуалізації навчання, полегшуючи утворення уявлень, запам’ятовування навчального матеріалу, розвиваючи пам’ять та увагу. Водночас розкриваються великі дидактичні можливості щодо підвищення ефективності формування в учнів умінь та навичок самостійної пізнавальної діяльності, розвитку їх пізнавальної активності.</w:t>
      </w:r>
    </w:p>
    <w:p w:rsidR="005D3B10" w:rsidRPr="007E149B" w:rsidRDefault="005D3B10" w:rsidP="009066EB">
      <w:pPr>
        <w:pStyle w:val="BodyTextIndent"/>
        <w:ind w:firstLine="720"/>
        <w:rPr>
          <w:sz w:val="28"/>
          <w:szCs w:val="28"/>
        </w:rPr>
      </w:pPr>
      <w:r w:rsidRPr="007E149B">
        <w:rPr>
          <w:sz w:val="28"/>
          <w:szCs w:val="28"/>
        </w:rPr>
        <w:t>При цьому провідним напрямком інформатизації навчання повинне стати поступове та неантагоністичне, без руйнівних перебудов і реформ, вбудовування нових інформаційних технологій навчання різних навчальних предметів у діючі дидактичні системи, гармонійне поєднання традиційних та комп’ютерно орієнтованих методичних систем навчання.</w:t>
      </w:r>
    </w:p>
    <w:p w:rsidR="005D3B10" w:rsidRPr="007E149B" w:rsidRDefault="005D3B10" w:rsidP="009066EB">
      <w:pPr>
        <w:pStyle w:val="Title"/>
        <w:spacing w:line="360" w:lineRule="auto"/>
        <w:ind w:firstLine="720"/>
        <w:jc w:val="both"/>
        <w:rPr>
          <w:b w:val="0"/>
          <w:bCs w:val="0"/>
          <w:sz w:val="28"/>
          <w:szCs w:val="28"/>
        </w:rPr>
      </w:pPr>
      <w:r w:rsidRPr="007E149B">
        <w:rPr>
          <w:b w:val="0"/>
          <w:bCs w:val="0"/>
          <w:sz w:val="28"/>
          <w:szCs w:val="28"/>
        </w:rPr>
        <w:t>Як показує досвід, впровадження в навчальний процес ІКТ веде до зміни характеру навчальної діяльності учнів на основі рефлексивних компонентів. Діапазон стилів діяльностей, які демонструють учні, значно розширюється. Змінюються навчальні взаємодії типу «учень</w:t>
      </w:r>
      <w:r w:rsidRPr="007E149B">
        <w:rPr>
          <w:sz w:val="28"/>
          <w:szCs w:val="28"/>
        </w:rPr>
        <w:t>˗</w:t>
      </w:r>
      <w:r w:rsidRPr="007E149B">
        <w:rPr>
          <w:b w:val="0"/>
          <w:bCs w:val="0"/>
          <w:sz w:val="28"/>
          <w:szCs w:val="28"/>
        </w:rPr>
        <w:t>учень», «вчитель</w:t>
      </w:r>
      <w:r w:rsidRPr="007E149B">
        <w:rPr>
          <w:sz w:val="28"/>
          <w:szCs w:val="28"/>
        </w:rPr>
        <w:t>-</w:t>
      </w:r>
      <w:r w:rsidRPr="007E149B">
        <w:rPr>
          <w:b w:val="0"/>
          <w:bCs w:val="0"/>
          <w:sz w:val="28"/>
          <w:szCs w:val="28"/>
        </w:rPr>
        <w:t>учень», «вчитель</w:t>
      </w:r>
      <w:r w:rsidRPr="007E149B">
        <w:rPr>
          <w:sz w:val="28"/>
          <w:szCs w:val="28"/>
        </w:rPr>
        <w:t>-</w:t>
      </w:r>
      <w:r w:rsidRPr="007E149B">
        <w:rPr>
          <w:b w:val="0"/>
          <w:bCs w:val="0"/>
          <w:sz w:val="28"/>
          <w:szCs w:val="28"/>
        </w:rPr>
        <w:t>клас» через посилення емоційно-мотиваційних та змістовних цілеутворюючих компонентів взаємодії. Це вказує на необхідність детального аналізу управління навчальною діяльністю учнів в умовах використання ІКТ.</w:t>
      </w:r>
    </w:p>
    <w:p w:rsidR="005D3B10" w:rsidRDefault="005D3B10" w:rsidP="008559F4">
      <w:pPr>
        <w:widowControl w:val="0"/>
        <w:autoSpaceDE w:val="0"/>
        <w:autoSpaceDN w:val="0"/>
        <w:snapToGrid w:val="0"/>
        <w:spacing w:after="0" w:line="360" w:lineRule="auto"/>
        <w:ind w:firstLine="720"/>
        <w:jc w:val="center"/>
        <w:rPr>
          <w:rFonts w:ascii="Times New Roman" w:hAnsi="Times New Roman" w:cs="Times New Roman"/>
          <w:b/>
          <w:bCs/>
          <w:snapToGrid w:val="0"/>
          <w:sz w:val="28"/>
          <w:szCs w:val="28"/>
          <w:lang w:val="uk-UA"/>
        </w:rPr>
      </w:pPr>
      <w:r>
        <w:rPr>
          <w:rFonts w:ascii="Times New Roman" w:hAnsi="Times New Roman" w:cs="Times New Roman"/>
          <w:b/>
          <w:bCs/>
          <w:snapToGrid w:val="0"/>
          <w:sz w:val="28"/>
          <w:szCs w:val="28"/>
          <w:lang w:val="uk-UA"/>
        </w:rPr>
        <w:t>РОЗДІЛ 2</w:t>
      </w:r>
      <w:r w:rsidRPr="006C29B5">
        <w:rPr>
          <w:rFonts w:ascii="Times New Roman" w:hAnsi="Times New Roman" w:cs="Times New Roman"/>
          <w:b/>
          <w:bCs/>
          <w:snapToGrid w:val="0"/>
          <w:sz w:val="28"/>
          <w:szCs w:val="28"/>
          <w:lang w:val="uk-UA"/>
        </w:rPr>
        <w:t>.</w:t>
      </w:r>
    </w:p>
    <w:p w:rsidR="005D3B10" w:rsidRDefault="005D3B10" w:rsidP="008559F4">
      <w:pPr>
        <w:widowControl w:val="0"/>
        <w:autoSpaceDE w:val="0"/>
        <w:autoSpaceDN w:val="0"/>
        <w:snapToGrid w:val="0"/>
        <w:spacing w:after="0" w:line="36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ФОРМУВАННЯ СИСТЕМИ УПРАВЛІННЯ ЯКІСТЮ РОБОТИ СУЧАСНОГО ЗАКЛАДУ ЗАГАЛЬНОЇ СЕРЕДНЬОЇ ОСВІТИ</w:t>
      </w:r>
    </w:p>
    <w:p w:rsidR="005D3B10" w:rsidRDefault="005D3B10" w:rsidP="009066EB">
      <w:pPr>
        <w:widowControl w:val="0"/>
        <w:autoSpaceDE w:val="0"/>
        <w:autoSpaceDN w:val="0"/>
        <w:snapToGrid w:val="0"/>
        <w:spacing w:after="0" w:line="360" w:lineRule="auto"/>
        <w:ind w:firstLine="720"/>
        <w:jc w:val="both"/>
        <w:rPr>
          <w:rFonts w:ascii="Times New Roman" w:hAnsi="Times New Roman" w:cs="Times New Roman"/>
          <w:b/>
          <w:bCs/>
          <w:sz w:val="28"/>
          <w:szCs w:val="28"/>
          <w:lang w:val="uk-UA"/>
        </w:rPr>
      </w:pPr>
    </w:p>
    <w:p w:rsidR="005D3B10" w:rsidRPr="006C29B5" w:rsidRDefault="005D3B10" w:rsidP="009066EB">
      <w:pPr>
        <w:widowControl w:val="0"/>
        <w:autoSpaceDE w:val="0"/>
        <w:autoSpaceDN w:val="0"/>
        <w:snapToGrid w:val="0"/>
        <w:spacing w:after="0" w:line="360" w:lineRule="auto"/>
        <w:ind w:firstLine="720"/>
        <w:jc w:val="both"/>
        <w:rPr>
          <w:rFonts w:ascii="Times New Roman" w:hAnsi="Times New Roman" w:cs="Times New Roman"/>
          <w:b/>
          <w:bCs/>
          <w:i/>
          <w:iCs/>
          <w:sz w:val="28"/>
          <w:szCs w:val="28"/>
          <w:lang w:val="uk-UA"/>
        </w:rPr>
      </w:pPr>
    </w:p>
    <w:p w:rsidR="005D3B10" w:rsidRPr="00607507" w:rsidRDefault="005D3B10" w:rsidP="009066EB">
      <w:pPr>
        <w:widowControl w:val="0"/>
        <w:autoSpaceDE w:val="0"/>
        <w:autoSpaceDN w:val="0"/>
        <w:snapToGrid w:val="0"/>
        <w:spacing w:after="0" w:line="360" w:lineRule="auto"/>
        <w:ind w:firstLine="72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Pr="00607507">
        <w:rPr>
          <w:rFonts w:ascii="Times New Roman" w:hAnsi="Times New Roman" w:cs="Times New Roman"/>
          <w:b/>
          <w:bCs/>
          <w:sz w:val="28"/>
          <w:szCs w:val="28"/>
          <w:lang w:val="uk-UA"/>
        </w:rPr>
        <w:t xml:space="preserve">.1. </w:t>
      </w:r>
      <w:r>
        <w:rPr>
          <w:rFonts w:ascii="Times New Roman" w:hAnsi="Times New Roman" w:cs="Times New Roman"/>
          <w:b/>
          <w:bCs/>
          <w:sz w:val="28"/>
          <w:szCs w:val="28"/>
          <w:lang w:val="uk-UA"/>
        </w:rPr>
        <w:t xml:space="preserve">Створення </w:t>
      </w:r>
      <w:r w:rsidRPr="00DB3EEB">
        <w:rPr>
          <w:rFonts w:ascii="Times New Roman" w:hAnsi="Times New Roman" w:cs="Times New Roman"/>
          <w:b/>
          <w:bCs/>
          <w:sz w:val="28"/>
          <w:szCs w:val="28"/>
        </w:rPr>
        <w:t>сприятливого освітнього середовища</w:t>
      </w:r>
      <w:r w:rsidRPr="00DB3EE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як показник </w:t>
      </w:r>
      <w:r w:rsidRPr="00DB3EEB">
        <w:rPr>
          <w:rFonts w:ascii="Times New Roman" w:hAnsi="Times New Roman" w:cs="Times New Roman"/>
          <w:b/>
          <w:bCs/>
          <w:sz w:val="28"/>
          <w:szCs w:val="28"/>
        </w:rPr>
        <w:t>ефекти</w:t>
      </w:r>
      <w:r>
        <w:rPr>
          <w:rFonts w:ascii="Times New Roman" w:hAnsi="Times New Roman" w:cs="Times New Roman"/>
          <w:b/>
          <w:bCs/>
          <w:sz w:val="28"/>
          <w:szCs w:val="28"/>
        </w:rPr>
        <w:t>вності педагогічного управління</w:t>
      </w:r>
    </w:p>
    <w:p w:rsidR="005D3B10" w:rsidRDefault="005D3B10" w:rsidP="009066EB">
      <w:pPr>
        <w:pStyle w:val="Heading1"/>
        <w:ind w:firstLine="720"/>
        <w:jc w:val="both"/>
        <w:rPr>
          <w:color w:val="FF0000"/>
        </w:rPr>
      </w:pPr>
    </w:p>
    <w:p w:rsidR="005D3B10" w:rsidRDefault="005D3B10" w:rsidP="009066EB">
      <w:pPr>
        <w:spacing w:after="0" w:line="360" w:lineRule="auto"/>
        <w:ind w:firstLine="720"/>
        <w:jc w:val="both"/>
        <w:rPr>
          <w:rFonts w:ascii="Times New Roman" w:hAnsi="Times New Roman" w:cs="Times New Roman"/>
          <w:i/>
          <w:iCs/>
          <w:color w:val="FF6600"/>
          <w:sz w:val="28"/>
          <w:szCs w:val="28"/>
          <w:u w:val="single"/>
        </w:rPr>
      </w:pPr>
    </w:p>
    <w:p w:rsidR="005D3B10" w:rsidRPr="00AB3521" w:rsidRDefault="005D3B10" w:rsidP="009066EB">
      <w:pPr>
        <w:shd w:val="clear" w:color="auto" w:fill="FFFFFF"/>
        <w:tabs>
          <w:tab w:val="left" w:leader="underscore" w:pos="1440"/>
          <w:tab w:val="left" w:leader="underscore" w:pos="9120"/>
        </w:tabs>
        <w:spacing w:after="0" w:line="360" w:lineRule="auto"/>
        <w:ind w:firstLine="720"/>
        <w:jc w:val="both"/>
        <w:rPr>
          <w:rFonts w:ascii="Times New Roman" w:hAnsi="Times New Roman" w:cs="Times New Roman"/>
          <w:i/>
          <w:iCs/>
          <w:color w:val="FF6600"/>
          <w:sz w:val="28"/>
          <w:szCs w:val="28"/>
          <w:u w:val="single"/>
        </w:rPr>
      </w:pPr>
      <w:r>
        <w:rPr>
          <w:rFonts w:ascii="Times New Roman" w:hAnsi="Times New Roman" w:cs="Times New Roman"/>
          <w:color w:val="FF6600"/>
          <w:sz w:val="28"/>
          <w:szCs w:val="28"/>
        </w:rPr>
        <w:t xml:space="preserve"> </w:t>
      </w:r>
      <w:r w:rsidRPr="003E1B3B">
        <w:rPr>
          <w:rFonts w:ascii="Times New Roman" w:hAnsi="Times New Roman" w:cs="Times New Roman"/>
          <w:sz w:val="28"/>
          <w:szCs w:val="28"/>
        </w:rPr>
        <w:t>Управління вважається ефективним і результативним, якщо воно приводить до успіху членів своєї організації й організацію в цілому. Технологія моніторингу дозволяє, маючи вхідний і очікуваний результат, проводити проміжні виміри, при цьому в кожному конкретному випадку визначати ступінь відхилення і його причини, приймати своєчасне управлінське рішення по подальшій стратегії і тактиці.</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Розглянемо вплив змін організаційних форм педагогічного управління, спрямованих на створення сприятливого освітнього середовища, на стан керованого об'єкта.</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Технологізація системи організаційних форм педагогічного управління дозволяє створювати в сприятливому освітньому середовищі оптимальні умови діяльності педагогічного колективу, одночасно підвищуючи ефективність освітнього процесу й актуалізацію творчого потенціалу.</w:t>
      </w:r>
    </w:p>
    <w:p w:rsidR="005D3B10" w:rsidRPr="00DC18CC"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Перш ніж переходити до викладу результатів дослідження, підкреслимо, що, виходячи з місії школи, діяльність усіх керованих об</w:t>
      </w:r>
      <w:r>
        <w:rPr>
          <w:rFonts w:ascii="Times New Roman" w:hAnsi="Times New Roman" w:cs="Times New Roman"/>
          <w:sz w:val="28"/>
          <w:szCs w:val="28"/>
        </w:rPr>
        <w:t>’</w:t>
      </w:r>
      <w:r w:rsidRPr="003E1B3B">
        <w:rPr>
          <w:rFonts w:ascii="Times New Roman" w:hAnsi="Times New Roman" w:cs="Times New Roman"/>
          <w:sz w:val="28"/>
          <w:szCs w:val="28"/>
        </w:rPr>
        <w:t>єктів системи, спрямована на задоволення запитів споживача, у даному випадку учнів. Дослідженням піддавалися учні 8-11 класів</w:t>
      </w:r>
      <w:r>
        <w:rPr>
          <w:rFonts w:ascii="Times New Roman" w:hAnsi="Times New Roman" w:cs="Times New Roman"/>
          <w:sz w:val="28"/>
          <w:szCs w:val="28"/>
        </w:rPr>
        <w:t xml:space="preserve"> заклад</w:t>
      </w:r>
      <w:r>
        <w:rPr>
          <w:rFonts w:ascii="Times New Roman" w:hAnsi="Times New Roman" w:cs="Times New Roman"/>
          <w:sz w:val="28"/>
          <w:szCs w:val="28"/>
          <w:lang w:val="uk-UA"/>
        </w:rPr>
        <w:t>ів загальної середньої освіти м.Хмельницького</w:t>
      </w:r>
      <w:r w:rsidRPr="003E1B3B">
        <w:rPr>
          <w:rFonts w:ascii="Times New Roman" w:hAnsi="Times New Roman" w:cs="Times New Roman"/>
          <w:sz w:val="28"/>
          <w:szCs w:val="28"/>
        </w:rPr>
        <w:t xml:space="preserve">. Обрані показники дозволяють проаналізувати не тільки результативність навчання, але і мотиваційні, емоційно-моральні, комунікативні чинники </w:t>
      </w:r>
      <w:r w:rsidRPr="00DC18CC">
        <w:rPr>
          <w:rFonts w:ascii="Times New Roman" w:hAnsi="Times New Roman" w:cs="Times New Roman"/>
          <w:sz w:val="28"/>
          <w:szCs w:val="28"/>
        </w:rPr>
        <w:t>(табл. 2.1.1.).</w:t>
      </w:r>
    </w:p>
    <w:p w:rsidR="005D3B10" w:rsidRDefault="005D3B10" w:rsidP="009066EB">
      <w:pPr>
        <w:shd w:val="clear" w:color="auto" w:fill="FFFFFF"/>
        <w:spacing w:after="0" w:line="360" w:lineRule="auto"/>
        <w:ind w:firstLine="720"/>
        <w:jc w:val="both"/>
        <w:rPr>
          <w:rFonts w:ascii="Times New Roman" w:hAnsi="Times New Roman" w:cs="Times New Roman"/>
          <w:sz w:val="28"/>
          <w:szCs w:val="28"/>
        </w:rPr>
      </w:pPr>
    </w:p>
    <w:p w:rsidR="005D3B10" w:rsidRPr="00DC18CC" w:rsidRDefault="005D3B10" w:rsidP="000B3375">
      <w:pPr>
        <w:shd w:val="clear" w:color="auto" w:fill="FFFFFF"/>
        <w:spacing w:after="0" w:line="360" w:lineRule="auto"/>
        <w:ind w:firstLine="720"/>
        <w:jc w:val="right"/>
        <w:rPr>
          <w:rFonts w:ascii="Times New Roman" w:hAnsi="Times New Roman" w:cs="Times New Roman"/>
          <w:sz w:val="28"/>
          <w:szCs w:val="28"/>
        </w:rPr>
      </w:pPr>
      <w:r w:rsidRPr="00DC18CC">
        <w:rPr>
          <w:rFonts w:ascii="Times New Roman" w:hAnsi="Times New Roman" w:cs="Times New Roman"/>
          <w:sz w:val="28"/>
          <w:szCs w:val="28"/>
        </w:rPr>
        <w:t>Таблиця 2.1.1.</w:t>
      </w:r>
    </w:p>
    <w:p w:rsidR="005D3B10" w:rsidRPr="00DC18CC" w:rsidRDefault="005D3B10" w:rsidP="000B3375">
      <w:pPr>
        <w:shd w:val="clear" w:color="auto" w:fill="FFFFFF"/>
        <w:spacing w:after="0" w:line="360" w:lineRule="auto"/>
        <w:ind w:firstLine="720"/>
        <w:jc w:val="center"/>
        <w:rPr>
          <w:rFonts w:ascii="Times New Roman" w:hAnsi="Times New Roman" w:cs="Times New Roman"/>
          <w:sz w:val="28"/>
          <w:szCs w:val="28"/>
        </w:rPr>
      </w:pPr>
      <w:r w:rsidRPr="00DC18CC">
        <w:rPr>
          <w:rFonts w:ascii="Times New Roman" w:hAnsi="Times New Roman" w:cs="Times New Roman"/>
          <w:sz w:val="28"/>
          <w:szCs w:val="28"/>
        </w:rPr>
        <w:t>Результативність навчання (%)</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664"/>
        <w:gridCol w:w="1998"/>
        <w:gridCol w:w="1422"/>
      </w:tblGrid>
      <w:tr w:rsidR="005D3B10" w:rsidRPr="003E1B3B">
        <w:trPr>
          <w:trHeight w:val="1151"/>
        </w:trPr>
        <w:tc>
          <w:tcPr>
            <w:tcW w:w="1276" w:type="dxa"/>
          </w:tcPr>
          <w:p w:rsidR="005D3B10" w:rsidRPr="003E1B3B" w:rsidRDefault="005D3B10" w:rsidP="00A0405A">
            <w:pPr>
              <w:spacing w:after="0" w:line="360" w:lineRule="auto"/>
              <w:rPr>
                <w:rFonts w:ascii="Times New Roman" w:hAnsi="Times New Roman" w:cs="Times New Roman"/>
                <w:sz w:val="28"/>
                <w:szCs w:val="28"/>
              </w:rPr>
            </w:pPr>
            <w:r w:rsidRPr="003E1B3B">
              <w:rPr>
                <w:rFonts w:ascii="Times New Roman" w:hAnsi="Times New Roman" w:cs="Times New Roman"/>
                <w:sz w:val="28"/>
                <w:szCs w:val="28"/>
              </w:rPr>
              <w:t xml:space="preserve">№ </w:t>
            </w:r>
            <w:r>
              <w:rPr>
                <w:rFonts w:ascii="Times New Roman" w:hAnsi="Times New Roman" w:cs="Times New Roman"/>
                <w:sz w:val="28"/>
                <w:szCs w:val="28"/>
                <w:lang w:val="uk-UA"/>
              </w:rPr>
              <w:t>з</w:t>
            </w:r>
            <w:r w:rsidRPr="003E1B3B">
              <w:rPr>
                <w:rFonts w:ascii="Times New Roman" w:hAnsi="Times New Roman" w:cs="Times New Roman"/>
                <w:sz w:val="28"/>
                <w:szCs w:val="28"/>
              </w:rPr>
              <w:t>/п</w:t>
            </w:r>
          </w:p>
        </w:tc>
        <w:tc>
          <w:tcPr>
            <w:tcW w:w="4664" w:type="dxa"/>
          </w:tcPr>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Зміст показників </w:t>
            </w:r>
          </w:p>
        </w:tc>
        <w:tc>
          <w:tcPr>
            <w:tcW w:w="1998" w:type="dxa"/>
          </w:tcPr>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2021р.</w:t>
            </w:r>
          </w:p>
        </w:tc>
        <w:tc>
          <w:tcPr>
            <w:tcW w:w="1422" w:type="dxa"/>
          </w:tcPr>
          <w:p w:rsidR="005D3B10" w:rsidRPr="003E1B3B" w:rsidRDefault="005D3B10" w:rsidP="00A0405A">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2022р.</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w:t>
            </w:r>
          </w:p>
        </w:tc>
        <w:tc>
          <w:tcPr>
            <w:tcW w:w="4664" w:type="dxa"/>
          </w:tcPr>
          <w:p w:rsidR="005D3B10" w:rsidRPr="003E1B3B" w:rsidRDefault="005D3B10" w:rsidP="000B3375">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У більшості випадків учні йдуть у школу з гарним настроєм</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91</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96</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2</w:t>
            </w:r>
          </w:p>
        </w:tc>
        <w:tc>
          <w:tcPr>
            <w:tcW w:w="4664" w:type="dxa"/>
          </w:tcPr>
          <w:p w:rsidR="005D3B10" w:rsidRPr="003E1B3B" w:rsidRDefault="005D3B10" w:rsidP="000B3375">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Навч</w:t>
            </w:r>
            <w:r>
              <w:rPr>
                <w:rFonts w:ascii="Times New Roman" w:hAnsi="Times New Roman" w:cs="Times New Roman"/>
                <w:sz w:val="28"/>
                <w:szCs w:val="28"/>
              </w:rPr>
              <w:t>аються добре незалежно від труд</w:t>
            </w:r>
            <w:r w:rsidRPr="003E1B3B">
              <w:rPr>
                <w:rFonts w:ascii="Times New Roman" w:hAnsi="Times New Roman" w:cs="Times New Roman"/>
                <w:sz w:val="28"/>
                <w:szCs w:val="28"/>
              </w:rPr>
              <w:t>нощів</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68</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90</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3</w:t>
            </w:r>
          </w:p>
        </w:tc>
        <w:tc>
          <w:tcPr>
            <w:tcW w:w="4664" w:type="dxa"/>
          </w:tcPr>
          <w:p w:rsidR="005D3B10" w:rsidRPr="003E1B3B" w:rsidRDefault="005D3B10" w:rsidP="000B3375">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Відвідуючи школу, орієнтуються на: а) одержання знань по майбутній професії;</w:t>
            </w:r>
          </w:p>
          <w:p w:rsidR="005D3B10" w:rsidRPr="00DC18CC" w:rsidRDefault="005D3B10" w:rsidP="000B3375">
            <w:pPr>
              <w:spacing w:after="0" w:line="360" w:lineRule="auto"/>
              <w:jc w:val="both"/>
              <w:rPr>
                <w:rFonts w:ascii="Times New Roman" w:hAnsi="Times New Roman" w:cs="Times New Roman"/>
                <w:sz w:val="28"/>
                <w:szCs w:val="28"/>
                <w:lang w:val="uk-UA"/>
              </w:rPr>
            </w:pPr>
            <w:r w:rsidRPr="003E1B3B">
              <w:rPr>
                <w:rFonts w:ascii="Times New Roman" w:hAnsi="Times New Roman" w:cs="Times New Roman"/>
                <w:sz w:val="28"/>
                <w:szCs w:val="28"/>
              </w:rPr>
              <w:t xml:space="preserve">б) вступ у </w:t>
            </w:r>
            <w:r>
              <w:rPr>
                <w:rFonts w:ascii="Times New Roman" w:hAnsi="Times New Roman" w:cs="Times New Roman"/>
                <w:sz w:val="28"/>
                <w:szCs w:val="28"/>
                <w:lang w:val="uk-UA"/>
              </w:rPr>
              <w:t>ЗВО</w:t>
            </w:r>
          </w:p>
        </w:tc>
        <w:tc>
          <w:tcPr>
            <w:tcW w:w="1998" w:type="dxa"/>
            <w:vAlign w:val="bottom"/>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42</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73</w:t>
            </w:r>
          </w:p>
        </w:tc>
        <w:tc>
          <w:tcPr>
            <w:tcW w:w="1422" w:type="dxa"/>
            <w:vAlign w:val="bottom"/>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92</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91</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4</w:t>
            </w:r>
          </w:p>
        </w:tc>
        <w:tc>
          <w:tcPr>
            <w:tcW w:w="4664" w:type="dxa"/>
          </w:tcPr>
          <w:p w:rsidR="005D3B10" w:rsidRPr="003E1B3B" w:rsidRDefault="005D3B10" w:rsidP="000B3375">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У цілому подобається вчитися в школі</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89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93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5</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Використовують тільки шкільні за</w:t>
            </w:r>
            <w:r w:rsidRPr="003E1B3B">
              <w:rPr>
                <w:rFonts w:ascii="Times New Roman" w:hAnsi="Times New Roman" w:cs="Times New Roman"/>
                <w:sz w:val="28"/>
                <w:szCs w:val="28"/>
              </w:rPr>
              <w:softHyphen/>
              <w:t xml:space="preserve">няття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71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81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6</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Мають заохочення за олімпіади, кон</w:t>
            </w:r>
            <w:r w:rsidRPr="003E1B3B">
              <w:rPr>
                <w:rFonts w:ascii="Times New Roman" w:hAnsi="Times New Roman" w:cs="Times New Roman"/>
                <w:sz w:val="28"/>
                <w:szCs w:val="28"/>
              </w:rPr>
              <w:softHyphen/>
              <w:t xml:space="preserve">курси, огляди, симпозіуми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56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80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7</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 xml:space="preserve">Практично не буває нудьги на уроках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58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71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8</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 xml:space="preserve">Більшість занять радують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69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83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9</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Більшість однокласників добре під</w:t>
            </w:r>
            <w:r w:rsidRPr="003E1B3B">
              <w:rPr>
                <w:rFonts w:ascii="Times New Roman" w:hAnsi="Times New Roman" w:cs="Times New Roman"/>
                <w:sz w:val="28"/>
                <w:szCs w:val="28"/>
              </w:rPr>
              <w:softHyphen/>
              <w:t>го</w:t>
            </w:r>
            <w:r w:rsidRPr="003E1B3B">
              <w:rPr>
                <w:rFonts w:ascii="Times New Roman" w:hAnsi="Times New Roman" w:cs="Times New Roman"/>
                <w:sz w:val="28"/>
                <w:szCs w:val="28"/>
              </w:rPr>
              <w:softHyphen/>
              <w:t>тов</w:t>
            </w:r>
            <w:r w:rsidRPr="003E1B3B">
              <w:rPr>
                <w:rFonts w:ascii="Times New Roman" w:hAnsi="Times New Roman" w:cs="Times New Roman"/>
                <w:sz w:val="28"/>
                <w:szCs w:val="28"/>
              </w:rPr>
              <w:softHyphen/>
              <w:t>лена</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54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79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10</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 xml:space="preserve">Завжди знаходять взаємодопомогу в класі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41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67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11</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Задоволені відносинами з одно</w:t>
            </w:r>
            <w:r w:rsidRPr="003E1B3B">
              <w:rPr>
                <w:rFonts w:ascii="Times New Roman" w:hAnsi="Times New Roman" w:cs="Times New Roman"/>
                <w:sz w:val="28"/>
                <w:szCs w:val="28"/>
              </w:rPr>
              <w:softHyphen/>
              <w:t>клас</w:t>
            </w:r>
            <w:r w:rsidRPr="003E1B3B">
              <w:rPr>
                <w:rFonts w:ascii="Times New Roman" w:hAnsi="Times New Roman" w:cs="Times New Roman"/>
                <w:sz w:val="28"/>
                <w:szCs w:val="28"/>
              </w:rPr>
              <w:softHyphen/>
              <w:t>ни</w:t>
            </w:r>
            <w:r w:rsidRPr="003E1B3B">
              <w:rPr>
                <w:rFonts w:ascii="Times New Roman" w:hAnsi="Times New Roman" w:cs="Times New Roman"/>
                <w:sz w:val="28"/>
                <w:szCs w:val="28"/>
              </w:rPr>
              <w:softHyphen/>
              <w:t xml:space="preserve">ками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66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73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12</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 xml:space="preserve">Задоволені відносинами з вчителями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71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92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13</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Рідко з</w:t>
            </w:r>
            <w:r>
              <w:rPr>
                <w:rFonts w:ascii="Times New Roman" w:hAnsi="Times New Roman" w:cs="Times New Roman"/>
                <w:sz w:val="28"/>
                <w:szCs w:val="28"/>
              </w:rPr>
              <w:t>’</w:t>
            </w:r>
            <w:r w:rsidRPr="003E1B3B">
              <w:rPr>
                <w:rFonts w:ascii="Times New Roman" w:hAnsi="Times New Roman" w:cs="Times New Roman"/>
                <w:sz w:val="28"/>
                <w:szCs w:val="28"/>
              </w:rPr>
              <w:t xml:space="preserve">являється почуття апатії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78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81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14</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Рідко з</w:t>
            </w:r>
            <w:r>
              <w:rPr>
                <w:rFonts w:ascii="Times New Roman" w:hAnsi="Times New Roman" w:cs="Times New Roman"/>
                <w:sz w:val="28"/>
                <w:szCs w:val="28"/>
              </w:rPr>
              <w:t>’</w:t>
            </w:r>
            <w:r w:rsidRPr="003E1B3B">
              <w:rPr>
                <w:rFonts w:ascii="Times New Roman" w:hAnsi="Times New Roman" w:cs="Times New Roman"/>
                <w:sz w:val="28"/>
                <w:szCs w:val="28"/>
              </w:rPr>
              <w:t xml:space="preserve">являється почуття втоми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59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70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15</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 xml:space="preserve">Немає пропусків занять через хворобу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47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62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16</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Немає пропусків без поважної при</w:t>
            </w:r>
            <w:r w:rsidRPr="003E1B3B">
              <w:rPr>
                <w:rFonts w:ascii="Times New Roman" w:hAnsi="Times New Roman" w:cs="Times New Roman"/>
                <w:sz w:val="28"/>
                <w:szCs w:val="28"/>
              </w:rPr>
              <w:softHyphen/>
              <w:t xml:space="preserve">чини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98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99 </w:t>
            </w:r>
          </w:p>
        </w:tc>
      </w:tr>
      <w:tr w:rsidR="005D3B10" w:rsidRPr="003E1B3B">
        <w:tc>
          <w:tcPr>
            <w:tcW w:w="1276" w:type="dxa"/>
          </w:tcPr>
          <w:p w:rsidR="005D3B10" w:rsidRPr="003E1B3B" w:rsidRDefault="005D3B10" w:rsidP="00A0405A">
            <w:pPr>
              <w:spacing w:after="0" w:line="360" w:lineRule="auto"/>
              <w:ind w:firstLine="720"/>
              <w:rPr>
                <w:rFonts w:ascii="Times New Roman" w:hAnsi="Times New Roman" w:cs="Times New Roman"/>
                <w:sz w:val="28"/>
                <w:szCs w:val="28"/>
              </w:rPr>
            </w:pPr>
            <w:r w:rsidRPr="003E1B3B">
              <w:rPr>
                <w:rFonts w:ascii="Times New Roman" w:hAnsi="Times New Roman" w:cs="Times New Roman"/>
                <w:sz w:val="28"/>
                <w:szCs w:val="28"/>
              </w:rPr>
              <w:t>17</w:t>
            </w:r>
          </w:p>
        </w:tc>
        <w:tc>
          <w:tcPr>
            <w:tcW w:w="4664" w:type="dxa"/>
          </w:tcPr>
          <w:p w:rsidR="005D3B10" w:rsidRPr="003E1B3B" w:rsidRDefault="005D3B10" w:rsidP="000B3375">
            <w:pPr>
              <w:shd w:val="clear" w:color="auto" w:fill="FFFFFF"/>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 xml:space="preserve">Беруть участь у самодіяльному русі </w:t>
            </w:r>
          </w:p>
        </w:tc>
        <w:tc>
          <w:tcPr>
            <w:tcW w:w="1998"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80 </w:t>
            </w:r>
          </w:p>
        </w:tc>
        <w:tc>
          <w:tcPr>
            <w:tcW w:w="1422" w:type="dxa"/>
          </w:tcPr>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83 </w:t>
            </w:r>
          </w:p>
        </w:tc>
      </w:tr>
    </w:tbl>
    <w:p w:rsidR="005D3B10" w:rsidRDefault="005D3B10" w:rsidP="009066EB">
      <w:pPr>
        <w:shd w:val="clear" w:color="auto" w:fill="FFFFFF"/>
        <w:spacing w:after="0" w:line="360" w:lineRule="auto"/>
        <w:ind w:firstLine="720"/>
        <w:jc w:val="both"/>
        <w:rPr>
          <w:rFonts w:ascii="Times New Roman" w:hAnsi="Times New Roman" w:cs="Times New Roman"/>
          <w:sz w:val="28"/>
          <w:szCs w:val="28"/>
        </w:rPr>
      </w:pP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У школ</w:t>
      </w:r>
      <w:r>
        <w:rPr>
          <w:rFonts w:ascii="Times New Roman" w:hAnsi="Times New Roman" w:cs="Times New Roman"/>
          <w:sz w:val="28"/>
          <w:szCs w:val="28"/>
          <w:lang w:val="uk-UA"/>
        </w:rPr>
        <w:t>ах</w:t>
      </w:r>
      <w:r w:rsidRPr="003E1B3B">
        <w:rPr>
          <w:rFonts w:ascii="Times New Roman" w:hAnsi="Times New Roman" w:cs="Times New Roman"/>
          <w:sz w:val="28"/>
          <w:szCs w:val="28"/>
        </w:rPr>
        <w:t xml:space="preserve"> спостерігається, з одного боку, орієнтація на поглиблене цілеспрямоване одержання знань по передбачуваній сфері майбутньої діяльності, а, з іншого, – майже третина опитаних думає, насамперед, про те, як закінчити школу. Отже, можна зафіксувати чисто полярні устремління школи. Однією з причин є труднощі побудови педагогічного процесу. У школі явно недостатньо використовуються додаткові позакласні заняття для поліпшення навчання, що змушує багатьох учнів звертатися до різних позашкільних форм поліпшення своєї підготовки.</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Якість засвоєння пропонованої шкільної програми відносно невисоке, причому багатьом навчання дається важко. У відповідях школярів проглядаються контрастні навчально-психологічні умови, створювані вчителями. Хоча учні дають досить високі оцінки розмаїтості оригінальності в проведенні занять, справедливості в оцінці знань і в той же час відзначають прояви одноманітності, надмірної опіки, несправедливості в оцінці знань. Ці дані говорять про різне відношення вчителів до занять, їх побудови, проведення, створення гарної атмосфери, що природно не може не відбиватися на якості навчання.</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Дослідження батьків за ідентичними параметрами обстеження учнів показали їхню задоволеність діяльністю школи в цілому і зокрема професійними компетентностями вчителів, гарною організацією, забезпеченістю літературою, небажанням переводити дитини в іншу школу.</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Результати досліджень показали необхідність розробки педагогічним колективом програми якості освіти в школі. Основними па</w:t>
      </w:r>
      <w:r>
        <w:rPr>
          <w:rFonts w:ascii="Times New Roman" w:hAnsi="Times New Roman" w:cs="Times New Roman"/>
          <w:sz w:val="28"/>
          <w:szCs w:val="28"/>
        </w:rPr>
        <w:t>раметрами програми були виокремлені</w:t>
      </w:r>
      <w:r w:rsidRPr="003E1B3B">
        <w:rPr>
          <w:rFonts w:ascii="Times New Roman" w:hAnsi="Times New Roman" w:cs="Times New Roman"/>
          <w:sz w:val="28"/>
          <w:szCs w:val="28"/>
        </w:rPr>
        <w:t xml:space="preserve"> інтелектуальна культура, соціоособистісна культура, фізична культура. Для більш детального вивчення учнів визначені критерії сегментації:</w:t>
      </w:r>
    </w:p>
    <w:p w:rsidR="005D3B10" w:rsidRPr="003E1B3B" w:rsidRDefault="005D3B10" w:rsidP="009066EB">
      <w:pPr>
        <w:numPr>
          <w:ilvl w:val="0"/>
          <w:numId w:val="13"/>
        </w:numPr>
        <w:shd w:val="clear" w:color="auto" w:fill="FFFFFF"/>
        <w:tabs>
          <w:tab w:val="left" w:pos="854"/>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Вік.</w:t>
      </w:r>
    </w:p>
    <w:p w:rsidR="005D3B10" w:rsidRPr="003E1B3B" w:rsidRDefault="005D3B10" w:rsidP="009066EB">
      <w:pPr>
        <w:numPr>
          <w:ilvl w:val="0"/>
          <w:numId w:val="13"/>
        </w:numPr>
        <w:shd w:val="clear" w:color="auto" w:fill="FFFFFF"/>
        <w:tabs>
          <w:tab w:val="left" w:pos="854"/>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Рівень інтелектуального розвитку.</w:t>
      </w:r>
    </w:p>
    <w:p w:rsidR="005D3B10" w:rsidRPr="003E1B3B" w:rsidRDefault="005D3B10" w:rsidP="009066EB">
      <w:pPr>
        <w:numPr>
          <w:ilvl w:val="0"/>
          <w:numId w:val="13"/>
        </w:numPr>
        <w:shd w:val="clear" w:color="auto" w:fill="FFFFFF"/>
        <w:tabs>
          <w:tab w:val="left" w:pos="854"/>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Фізичне здоров</w:t>
      </w:r>
      <w:r>
        <w:rPr>
          <w:rFonts w:ascii="Times New Roman" w:hAnsi="Times New Roman" w:cs="Times New Roman"/>
          <w:sz w:val="28"/>
          <w:szCs w:val="28"/>
        </w:rPr>
        <w:t>’</w:t>
      </w:r>
      <w:r w:rsidRPr="003E1B3B">
        <w:rPr>
          <w:rFonts w:ascii="Times New Roman" w:hAnsi="Times New Roman" w:cs="Times New Roman"/>
          <w:sz w:val="28"/>
          <w:szCs w:val="28"/>
        </w:rPr>
        <w:t>я.</w:t>
      </w:r>
    </w:p>
    <w:p w:rsidR="005D3B10" w:rsidRPr="003E1B3B" w:rsidRDefault="005D3B10" w:rsidP="009066EB">
      <w:pPr>
        <w:numPr>
          <w:ilvl w:val="0"/>
          <w:numId w:val="13"/>
        </w:numPr>
        <w:shd w:val="clear" w:color="auto" w:fill="FFFFFF"/>
        <w:tabs>
          <w:tab w:val="left" w:pos="854"/>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Психічний розвиток.</w:t>
      </w:r>
    </w:p>
    <w:p w:rsidR="005D3B10" w:rsidRPr="003E1B3B" w:rsidRDefault="005D3B10" w:rsidP="009066EB">
      <w:pPr>
        <w:numPr>
          <w:ilvl w:val="0"/>
          <w:numId w:val="13"/>
        </w:numPr>
        <w:shd w:val="clear" w:color="auto" w:fill="FFFFFF"/>
        <w:tabs>
          <w:tab w:val="left" w:pos="854"/>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Психічний стан.</w:t>
      </w:r>
    </w:p>
    <w:p w:rsidR="005D3B10" w:rsidRPr="003E1B3B" w:rsidRDefault="005D3B10" w:rsidP="009066EB">
      <w:pPr>
        <w:numPr>
          <w:ilvl w:val="0"/>
          <w:numId w:val="13"/>
        </w:numPr>
        <w:shd w:val="clear" w:color="auto" w:fill="FFFFFF"/>
        <w:tabs>
          <w:tab w:val="left" w:pos="854"/>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Рівень соціалізації (ступінь розвитку комунікативних навичок</w:t>
      </w:r>
      <w:r w:rsidRPr="003E1B3B">
        <w:rPr>
          <w:rFonts w:ascii="Times New Roman" w:hAnsi="Times New Roman" w:cs="Times New Roman"/>
          <w:sz w:val="28"/>
          <w:szCs w:val="28"/>
        </w:rPr>
        <w:softHyphen/>
        <w:t>,</w:t>
      </w:r>
      <w:r w:rsidRPr="003E1B3B">
        <w:rPr>
          <w:rFonts w:ascii="Times New Roman" w:hAnsi="Times New Roman" w:cs="Times New Roman"/>
          <w:sz w:val="28"/>
          <w:szCs w:val="28"/>
        </w:rPr>
        <w:br/>
        <w:t xml:space="preserve"> рівень самосвідомості, рівень розвитку первинних навичок).</w:t>
      </w:r>
    </w:p>
    <w:p w:rsidR="005D3B10" w:rsidRPr="003E1B3B" w:rsidRDefault="005D3B10" w:rsidP="009066EB">
      <w:pPr>
        <w:numPr>
          <w:ilvl w:val="0"/>
          <w:numId w:val="13"/>
        </w:numPr>
        <w:shd w:val="clear" w:color="auto" w:fill="FFFFFF"/>
        <w:tabs>
          <w:tab w:val="left" w:pos="854"/>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Ступінь благополуччя родини.</w:t>
      </w:r>
    </w:p>
    <w:p w:rsidR="005D3B10" w:rsidRPr="003E1B3B" w:rsidRDefault="005D3B10" w:rsidP="009066EB">
      <w:pPr>
        <w:numPr>
          <w:ilvl w:val="0"/>
          <w:numId w:val="13"/>
        </w:numPr>
        <w:shd w:val="clear" w:color="auto" w:fill="FFFFFF"/>
        <w:tabs>
          <w:tab w:val="left" w:pos="854"/>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Рівень доходу родини.</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Представляємо розроблену і використовувану нами технологію впровадження програми якості:</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вивчити інформацію про запити споживачів: класних керівників, вчителів-предметників, батьків, адміністрації;</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опрацювати</w:t>
      </w:r>
      <w:r w:rsidRPr="003E1B3B">
        <w:rPr>
          <w:rFonts w:ascii="Times New Roman" w:hAnsi="Times New Roman" w:cs="Times New Roman"/>
          <w:sz w:val="28"/>
          <w:szCs w:val="28"/>
        </w:rPr>
        <w:t xml:space="preserve"> отриману інформацію;</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вивчити різні групи: ризику, обдарованих, різного рівня під</w:t>
      </w:r>
      <w:r w:rsidRPr="003E1B3B">
        <w:rPr>
          <w:rFonts w:ascii="Times New Roman" w:hAnsi="Times New Roman" w:cs="Times New Roman"/>
          <w:sz w:val="28"/>
          <w:szCs w:val="28"/>
        </w:rPr>
        <w:softHyphen/>
        <w:t>готовки, типу мислення, сприйняття, поведінкових відхилень;</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провести інвентаризацію інформаційного поля вчителя;</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створити банк інформаційних технологій;</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навчити різні категорії вчителів (молодих, з низьким рівнем навчальної діяльності, із середнім рівнем навчальної діяльності, з високим рівнем навчальної діяльності) новим техноло</w:t>
      </w:r>
      <w:r w:rsidRPr="003E1B3B">
        <w:rPr>
          <w:rFonts w:ascii="Times New Roman" w:hAnsi="Times New Roman" w:cs="Times New Roman"/>
          <w:sz w:val="28"/>
          <w:szCs w:val="28"/>
        </w:rPr>
        <w:softHyphen/>
        <w:t>гіям навчання, методикам вивчення особистості і прийомам педагогічного впливу;</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спрогнозувати розвиток дитини;</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скласти індивідуальну програму на клас з огляду на особливості учнів;</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співвіднести рівень предмета з навчальними можливостями дітей;</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визначити вимоги до знань;</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створити умови для актуалізації потенційних можливостей;</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впровадити альтернативні програми;</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виміряти результативність діяльності учасників освітнього процесу;</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розробити систему моніторингу;</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провести вхідний контроль по всіх предметах для виявлення стійкості умінь;</w:t>
      </w:r>
    </w:p>
    <w:p w:rsidR="005D3B10" w:rsidRPr="003E1B3B" w:rsidRDefault="005D3B10" w:rsidP="000B3375">
      <w:pPr>
        <w:numPr>
          <w:ilvl w:val="0"/>
          <w:numId w:val="41"/>
        </w:numPr>
        <w:shd w:val="clear" w:color="auto" w:fill="FFFFFF"/>
        <w:tabs>
          <w:tab w:val="clear" w:pos="1260"/>
          <w:tab w:val="num" w:pos="0"/>
          <w:tab w:val="left" w:pos="293"/>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перевірити техніку читання, обчислювальні навички і скоропис у</w:t>
      </w:r>
      <w:r w:rsidRPr="003E1B3B">
        <w:rPr>
          <w:rFonts w:ascii="Times New Roman" w:hAnsi="Times New Roman" w:cs="Times New Roman"/>
          <w:sz w:val="28"/>
          <w:szCs w:val="28"/>
        </w:rPr>
        <w:br/>
        <w:t xml:space="preserve"> всіх учнів як основного показника навченості;</w:t>
      </w:r>
    </w:p>
    <w:p w:rsidR="005D3B10" w:rsidRPr="003E1B3B" w:rsidRDefault="005D3B10" w:rsidP="000B3375">
      <w:pPr>
        <w:numPr>
          <w:ilvl w:val="0"/>
          <w:numId w:val="41"/>
        </w:numPr>
        <w:shd w:val="clear" w:color="auto" w:fill="FFFFFF"/>
        <w:tabs>
          <w:tab w:val="clear" w:pos="1260"/>
          <w:tab w:val="num" w:pos="0"/>
          <w:tab w:val="left" w:pos="1080"/>
          <w:tab w:val="left" w:pos="1133"/>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провести поточні зрізи результатів циклу;</w:t>
      </w:r>
    </w:p>
    <w:p w:rsidR="005D3B10" w:rsidRPr="003E1B3B" w:rsidRDefault="005D3B10" w:rsidP="000B3375">
      <w:pPr>
        <w:numPr>
          <w:ilvl w:val="0"/>
          <w:numId w:val="41"/>
        </w:numPr>
        <w:shd w:val="clear" w:color="auto" w:fill="FFFFFF"/>
        <w:tabs>
          <w:tab w:val="clear" w:pos="1260"/>
          <w:tab w:val="num" w:pos="0"/>
          <w:tab w:val="left" w:pos="1080"/>
          <w:tab w:val="left" w:pos="1133"/>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провести підсумковий контроль по всіх предметах, використовуючи контрольні роботи;</w:t>
      </w:r>
    </w:p>
    <w:p w:rsidR="005D3B10" w:rsidRPr="003E1B3B" w:rsidRDefault="005D3B10" w:rsidP="000B3375">
      <w:pPr>
        <w:numPr>
          <w:ilvl w:val="0"/>
          <w:numId w:val="41"/>
        </w:numPr>
        <w:shd w:val="clear" w:color="auto" w:fill="FFFFFF"/>
        <w:tabs>
          <w:tab w:val="clear" w:pos="1260"/>
          <w:tab w:val="num" w:pos="0"/>
          <w:tab w:val="left" w:pos="1080"/>
          <w:tab w:val="left" w:pos="1142"/>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визначити рівень вимог викладачів до оцінки знань.</w:t>
      </w:r>
    </w:p>
    <w:p w:rsidR="005D3B10" w:rsidRPr="003E1B3B" w:rsidRDefault="005D3B10" w:rsidP="009066EB">
      <w:pPr>
        <w:shd w:val="clear" w:color="auto" w:fill="FFFFFF"/>
        <w:tabs>
          <w:tab w:val="left" w:pos="1142"/>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uk-UA"/>
        </w:rPr>
        <w:t xml:space="preserve">Для впровадження програми </w:t>
      </w:r>
      <w:r w:rsidRPr="003E1B3B">
        <w:rPr>
          <w:rFonts w:ascii="Times New Roman" w:hAnsi="Times New Roman" w:cs="Times New Roman"/>
          <w:sz w:val="28"/>
          <w:szCs w:val="28"/>
        </w:rPr>
        <w:t xml:space="preserve">якості </w:t>
      </w:r>
      <w:r>
        <w:rPr>
          <w:rFonts w:ascii="Times New Roman" w:hAnsi="Times New Roman" w:cs="Times New Roman"/>
          <w:sz w:val="28"/>
          <w:szCs w:val="28"/>
          <w:lang w:val="uk-UA"/>
        </w:rPr>
        <w:t>навчання ми визначили</w:t>
      </w:r>
      <w:r w:rsidRPr="003E1B3B">
        <w:rPr>
          <w:rFonts w:ascii="Times New Roman" w:hAnsi="Times New Roman" w:cs="Times New Roman"/>
          <w:sz w:val="28"/>
          <w:szCs w:val="28"/>
        </w:rPr>
        <w:t xml:space="preserve"> наступні етапи:</w:t>
      </w:r>
    </w:p>
    <w:p w:rsidR="005D3B10" w:rsidRPr="000B3375" w:rsidRDefault="005D3B10" w:rsidP="009066EB">
      <w:pPr>
        <w:shd w:val="clear" w:color="auto" w:fill="FFFFFF"/>
        <w:spacing w:after="0" w:line="360" w:lineRule="auto"/>
        <w:ind w:firstLine="720"/>
        <w:jc w:val="both"/>
        <w:rPr>
          <w:rFonts w:ascii="Times New Roman" w:hAnsi="Times New Roman" w:cs="Times New Roman"/>
          <w:sz w:val="28"/>
          <w:szCs w:val="28"/>
        </w:rPr>
      </w:pPr>
      <w:r w:rsidRPr="000B3375">
        <w:rPr>
          <w:rFonts w:ascii="Times New Roman" w:hAnsi="Times New Roman" w:cs="Times New Roman"/>
          <w:sz w:val="28"/>
          <w:szCs w:val="28"/>
        </w:rPr>
        <w:t>1 етап.</w:t>
      </w:r>
      <w:r w:rsidRPr="000B3375">
        <w:rPr>
          <w:rFonts w:ascii="Times New Roman" w:hAnsi="Times New Roman" w:cs="Times New Roman"/>
          <w:b/>
          <w:bCs/>
          <w:sz w:val="28"/>
          <w:szCs w:val="28"/>
        </w:rPr>
        <w:t xml:space="preserve"> </w:t>
      </w:r>
      <w:r w:rsidRPr="000B3375">
        <w:rPr>
          <w:rFonts w:ascii="Times New Roman" w:hAnsi="Times New Roman" w:cs="Times New Roman"/>
          <w:sz w:val="28"/>
          <w:szCs w:val="28"/>
        </w:rPr>
        <w:t>Вивчення учнів учителями, психологами, класними керів</w:t>
      </w:r>
      <w:r w:rsidRPr="000B3375">
        <w:rPr>
          <w:rFonts w:ascii="Times New Roman" w:hAnsi="Times New Roman" w:cs="Times New Roman"/>
          <w:sz w:val="28"/>
          <w:szCs w:val="28"/>
        </w:rPr>
        <w:softHyphen/>
        <w:t>ни</w:t>
      </w:r>
      <w:r w:rsidRPr="000B3375">
        <w:rPr>
          <w:rFonts w:ascii="Times New Roman" w:hAnsi="Times New Roman" w:cs="Times New Roman"/>
          <w:sz w:val="28"/>
          <w:szCs w:val="28"/>
        </w:rPr>
        <w:softHyphen/>
        <w:t>ка</w:t>
      </w:r>
      <w:r w:rsidRPr="000B3375">
        <w:rPr>
          <w:rFonts w:ascii="Times New Roman" w:hAnsi="Times New Roman" w:cs="Times New Roman"/>
          <w:sz w:val="28"/>
          <w:szCs w:val="28"/>
        </w:rPr>
        <w:softHyphen/>
        <w:t>ми. Урахування думок батьків.</w:t>
      </w:r>
    </w:p>
    <w:p w:rsidR="005D3B10" w:rsidRPr="000B3375" w:rsidRDefault="005D3B10" w:rsidP="009066EB">
      <w:pPr>
        <w:shd w:val="clear" w:color="auto" w:fill="FFFFFF"/>
        <w:spacing w:after="0" w:line="360" w:lineRule="auto"/>
        <w:ind w:firstLine="720"/>
        <w:jc w:val="both"/>
        <w:rPr>
          <w:rFonts w:ascii="Times New Roman" w:hAnsi="Times New Roman" w:cs="Times New Roman"/>
          <w:sz w:val="28"/>
          <w:szCs w:val="28"/>
        </w:rPr>
      </w:pPr>
      <w:r w:rsidRPr="000B3375">
        <w:rPr>
          <w:rFonts w:ascii="Times New Roman" w:hAnsi="Times New Roman" w:cs="Times New Roman"/>
          <w:sz w:val="28"/>
          <w:szCs w:val="28"/>
        </w:rPr>
        <w:t>2 етап.</w:t>
      </w:r>
      <w:r w:rsidRPr="000B3375">
        <w:rPr>
          <w:rFonts w:ascii="Times New Roman" w:hAnsi="Times New Roman" w:cs="Times New Roman"/>
          <w:b/>
          <w:bCs/>
          <w:sz w:val="28"/>
          <w:szCs w:val="28"/>
        </w:rPr>
        <w:t xml:space="preserve"> </w:t>
      </w:r>
      <w:r w:rsidRPr="000B3375">
        <w:rPr>
          <w:rFonts w:ascii="Times New Roman" w:hAnsi="Times New Roman" w:cs="Times New Roman"/>
          <w:sz w:val="28"/>
          <w:szCs w:val="28"/>
        </w:rPr>
        <w:t>Навчання вчителів новим технологіям навчання, мето</w:t>
      </w:r>
      <w:r w:rsidRPr="000B3375">
        <w:rPr>
          <w:rFonts w:ascii="Times New Roman" w:hAnsi="Times New Roman" w:cs="Times New Roman"/>
          <w:sz w:val="28"/>
          <w:szCs w:val="28"/>
        </w:rPr>
        <w:softHyphen/>
        <w:t>дикам вивчення особистості і прийомам педагогічного впливу.</w:t>
      </w:r>
    </w:p>
    <w:p w:rsidR="005D3B10" w:rsidRPr="000B3375" w:rsidRDefault="005D3B10" w:rsidP="009066EB">
      <w:pPr>
        <w:shd w:val="clear" w:color="auto" w:fill="FFFFFF"/>
        <w:spacing w:after="0" w:line="360" w:lineRule="auto"/>
        <w:ind w:firstLine="720"/>
        <w:jc w:val="both"/>
        <w:rPr>
          <w:rFonts w:ascii="Times New Roman" w:hAnsi="Times New Roman" w:cs="Times New Roman"/>
          <w:sz w:val="28"/>
          <w:szCs w:val="28"/>
        </w:rPr>
      </w:pPr>
      <w:r w:rsidRPr="000B3375">
        <w:rPr>
          <w:rFonts w:ascii="Times New Roman" w:hAnsi="Times New Roman" w:cs="Times New Roman"/>
          <w:sz w:val="28"/>
          <w:szCs w:val="28"/>
        </w:rPr>
        <w:t>3 етап.</w:t>
      </w:r>
      <w:r w:rsidRPr="000B3375">
        <w:rPr>
          <w:rFonts w:ascii="Times New Roman" w:hAnsi="Times New Roman" w:cs="Times New Roman"/>
          <w:b/>
          <w:bCs/>
          <w:sz w:val="28"/>
          <w:szCs w:val="28"/>
        </w:rPr>
        <w:t xml:space="preserve"> </w:t>
      </w:r>
      <w:r w:rsidRPr="000B3375">
        <w:rPr>
          <w:rFonts w:ascii="Times New Roman" w:hAnsi="Times New Roman" w:cs="Times New Roman"/>
          <w:sz w:val="28"/>
          <w:szCs w:val="28"/>
        </w:rPr>
        <w:t>Прогнозування результатів учень – клас – школа.</w:t>
      </w:r>
    </w:p>
    <w:p w:rsidR="005D3B10" w:rsidRPr="000B3375" w:rsidRDefault="005D3B10" w:rsidP="009066EB">
      <w:pPr>
        <w:shd w:val="clear" w:color="auto" w:fill="FFFFFF"/>
        <w:spacing w:after="0" w:line="360" w:lineRule="auto"/>
        <w:ind w:firstLine="720"/>
        <w:jc w:val="both"/>
        <w:rPr>
          <w:rFonts w:ascii="Times New Roman" w:hAnsi="Times New Roman" w:cs="Times New Roman"/>
          <w:sz w:val="28"/>
          <w:szCs w:val="28"/>
        </w:rPr>
      </w:pPr>
      <w:r w:rsidRPr="000B3375">
        <w:rPr>
          <w:rFonts w:ascii="Times New Roman" w:hAnsi="Times New Roman" w:cs="Times New Roman"/>
          <w:sz w:val="28"/>
          <w:szCs w:val="28"/>
        </w:rPr>
        <w:t>4 етап.</w:t>
      </w:r>
      <w:r w:rsidRPr="000B3375">
        <w:rPr>
          <w:rFonts w:ascii="Times New Roman" w:hAnsi="Times New Roman" w:cs="Times New Roman"/>
          <w:b/>
          <w:bCs/>
          <w:sz w:val="28"/>
          <w:szCs w:val="28"/>
        </w:rPr>
        <w:t xml:space="preserve"> </w:t>
      </w:r>
      <w:r w:rsidRPr="000B3375">
        <w:rPr>
          <w:rFonts w:ascii="Times New Roman" w:hAnsi="Times New Roman" w:cs="Times New Roman"/>
          <w:sz w:val="28"/>
          <w:szCs w:val="28"/>
        </w:rPr>
        <w:t>Впровадження ефективних засобів з урахуванням індивідуальних особливостей учнів.</w:t>
      </w:r>
    </w:p>
    <w:p w:rsidR="005D3B10" w:rsidRPr="000B3375" w:rsidRDefault="005D3B10" w:rsidP="009066EB">
      <w:pPr>
        <w:shd w:val="clear" w:color="auto" w:fill="FFFFFF"/>
        <w:spacing w:after="0" w:line="360" w:lineRule="auto"/>
        <w:ind w:firstLine="720"/>
        <w:jc w:val="both"/>
        <w:rPr>
          <w:rFonts w:ascii="Times New Roman" w:hAnsi="Times New Roman" w:cs="Times New Roman"/>
          <w:sz w:val="28"/>
          <w:szCs w:val="28"/>
        </w:rPr>
      </w:pPr>
      <w:r w:rsidRPr="000B3375">
        <w:rPr>
          <w:rFonts w:ascii="Times New Roman" w:hAnsi="Times New Roman" w:cs="Times New Roman"/>
          <w:sz w:val="28"/>
          <w:szCs w:val="28"/>
        </w:rPr>
        <w:t>5 етап.</w:t>
      </w:r>
      <w:r w:rsidRPr="000B3375">
        <w:rPr>
          <w:rFonts w:ascii="Times New Roman" w:hAnsi="Times New Roman" w:cs="Times New Roman"/>
          <w:b/>
          <w:bCs/>
          <w:sz w:val="28"/>
          <w:szCs w:val="28"/>
        </w:rPr>
        <w:t xml:space="preserve"> </w:t>
      </w:r>
      <w:r w:rsidRPr="000B3375">
        <w:rPr>
          <w:rFonts w:ascii="Times New Roman" w:hAnsi="Times New Roman" w:cs="Times New Roman"/>
          <w:sz w:val="28"/>
          <w:szCs w:val="28"/>
        </w:rPr>
        <w:t>Розробка системи обліку і контролю.</w:t>
      </w:r>
    </w:p>
    <w:p w:rsidR="005D3B10" w:rsidRPr="000B3375" w:rsidRDefault="005D3B10" w:rsidP="009066EB">
      <w:pPr>
        <w:shd w:val="clear" w:color="auto" w:fill="FFFFFF"/>
        <w:spacing w:after="0" w:line="360" w:lineRule="auto"/>
        <w:ind w:firstLine="720"/>
        <w:jc w:val="both"/>
        <w:rPr>
          <w:rFonts w:ascii="Times New Roman" w:hAnsi="Times New Roman" w:cs="Times New Roman"/>
          <w:sz w:val="28"/>
          <w:szCs w:val="28"/>
        </w:rPr>
      </w:pPr>
      <w:r w:rsidRPr="000B3375">
        <w:rPr>
          <w:rFonts w:ascii="Times New Roman" w:hAnsi="Times New Roman" w:cs="Times New Roman"/>
          <w:sz w:val="28"/>
          <w:szCs w:val="28"/>
        </w:rPr>
        <w:t>6 етап.</w:t>
      </w:r>
      <w:r w:rsidRPr="000B3375">
        <w:rPr>
          <w:rFonts w:ascii="Times New Roman" w:hAnsi="Times New Roman" w:cs="Times New Roman"/>
          <w:b/>
          <w:bCs/>
          <w:sz w:val="28"/>
          <w:szCs w:val="28"/>
        </w:rPr>
        <w:t xml:space="preserve"> </w:t>
      </w:r>
      <w:r w:rsidRPr="000B3375">
        <w:rPr>
          <w:rFonts w:ascii="Times New Roman" w:hAnsi="Times New Roman" w:cs="Times New Roman"/>
          <w:sz w:val="28"/>
          <w:szCs w:val="28"/>
        </w:rPr>
        <w:t>Порівняння очікуваних результатів з передбачуваними.</w:t>
      </w:r>
    </w:p>
    <w:p w:rsidR="005D3B10" w:rsidRPr="000B3375" w:rsidRDefault="005D3B10" w:rsidP="009066EB">
      <w:pPr>
        <w:shd w:val="clear" w:color="auto" w:fill="FFFFFF"/>
        <w:spacing w:after="0" w:line="360" w:lineRule="auto"/>
        <w:ind w:firstLine="720"/>
        <w:jc w:val="both"/>
        <w:rPr>
          <w:rFonts w:ascii="Times New Roman" w:hAnsi="Times New Roman" w:cs="Times New Roman"/>
          <w:sz w:val="28"/>
          <w:szCs w:val="28"/>
        </w:rPr>
      </w:pPr>
      <w:r w:rsidRPr="000B3375">
        <w:rPr>
          <w:rFonts w:ascii="Times New Roman" w:hAnsi="Times New Roman" w:cs="Times New Roman"/>
          <w:sz w:val="28"/>
          <w:szCs w:val="28"/>
        </w:rPr>
        <w:t>7 етап.</w:t>
      </w:r>
      <w:r w:rsidRPr="000B3375">
        <w:rPr>
          <w:rFonts w:ascii="Times New Roman" w:hAnsi="Times New Roman" w:cs="Times New Roman"/>
          <w:b/>
          <w:bCs/>
          <w:sz w:val="28"/>
          <w:szCs w:val="28"/>
        </w:rPr>
        <w:t xml:space="preserve"> </w:t>
      </w:r>
      <w:r w:rsidRPr="000B3375">
        <w:rPr>
          <w:rFonts w:ascii="Times New Roman" w:hAnsi="Times New Roman" w:cs="Times New Roman"/>
          <w:sz w:val="28"/>
          <w:szCs w:val="28"/>
        </w:rPr>
        <w:t>Аналіз відхилень від передбачуваних результатів.</w:t>
      </w:r>
    </w:p>
    <w:p w:rsidR="005D3B10" w:rsidRPr="000B3375" w:rsidRDefault="005D3B10" w:rsidP="009066EB">
      <w:pPr>
        <w:shd w:val="clear" w:color="auto" w:fill="FFFFFF"/>
        <w:spacing w:after="0" w:line="360" w:lineRule="auto"/>
        <w:ind w:firstLine="720"/>
        <w:jc w:val="both"/>
        <w:rPr>
          <w:rFonts w:ascii="Times New Roman" w:hAnsi="Times New Roman" w:cs="Times New Roman"/>
          <w:sz w:val="28"/>
          <w:szCs w:val="28"/>
        </w:rPr>
      </w:pPr>
      <w:r w:rsidRPr="000B3375">
        <w:rPr>
          <w:rFonts w:ascii="Times New Roman" w:hAnsi="Times New Roman" w:cs="Times New Roman"/>
          <w:sz w:val="28"/>
          <w:szCs w:val="28"/>
        </w:rPr>
        <w:t>8 етап.</w:t>
      </w:r>
      <w:r w:rsidRPr="000B3375">
        <w:rPr>
          <w:rFonts w:ascii="Times New Roman" w:hAnsi="Times New Roman" w:cs="Times New Roman"/>
          <w:b/>
          <w:bCs/>
          <w:sz w:val="28"/>
          <w:szCs w:val="28"/>
        </w:rPr>
        <w:t xml:space="preserve"> </w:t>
      </w:r>
      <w:r w:rsidRPr="000B3375">
        <w:rPr>
          <w:rFonts w:ascii="Times New Roman" w:hAnsi="Times New Roman" w:cs="Times New Roman"/>
          <w:sz w:val="28"/>
          <w:szCs w:val="28"/>
        </w:rPr>
        <w:t xml:space="preserve">Коректування і прийняття рішень по відхиленнях. </w:t>
      </w:r>
    </w:p>
    <w:p w:rsidR="005D3B10" w:rsidRPr="003E1B3B" w:rsidRDefault="005D3B10" w:rsidP="009066EB">
      <w:pPr>
        <w:shd w:val="clear" w:color="auto" w:fill="FFFFFF"/>
        <w:tabs>
          <w:tab w:val="left" w:pos="77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r w:rsidRPr="003E1B3B">
        <w:rPr>
          <w:rFonts w:ascii="Times New Roman" w:hAnsi="Times New Roman" w:cs="Times New Roman"/>
          <w:sz w:val="28"/>
          <w:szCs w:val="28"/>
        </w:rPr>
        <w:t>Представлений алгоритм реалізації програми якості освіти може служити моделлю моніторингу результативності освіти, тому що має ясність для кожного учня, учителя, підрозділу. Економічністю в силу використання самоконтролю, мотивації, комунікації. Результативністю окремо і цілому. Розумінням завдань – власних, загальних, співвіднесенням власних зусиль із загальними результатами. Стабільністю – спираючись на досягнення минулого, планувати майбутнє. Стійкістю в часі, здатністю до самовідновлення. Підтвердженням наших висновків можуть служити дані порівняльної таблиці результативності навчання і порівняльний графік ефективності навчання в школі і школах Хмельницького.</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Як показник ефективності управління використовуємо динаміку вивчення задоволеності роботою вчителя школи</w:t>
      </w:r>
      <w:r>
        <w:rPr>
          <w:rFonts w:ascii="Times New Roman" w:hAnsi="Times New Roman" w:cs="Times New Roman"/>
          <w:sz w:val="28"/>
          <w:szCs w:val="28"/>
        </w:rPr>
        <w:t xml:space="preserve"> за параметрами</w:t>
      </w:r>
      <w:r w:rsidRPr="003E1B3B">
        <w:rPr>
          <w:rFonts w:ascii="Times New Roman" w:hAnsi="Times New Roman" w:cs="Times New Roman"/>
          <w:sz w:val="28"/>
          <w:szCs w:val="28"/>
        </w:rPr>
        <w:t>, серед яких можливість реалізувати свої здібності, відносини в колективі, відношення з керівником, можливість розвитку і професійного зростання, об</w:t>
      </w:r>
      <w:r>
        <w:rPr>
          <w:rFonts w:ascii="Times New Roman" w:hAnsi="Times New Roman" w:cs="Times New Roman"/>
          <w:sz w:val="28"/>
          <w:szCs w:val="28"/>
        </w:rPr>
        <w:t>’</w:t>
      </w:r>
      <w:r w:rsidRPr="003E1B3B">
        <w:rPr>
          <w:rFonts w:ascii="Times New Roman" w:hAnsi="Times New Roman" w:cs="Times New Roman"/>
          <w:sz w:val="28"/>
          <w:szCs w:val="28"/>
        </w:rPr>
        <w:t xml:space="preserve">єктивність оцінки роботи. Аналіз стану і тенденція зростання колективу дозволяють говорити про наявність сприятливого </w:t>
      </w:r>
      <w:r>
        <w:rPr>
          <w:rFonts w:ascii="Times New Roman" w:hAnsi="Times New Roman" w:cs="Times New Roman"/>
          <w:sz w:val="28"/>
          <w:szCs w:val="28"/>
          <w:lang w:val="uk-UA"/>
        </w:rPr>
        <w:t>освітнього</w:t>
      </w:r>
      <w:r w:rsidRPr="003E1B3B">
        <w:rPr>
          <w:rFonts w:ascii="Times New Roman" w:hAnsi="Times New Roman" w:cs="Times New Roman"/>
          <w:sz w:val="28"/>
          <w:szCs w:val="28"/>
        </w:rPr>
        <w:t xml:space="preserve"> середовища для всіх суб</w:t>
      </w:r>
      <w:r>
        <w:rPr>
          <w:rFonts w:ascii="Times New Roman" w:hAnsi="Times New Roman" w:cs="Times New Roman"/>
          <w:sz w:val="28"/>
          <w:szCs w:val="28"/>
        </w:rPr>
        <w:t>’</w:t>
      </w:r>
      <w:r w:rsidRPr="003E1B3B">
        <w:rPr>
          <w:rFonts w:ascii="Times New Roman" w:hAnsi="Times New Roman" w:cs="Times New Roman"/>
          <w:sz w:val="28"/>
          <w:szCs w:val="28"/>
        </w:rPr>
        <w:t>єктів педагогічного процесу.</w:t>
      </w:r>
    </w:p>
    <w:p w:rsidR="005D3B10" w:rsidRPr="006964F4"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Нами було укладено психологічний портрет колективу, який передбачав вивчення особливостей темпераменту вчителів. Для вивчення взаємозв</w:t>
      </w:r>
      <w:r>
        <w:rPr>
          <w:rFonts w:ascii="Times New Roman" w:hAnsi="Times New Roman" w:cs="Times New Roman"/>
          <w:sz w:val="28"/>
          <w:szCs w:val="28"/>
        </w:rPr>
        <w:t>’</w:t>
      </w:r>
      <w:r w:rsidRPr="003E1B3B">
        <w:rPr>
          <w:rFonts w:ascii="Times New Roman" w:hAnsi="Times New Roman" w:cs="Times New Roman"/>
          <w:sz w:val="28"/>
          <w:szCs w:val="28"/>
        </w:rPr>
        <w:t xml:space="preserve">язку темпераменту </w:t>
      </w:r>
      <w:r w:rsidRPr="006964F4">
        <w:rPr>
          <w:rFonts w:ascii="Times New Roman" w:hAnsi="Times New Roman" w:cs="Times New Roman"/>
          <w:sz w:val="28"/>
          <w:szCs w:val="28"/>
        </w:rPr>
        <w:t xml:space="preserve">педагога й стилю педагогічного спілкування психологічною службою закладу загальної середньої освіти було проведено комплексне психологічне тестування педагогів старшої школи. Педагогічне спілкування – специфічна форма спілкування, </w:t>
      </w:r>
      <w:r w:rsidRPr="003E1B3B">
        <w:rPr>
          <w:rFonts w:ascii="Times New Roman" w:hAnsi="Times New Roman" w:cs="Times New Roman"/>
          <w:sz w:val="28"/>
          <w:szCs w:val="28"/>
        </w:rPr>
        <w:t>що має свої особливості й у той же час підкорюється загальним психологічним закономірностям, властивому спілкуванню як формі взаємодії людини з іншими людьми, що включа</w:t>
      </w:r>
      <w:r>
        <w:rPr>
          <w:rFonts w:ascii="Times New Roman" w:hAnsi="Times New Roman" w:cs="Times New Roman"/>
          <w:sz w:val="28"/>
          <w:szCs w:val="28"/>
        </w:rPr>
        <w:t>ють комунікативний і перцептивн</w:t>
      </w:r>
      <w:r>
        <w:rPr>
          <w:rFonts w:ascii="Times New Roman" w:hAnsi="Times New Roman" w:cs="Times New Roman"/>
          <w:sz w:val="28"/>
          <w:szCs w:val="28"/>
          <w:lang w:val="uk-UA"/>
        </w:rPr>
        <w:t>и</w:t>
      </w:r>
      <w:r w:rsidRPr="003E1B3B">
        <w:rPr>
          <w:rFonts w:ascii="Times New Roman" w:hAnsi="Times New Roman" w:cs="Times New Roman"/>
          <w:sz w:val="28"/>
          <w:szCs w:val="28"/>
        </w:rPr>
        <w:t>й компоненти.</w:t>
      </w:r>
    </w:p>
    <w:p w:rsidR="005D3B10" w:rsidRPr="006964F4" w:rsidRDefault="005D3B10" w:rsidP="009066EB">
      <w:pPr>
        <w:spacing w:after="0" w:line="360" w:lineRule="auto"/>
        <w:ind w:firstLine="720"/>
        <w:jc w:val="both"/>
        <w:rPr>
          <w:rFonts w:ascii="Times New Roman" w:hAnsi="Times New Roman" w:cs="Times New Roman"/>
          <w:sz w:val="28"/>
          <w:szCs w:val="28"/>
        </w:rPr>
      </w:pPr>
      <w:r w:rsidRPr="006964F4">
        <w:rPr>
          <w:rFonts w:ascii="Times New Roman" w:hAnsi="Times New Roman" w:cs="Times New Roman"/>
          <w:sz w:val="28"/>
          <w:szCs w:val="28"/>
        </w:rPr>
        <w:t xml:space="preserve">Відомий вітчизняний психолог </w:t>
      </w:r>
      <w:r>
        <w:rPr>
          <w:rFonts w:ascii="Times New Roman" w:hAnsi="Times New Roman" w:cs="Times New Roman"/>
          <w:sz w:val="28"/>
          <w:szCs w:val="28"/>
          <w:lang w:val="uk-UA"/>
        </w:rPr>
        <w:t>Г. Костюк</w:t>
      </w:r>
      <w:r w:rsidRPr="006964F4">
        <w:rPr>
          <w:rFonts w:ascii="Times New Roman" w:hAnsi="Times New Roman" w:cs="Times New Roman"/>
          <w:sz w:val="28"/>
          <w:szCs w:val="28"/>
        </w:rPr>
        <w:t xml:space="preserve"> визначив наступні стилі педагогічної комунікації:</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1. Спілкування на основі високих професійних установок педагога, його відносини до педагогічної діяльності в цілому.</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2. Спілкування на основі дружнього розташування, припускає захопленість спільною справою. Педагог виконує роль наставника, старшого товариша, учасника спільної навчальної діяльності. Однак при цьому варто уникати панібратства. Особливо це стосується молодих педагогів, що не бажають потрапити в конфліктні ситуації.</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3. Спілкування-дистанція відноситься до найпоширеніших типів педагогічного спілкування. У цьому випадку у взаєминах постійно простежується дистанція у всіх сферах: у навчанні – з посиланням на авторитет і професіоналізм, у вихованні – з посиланням на життєвий досвід і вік. Такий стиль формує відносини вчитель – учні. Але це не означає, що учні повинні сприймати вчителя як однолітка.</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4. Спілкування-залякування – негативна форма спілкування, антигуманна, що розкриває педагогічну неспроможність педагога, що прибігає до нього.</w:t>
      </w:r>
    </w:p>
    <w:p w:rsidR="005D3B10" w:rsidRPr="00413267"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5. Спілкування-</w:t>
      </w:r>
      <w:r w:rsidRPr="00413267">
        <w:rPr>
          <w:rFonts w:ascii="Times New Roman" w:hAnsi="Times New Roman" w:cs="Times New Roman"/>
          <w:sz w:val="28"/>
          <w:szCs w:val="28"/>
        </w:rPr>
        <w:t>загравання характерне для молодих учителів, що прагнуть до популярності. Таке спілкування забезпечує лише помилковий, дешевий авторитет [</w:t>
      </w:r>
      <w:r w:rsidRPr="00413267">
        <w:rPr>
          <w:rFonts w:ascii="Times New Roman" w:hAnsi="Times New Roman" w:cs="Times New Roman"/>
          <w:sz w:val="28"/>
          <w:szCs w:val="28"/>
          <w:lang w:val="uk-UA"/>
        </w:rPr>
        <w:t>56</w:t>
      </w:r>
      <w:r w:rsidRPr="00413267">
        <w:rPr>
          <w:rFonts w:ascii="Times New Roman" w:hAnsi="Times New Roman" w:cs="Times New Roman"/>
          <w:sz w:val="28"/>
          <w:szCs w:val="28"/>
        </w:rPr>
        <w:t>].</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413267">
        <w:rPr>
          <w:rFonts w:ascii="Times New Roman" w:hAnsi="Times New Roman" w:cs="Times New Roman"/>
          <w:sz w:val="28"/>
          <w:szCs w:val="28"/>
        </w:rPr>
        <w:t>Найчастіше в педагогічній</w:t>
      </w:r>
      <w:r w:rsidRPr="003E1B3B">
        <w:rPr>
          <w:rFonts w:ascii="Times New Roman" w:hAnsi="Times New Roman" w:cs="Times New Roman"/>
          <w:sz w:val="28"/>
          <w:szCs w:val="28"/>
        </w:rPr>
        <w:t xml:space="preserve"> практиці спостерігається </w:t>
      </w:r>
      <w:r>
        <w:rPr>
          <w:rFonts w:ascii="Times New Roman" w:hAnsi="Times New Roman" w:cs="Times New Roman"/>
          <w:sz w:val="28"/>
          <w:szCs w:val="28"/>
          <w:lang w:val="uk-UA"/>
        </w:rPr>
        <w:t>об’єднання</w:t>
      </w:r>
      <w:r w:rsidRPr="003E1B3B">
        <w:rPr>
          <w:rFonts w:ascii="Times New Roman" w:hAnsi="Times New Roman" w:cs="Times New Roman"/>
          <w:sz w:val="28"/>
          <w:szCs w:val="28"/>
        </w:rPr>
        <w:t xml:space="preserve"> стилів у тій або іншій пропорції, коли домінує один з них.</w:t>
      </w:r>
      <w:r>
        <w:rPr>
          <w:rFonts w:ascii="Times New Roman" w:hAnsi="Times New Roman" w:cs="Times New Roman"/>
          <w:sz w:val="28"/>
          <w:szCs w:val="28"/>
          <w:lang w:val="uk-UA"/>
        </w:rPr>
        <w:t xml:space="preserve"> </w:t>
      </w:r>
      <w:r w:rsidRPr="003E1B3B">
        <w:rPr>
          <w:rFonts w:ascii="Times New Roman" w:hAnsi="Times New Roman" w:cs="Times New Roman"/>
          <w:sz w:val="28"/>
          <w:szCs w:val="28"/>
        </w:rPr>
        <w:t>Із числа розроблених в останні роки за рубежем класифікацій стилів педагогічного спілкування цікавою є типологія професійних позицій учителів, запропонована М.Таленом.</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Модель І – </w:t>
      </w:r>
      <w:r>
        <w:rPr>
          <w:rFonts w:ascii="Times New Roman" w:hAnsi="Times New Roman" w:cs="Times New Roman"/>
          <w:sz w:val="28"/>
          <w:szCs w:val="28"/>
          <w:lang w:val="uk-UA"/>
        </w:rPr>
        <w:t>«</w:t>
      </w:r>
      <w:r>
        <w:rPr>
          <w:rFonts w:ascii="Times New Roman" w:hAnsi="Times New Roman" w:cs="Times New Roman"/>
          <w:sz w:val="28"/>
          <w:szCs w:val="28"/>
        </w:rPr>
        <w:t>Сократ</w:t>
      </w:r>
      <w:r>
        <w:rPr>
          <w:rFonts w:ascii="Times New Roman" w:hAnsi="Times New Roman" w:cs="Times New Roman"/>
          <w:sz w:val="28"/>
          <w:szCs w:val="28"/>
          <w:lang w:val="uk-UA"/>
        </w:rPr>
        <w:t>»</w:t>
      </w:r>
      <w:r w:rsidRPr="003E1B3B">
        <w:rPr>
          <w:rFonts w:ascii="Times New Roman" w:hAnsi="Times New Roman" w:cs="Times New Roman"/>
          <w:sz w:val="28"/>
          <w:szCs w:val="28"/>
        </w:rPr>
        <w:t>: це вчитель із репутацією аматора спорів та дискусій, навмисно їх провокуючий на заняттях. Йому властиві індивідуалізм, несистематичність у навчальному процесі через постійну конфронтацію; учні підсилюють захист власних позицій, вчаться їх відстоювати.</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Модель ІІ – </w:t>
      </w:r>
      <w:r>
        <w:rPr>
          <w:rFonts w:ascii="Times New Roman" w:hAnsi="Times New Roman" w:cs="Times New Roman"/>
          <w:sz w:val="28"/>
          <w:szCs w:val="28"/>
          <w:lang w:val="uk-UA"/>
        </w:rPr>
        <w:t>«</w:t>
      </w:r>
      <w:r>
        <w:rPr>
          <w:rFonts w:ascii="Times New Roman" w:hAnsi="Times New Roman" w:cs="Times New Roman"/>
          <w:sz w:val="28"/>
          <w:szCs w:val="28"/>
        </w:rPr>
        <w:t>Керівник групової дискусії</w:t>
      </w:r>
      <w:r>
        <w:rPr>
          <w:rFonts w:ascii="Times New Roman" w:hAnsi="Times New Roman" w:cs="Times New Roman"/>
          <w:sz w:val="28"/>
          <w:szCs w:val="28"/>
          <w:lang w:val="uk-UA"/>
        </w:rPr>
        <w:t>»</w:t>
      </w:r>
      <w:r w:rsidRPr="003E1B3B">
        <w:rPr>
          <w:rFonts w:ascii="Times New Roman" w:hAnsi="Times New Roman" w:cs="Times New Roman"/>
          <w:sz w:val="28"/>
          <w:szCs w:val="28"/>
        </w:rPr>
        <w:t>: головним у навчально-виховному процесі вважає досягнення згоди й установлення співробітництва між учнями, відводячи собі роль посередника, для якого пошук демократичної згоди важливіше результату дискусії.</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Модель ІІІ – </w:t>
      </w:r>
      <w:r>
        <w:rPr>
          <w:rFonts w:ascii="Times New Roman" w:hAnsi="Times New Roman" w:cs="Times New Roman"/>
          <w:sz w:val="28"/>
          <w:szCs w:val="28"/>
          <w:lang w:val="uk-UA"/>
        </w:rPr>
        <w:t>«</w:t>
      </w:r>
      <w:r>
        <w:rPr>
          <w:rFonts w:ascii="Times New Roman" w:hAnsi="Times New Roman" w:cs="Times New Roman"/>
          <w:sz w:val="28"/>
          <w:szCs w:val="28"/>
        </w:rPr>
        <w:t>Майстер</w:t>
      </w:r>
      <w:r>
        <w:rPr>
          <w:rFonts w:ascii="Times New Roman" w:hAnsi="Times New Roman" w:cs="Times New Roman"/>
          <w:sz w:val="28"/>
          <w:szCs w:val="28"/>
          <w:lang w:val="uk-UA"/>
        </w:rPr>
        <w:t>»</w:t>
      </w:r>
      <w:r w:rsidRPr="003E1B3B">
        <w:rPr>
          <w:rFonts w:ascii="Times New Roman" w:hAnsi="Times New Roman" w:cs="Times New Roman"/>
          <w:sz w:val="28"/>
          <w:szCs w:val="28"/>
        </w:rPr>
        <w:t>: учитель виступає як зразок для наслідування, безумовного копіювання, і, насамперед, не стільки в навчальному процесі, скільки у відношенні до життя взагалі.</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Модель ІV – </w:t>
      </w:r>
      <w:r>
        <w:rPr>
          <w:rFonts w:ascii="Times New Roman" w:hAnsi="Times New Roman" w:cs="Times New Roman"/>
          <w:sz w:val="28"/>
          <w:szCs w:val="28"/>
          <w:lang w:val="uk-UA"/>
        </w:rPr>
        <w:t>«</w:t>
      </w:r>
      <w:r>
        <w:rPr>
          <w:rFonts w:ascii="Times New Roman" w:hAnsi="Times New Roman" w:cs="Times New Roman"/>
          <w:sz w:val="28"/>
          <w:szCs w:val="28"/>
        </w:rPr>
        <w:t>Генерал</w:t>
      </w:r>
      <w:r>
        <w:rPr>
          <w:rFonts w:ascii="Times New Roman" w:hAnsi="Times New Roman" w:cs="Times New Roman"/>
          <w:sz w:val="28"/>
          <w:szCs w:val="28"/>
          <w:lang w:val="uk-UA"/>
        </w:rPr>
        <w:t>»</w:t>
      </w:r>
      <w:r w:rsidRPr="003E1B3B">
        <w:rPr>
          <w:rFonts w:ascii="Times New Roman" w:hAnsi="Times New Roman" w:cs="Times New Roman"/>
          <w:sz w:val="28"/>
          <w:szCs w:val="28"/>
        </w:rPr>
        <w:t>: уникає всякої двозначності, підкреслено вимогливий, жорстко домагається слухняності, вважає, що завжди й у всьому правий, а учень повинен беззаперечно підкорятися його приказам. По даним автора типології, цей стиль найбільше розповсюджений, ніж всі, разом узяті, у педагогічній практиці.</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Модель V – </w:t>
      </w:r>
      <w:r>
        <w:rPr>
          <w:rFonts w:ascii="Times New Roman" w:hAnsi="Times New Roman" w:cs="Times New Roman"/>
          <w:sz w:val="28"/>
          <w:szCs w:val="28"/>
          <w:lang w:val="uk-UA"/>
        </w:rPr>
        <w:t>«</w:t>
      </w:r>
      <w:r>
        <w:rPr>
          <w:rFonts w:ascii="Times New Roman" w:hAnsi="Times New Roman" w:cs="Times New Roman"/>
          <w:sz w:val="28"/>
          <w:szCs w:val="28"/>
        </w:rPr>
        <w:t>Менеджер</w:t>
      </w:r>
      <w:r>
        <w:rPr>
          <w:rFonts w:ascii="Times New Roman" w:hAnsi="Times New Roman" w:cs="Times New Roman"/>
          <w:sz w:val="28"/>
          <w:szCs w:val="28"/>
          <w:lang w:val="uk-UA"/>
        </w:rPr>
        <w:t>»</w:t>
      </w:r>
      <w:r w:rsidRPr="003E1B3B">
        <w:rPr>
          <w:rFonts w:ascii="Times New Roman" w:hAnsi="Times New Roman" w:cs="Times New Roman"/>
          <w:sz w:val="28"/>
          <w:szCs w:val="28"/>
        </w:rPr>
        <w:t>: стиль, що одержав поширення в деяких школах, сполучений з атмосферою ефективної діяльності класу, заохоченням їхньої ініціативи й самостійності. Учитель прагне до обговорення з кожним учнем змісту вирішуваного завдання, якісному контролю й оцінці кінцевого результату.</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Модель VІ – </w:t>
      </w:r>
      <w:r>
        <w:rPr>
          <w:rFonts w:ascii="Times New Roman" w:hAnsi="Times New Roman" w:cs="Times New Roman"/>
          <w:sz w:val="28"/>
          <w:szCs w:val="28"/>
          <w:lang w:val="uk-UA"/>
        </w:rPr>
        <w:t>«</w:t>
      </w:r>
      <w:r>
        <w:rPr>
          <w:rFonts w:ascii="Times New Roman" w:hAnsi="Times New Roman" w:cs="Times New Roman"/>
          <w:sz w:val="28"/>
          <w:szCs w:val="28"/>
        </w:rPr>
        <w:t>Тренер</w:t>
      </w:r>
      <w:r>
        <w:rPr>
          <w:rFonts w:ascii="Times New Roman" w:hAnsi="Times New Roman" w:cs="Times New Roman"/>
          <w:sz w:val="28"/>
          <w:szCs w:val="28"/>
          <w:lang w:val="uk-UA"/>
        </w:rPr>
        <w:t>»</w:t>
      </w:r>
      <w:r w:rsidRPr="003E1B3B">
        <w:rPr>
          <w:rFonts w:ascii="Times New Roman" w:hAnsi="Times New Roman" w:cs="Times New Roman"/>
          <w:sz w:val="28"/>
          <w:szCs w:val="28"/>
        </w:rPr>
        <w:t>. Атмосфера спілкування в класі пронизана духом корпоративності. Учні в цьому випадку подібні до гравців однієї команди, де кожний окремо не важливий як індивідуальність, але всі разом вони можуть багато чого. Учителеві приділяється роль натхненника групових зусиль, для якого головне – кінцевий результат, блискучий успіх, перемога.</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Модель VІІ – </w:t>
      </w:r>
      <w:r>
        <w:rPr>
          <w:rFonts w:ascii="Times New Roman" w:hAnsi="Times New Roman" w:cs="Times New Roman"/>
          <w:sz w:val="28"/>
          <w:szCs w:val="28"/>
          <w:lang w:val="uk-UA"/>
        </w:rPr>
        <w:t>«</w:t>
      </w:r>
      <w:r>
        <w:rPr>
          <w:rFonts w:ascii="Times New Roman" w:hAnsi="Times New Roman" w:cs="Times New Roman"/>
          <w:sz w:val="28"/>
          <w:szCs w:val="28"/>
        </w:rPr>
        <w:t>Гід</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утілений образ ходячої енциклопедії. Лаконічний, точний, стриманий. Відповіді на всі питання йому відомі заздалегідь, як і самі </w:t>
      </w:r>
      <w:r w:rsidRPr="00413267">
        <w:rPr>
          <w:rFonts w:ascii="Times New Roman" w:hAnsi="Times New Roman" w:cs="Times New Roman"/>
          <w:sz w:val="28"/>
          <w:szCs w:val="28"/>
        </w:rPr>
        <w:t>питання. Технічно бездоганний і саме тому найчастіше відверто нудний</w:t>
      </w:r>
      <w:r w:rsidRPr="00413267">
        <w:rPr>
          <w:rFonts w:ascii="Times New Roman" w:hAnsi="Times New Roman" w:cs="Times New Roman"/>
          <w:sz w:val="28"/>
          <w:szCs w:val="28"/>
          <w:lang w:val="uk-UA"/>
        </w:rPr>
        <w:t xml:space="preserve"> </w:t>
      </w:r>
      <w:r w:rsidRPr="00413267">
        <w:rPr>
          <w:rFonts w:ascii="Times New Roman" w:hAnsi="Times New Roman" w:cs="Times New Roman"/>
          <w:sz w:val="28"/>
          <w:szCs w:val="28"/>
        </w:rPr>
        <w:t>[</w:t>
      </w:r>
      <w:r w:rsidRPr="00413267">
        <w:rPr>
          <w:rFonts w:ascii="Times New Roman" w:hAnsi="Times New Roman" w:cs="Times New Roman"/>
          <w:sz w:val="28"/>
          <w:szCs w:val="28"/>
          <w:lang w:val="uk-UA"/>
        </w:rPr>
        <w:t>10</w:t>
      </w:r>
      <w:r w:rsidRPr="00413267">
        <w:rPr>
          <w:rFonts w:ascii="Times New Roman" w:hAnsi="Times New Roman" w:cs="Times New Roman"/>
          <w:sz w:val="28"/>
          <w:szCs w:val="28"/>
        </w:rPr>
        <w:t>].</w:t>
      </w:r>
    </w:p>
    <w:p w:rsidR="005D3B10" w:rsidRPr="006964F4" w:rsidRDefault="005D3B10" w:rsidP="000E3AA7">
      <w:pPr>
        <w:spacing w:after="0" w:line="360" w:lineRule="auto"/>
        <w:ind w:firstLine="720"/>
        <w:jc w:val="right"/>
        <w:rPr>
          <w:rFonts w:ascii="Times New Roman" w:hAnsi="Times New Roman" w:cs="Times New Roman"/>
          <w:sz w:val="28"/>
          <w:szCs w:val="28"/>
        </w:rPr>
      </w:pPr>
      <w:r w:rsidRPr="006964F4">
        <w:rPr>
          <w:rFonts w:ascii="Times New Roman" w:hAnsi="Times New Roman" w:cs="Times New Roman"/>
          <w:sz w:val="28"/>
          <w:szCs w:val="28"/>
        </w:rPr>
        <w:t>Таблиця 2.1.2.</w:t>
      </w:r>
    </w:p>
    <w:p w:rsidR="005D3B10" w:rsidRPr="00F152D3" w:rsidRDefault="005D3B10" w:rsidP="000E3AA7">
      <w:pPr>
        <w:spacing w:after="0" w:line="360" w:lineRule="auto"/>
        <w:ind w:firstLine="720"/>
        <w:jc w:val="center"/>
        <w:rPr>
          <w:rFonts w:ascii="Times New Roman" w:hAnsi="Times New Roman" w:cs="Times New Roman"/>
          <w:sz w:val="28"/>
          <w:szCs w:val="28"/>
        </w:rPr>
      </w:pPr>
      <w:r w:rsidRPr="00F152D3">
        <w:rPr>
          <w:rFonts w:ascii="Times New Roman" w:hAnsi="Times New Roman" w:cs="Times New Roman"/>
          <w:sz w:val="28"/>
          <w:szCs w:val="28"/>
        </w:rPr>
        <w:t>Типи темпераменту вчителів школи</w:t>
      </w:r>
    </w:p>
    <w:tbl>
      <w:tblPr>
        <w:tblW w:w="96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2410"/>
        <w:gridCol w:w="4401"/>
      </w:tblGrid>
      <w:tr w:rsidR="005D3B10" w:rsidRPr="003E1B3B">
        <w:tc>
          <w:tcPr>
            <w:tcW w:w="2830" w:type="dxa"/>
          </w:tcPr>
          <w:p w:rsidR="005D3B10" w:rsidRPr="007A35F2" w:rsidRDefault="005D3B10" w:rsidP="000E3AA7">
            <w:pPr>
              <w:pStyle w:val="BodyText"/>
              <w:rPr>
                <w:b w:val="0"/>
                <w:bCs w:val="0"/>
                <w:sz w:val="28"/>
                <w:szCs w:val="28"/>
              </w:rPr>
            </w:pPr>
            <w:r w:rsidRPr="007A35F2">
              <w:rPr>
                <w:b w:val="0"/>
                <w:bCs w:val="0"/>
                <w:sz w:val="28"/>
                <w:szCs w:val="28"/>
              </w:rPr>
              <w:t>Тип темпераменту</w:t>
            </w:r>
          </w:p>
          <w:p w:rsidR="005D3B10" w:rsidRPr="007A35F2" w:rsidRDefault="005D3B10" w:rsidP="000E3AA7">
            <w:pPr>
              <w:pStyle w:val="BodyText"/>
              <w:rPr>
                <w:b w:val="0"/>
                <w:bCs w:val="0"/>
                <w:sz w:val="28"/>
                <w:szCs w:val="28"/>
              </w:rPr>
            </w:pPr>
            <w:r w:rsidRPr="007A35F2">
              <w:rPr>
                <w:b w:val="0"/>
                <w:bCs w:val="0"/>
                <w:sz w:val="28"/>
                <w:szCs w:val="28"/>
              </w:rPr>
              <w:t>(Методика Айзенка)</w:t>
            </w:r>
          </w:p>
        </w:tc>
        <w:tc>
          <w:tcPr>
            <w:tcW w:w="2410" w:type="dxa"/>
          </w:tcPr>
          <w:p w:rsidR="005D3B10" w:rsidRPr="007A35F2" w:rsidRDefault="005D3B10" w:rsidP="000E3AA7">
            <w:pPr>
              <w:pStyle w:val="BodyText"/>
              <w:rPr>
                <w:b w:val="0"/>
                <w:bCs w:val="0"/>
                <w:sz w:val="28"/>
                <w:szCs w:val="28"/>
              </w:rPr>
            </w:pPr>
            <w:r w:rsidRPr="007A35F2">
              <w:rPr>
                <w:b w:val="0"/>
                <w:bCs w:val="0"/>
                <w:sz w:val="28"/>
                <w:szCs w:val="28"/>
              </w:rPr>
              <w:t xml:space="preserve">Кількість вчителів </w:t>
            </w:r>
          </w:p>
          <w:p w:rsidR="005D3B10" w:rsidRPr="007A35F2" w:rsidRDefault="005D3B10" w:rsidP="009066EB">
            <w:pPr>
              <w:pStyle w:val="BodyText"/>
              <w:ind w:firstLine="720"/>
              <w:rPr>
                <w:b w:val="0"/>
                <w:bCs w:val="0"/>
                <w:sz w:val="28"/>
                <w:szCs w:val="28"/>
              </w:rPr>
            </w:pPr>
            <w:r w:rsidRPr="007A35F2">
              <w:rPr>
                <w:b w:val="0"/>
                <w:bCs w:val="0"/>
                <w:sz w:val="28"/>
                <w:szCs w:val="28"/>
              </w:rPr>
              <w:t>в %</w:t>
            </w:r>
          </w:p>
        </w:tc>
        <w:tc>
          <w:tcPr>
            <w:tcW w:w="4401" w:type="dxa"/>
          </w:tcPr>
          <w:p w:rsidR="005D3B10" w:rsidRPr="007A35F2" w:rsidRDefault="005D3B10" w:rsidP="000E3AA7">
            <w:pPr>
              <w:pStyle w:val="BodyText"/>
              <w:rPr>
                <w:b w:val="0"/>
                <w:bCs w:val="0"/>
                <w:sz w:val="28"/>
                <w:szCs w:val="28"/>
              </w:rPr>
            </w:pPr>
            <w:r w:rsidRPr="007A35F2">
              <w:rPr>
                <w:b w:val="0"/>
                <w:bCs w:val="0"/>
                <w:sz w:val="28"/>
                <w:szCs w:val="28"/>
              </w:rPr>
              <w:t xml:space="preserve">Моделі педагогічного спілкування, як переважають </w:t>
            </w:r>
          </w:p>
        </w:tc>
      </w:tr>
      <w:tr w:rsidR="005D3B10" w:rsidRPr="003E1B3B">
        <w:tc>
          <w:tcPr>
            <w:tcW w:w="2830" w:type="dxa"/>
          </w:tcPr>
          <w:p w:rsidR="005D3B10" w:rsidRPr="007A35F2" w:rsidRDefault="005D3B10" w:rsidP="009066EB">
            <w:pPr>
              <w:pStyle w:val="BodyText"/>
              <w:ind w:firstLine="720"/>
              <w:rPr>
                <w:b w:val="0"/>
                <w:bCs w:val="0"/>
                <w:sz w:val="28"/>
                <w:szCs w:val="28"/>
              </w:rPr>
            </w:pPr>
            <w:r w:rsidRPr="007A35F2">
              <w:rPr>
                <w:b w:val="0"/>
                <w:bCs w:val="0"/>
                <w:sz w:val="28"/>
                <w:szCs w:val="28"/>
              </w:rPr>
              <w:t>Сангвінік</w:t>
            </w:r>
          </w:p>
        </w:tc>
        <w:tc>
          <w:tcPr>
            <w:tcW w:w="2410" w:type="dxa"/>
          </w:tcPr>
          <w:p w:rsidR="005D3B10" w:rsidRPr="007A35F2" w:rsidRDefault="005D3B10" w:rsidP="009066EB">
            <w:pPr>
              <w:pStyle w:val="BodyText"/>
              <w:ind w:firstLine="720"/>
              <w:rPr>
                <w:b w:val="0"/>
                <w:bCs w:val="0"/>
                <w:sz w:val="28"/>
                <w:szCs w:val="28"/>
              </w:rPr>
            </w:pPr>
            <w:r w:rsidRPr="007A35F2">
              <w:rPr>
                <w:b w:val="0"/>
                <w:bCs w:val="0"/>
                <w:sz w:val="28"/>
                <w:szCs w:val="28"/>
              </w:rPr>
              <w:t>34%</w:t>
            </w:r>
          </w:p>
        </w:tc>
        <w:tc>
          <w:tcPr>
            <w:tcW w:w="4401" w:type="dxa"/>
          </w:tcPr>
          <w:p w:rsidR="005D3B10" w:rsidRPr="007A35F2" w:rsidRDefault="005D3B10" w:rsidP="009066EB">
            <w:pPr>
              <w:pStyle w:val="BodyText"/>
              <w:ind w:firstLine="720"/>
              <w:rPr>
                <w:b w:val="0"/>
                <w:bCs w:val="0"/>
                <w:sz w:val="28"/>
                <w:szCs w:val="28"/>
              </w:rPr>
            </w:pPr>
            <w:r w:rsidRPr="007A35F2">
              <w:rPr>
                <w:b w:val="0"/>
                <w:bCs w:val="0"/>
                <w:sz w:val="28"/>
                <w:szCs w:val="28"/>
              </w:rPr>
              <w:t>Моделі V, VI,II</w:t>
            </w:r>
          </w:p>
        </w:tc>
      </w:tr>
      <w:tr w:rsidR="005D3B10" w:rsidRPr="003E1B3B">
        <w:tc>
          <w:tcPr>
            <w:tcW w:w="2830" w:type="dxa"/>
          </w:tcPr>
          <w:p w:rsidR="005D3B10" w:rsidRPr="007A35F2" w:rsidRDefault="005D3B10" w:rsidP="009066EB">
            <w:pPr>
              <w:pStyle w:val="BodyText"/>
              <w:ind w:firstLine="720"/>
              <w:rPr>
                <w:b w:val="0"/>
                <w:bCs w:val="0"/>
                <w:sz w:val="28"/>
                <w:szCs w:val="28"/>
              </w:rPr>
            </w:pPr>
            <w:r w:rsidRPr="007A35F2">
              <w:rPr>
                <w:b w:val="0"/>
                <w:bCs w:val="0"/>
                <w:sz w:val="28"/>
                <w:szCs w:val="28"/>
              </w:rPr>
              <w:t>Холерик</w:t>
            </w:r>
          </w:p>
        </w:tc>
        <w:tc>
          <w:tcPr>
            <w:tcW w:w="2410" w:type="dxa"/>
          </w:tcPr>
          <w:p w:rsidR="005D3B10" w:rsidRPr="007A35F2" w:rsidRDefault="005D3B10" w:rsidP="009066EB">
            <w:pPr>
              <w:pStyle w:val="BodyText"/>
              <w:ind w:firstLine="720"/>
              <w:rPr>
                <w:b w:val="0"/>
                <w:bCs w:val="0"/>
                <w:sz w:val="28"/>
                <w:szCs w:val="28"/>
              </w:rPr>
            </w:pPr>
            <w:r w:rsidRPr="007A35F2">
              <w:rPr>
                <w:b w:val="0"/>
                <w:bCs w:val="0"/>
                <w:sz w:val="28"/>
                <w:szCs w:val="28"/>
              </w:rPr>
              <w:t>31%</w:t>
            </w:r>
          </w:p>
        </w:tc>
        <w:tc>
          <w:tcPr>
            <w:tcW w:w="4401" w:type="dxa"/>
          </w:tcPr>
          <w:p w:rsidR="005D3B10" w:rsidRPr="007A35F2" w:rsidRDefault="005D3B10" w:rsidP="009066EB">
            <w:pPr>
              <w:pStyle w:val="BodyText"/>
              <w:ind w:firstLine="720"/>
              <w:rPr>
                <w:b w:val="0"/>
                <w:bCs w:val="0"/>
                <w:sz w:val="28"/>
                <w:szCs w:val="28"/>
              </w:rPr>
            </w:pPr>
            <w:r w:rsidRPr="007A35F2">
              <w:rPr>
                <w:b w:val="0"/>
                <w:bCs w:val="0"/>
                <w:sz w:val="28"/>
                <w:szCs w:val="28"/>
              </w:rPr>
              <w:t>Моделі IV, V, III</w:t>
            </w:r>
          </w:p>
        </w:tc>
      </w:tr>
      <w:tr w:rsidR="005D3B10" w:rsidRPr="003E1B3B">
        <w:tc>
          <w:tcPr>
            <w:tcW w:w="2830" w:type="dxa"/>
          </w:tcPr>
          <w:p w:rsidR="005D3B10" w:rsidRPr="007A35F2" w:rsidRDefault="005D3B10" w:rsidP="009066EB">
            <w:pPr>
              <w:pStyle w:val="BodyText"/>
              <w:ind w:firstLine="720"/>
              <w:rPr>
                <w:b w:val="0"/>
                <w:bCs w:val="0"/>
                <w:sz w:val="28"/>
                <w:szCs w:val="28"/>
              </w:rPr>
            </w:pPr>
            <w:r w:rsidRPr="007A35F2">
              <w:rPr>
                <w:b w:val="0"/>
                <w:bCs w:val="0"/>
                <w:sz w:val="28"/>
                <w:szCs w:val="28"/>
              </w:rPr>
              <w:t>Флегматик</w:t>
            </w:r>
          </w:p>
        </w:tc>
        <w:tc>
          <w:tcPr>
            <w:tcW w:w="2410" w:type="dxa"/>
          </w:tcPr>
          <w:p w:rsidR="005D3B10" w:rsidRPr="007A35F2" w:rsidRDefault="005D3B10" w:rsidP="009066EB">
            <w:pPr>
              <w:pStyle w:val="BodyText"/>
              <w:ind w:firstLine="720"/>
              <w:rPr>
                <w:b w:val="0"/>
                <w:bCs w:val="0"/>
                <w:sz w:val="28"/>
                <w:szCs w:val="28"/>
              </w:rPr>
            </w:pPr>
            <w:r w:rsidRPr="007A35F2">
              <w:rPr>
                <w:b w:val="0"/>
                <w:bCs w:val="0"/>
                <w:sz w:val="28"/>
                <w:szCs w:val="28"/>
              </w:rPr>
              <w:t>23%</w:t>
            </w:r>
          </w:p>
        </w:tc>
        <w:tc>
          <w:tcPr>
            <w:tcW w:w="4401" w:type="dxa"/>
          </w:tcPr>
          <w:p w:rsidR="005D3B10" w:rsidRPr="007A35F2" w:rsidRDefault="005D3B10" w:rsidP="009066EB">
            <w:pPr>
              <w:pStyle w:val="BodyText"/>
              <w:ind w:firstLine="720"/>
              <w:rPr>
                <w:b w:val="0"/>
                <w:bCs w:val="0"/>
                <w:sz w:val="28"/>
                <w:szCs w:val="28"/>
              </w:rPr>
            </w:pPr>
            <w:r w:rsidRPr="007A35F2">
              <w:rPr>
                <w:b w:val="0"/>
                <w:bCs w:val="0"/>
                <w:sz w:val="28"/>
                <w:szCs w:val="28"/>
              </w:rPr>
              <w:t>Моделі VII, I</w:t>
            </w:r>
          </w:p>
        </w:tc>
      </w:tr>
      <w:tr w:rsidR="005D3B10" w:rsidRPr="003E1B3B">
        <w:tc>
          <w:tcPr>
            <w:tcW w:w="2830" w:type="dxa"/>
          </w:tcPr>
          <w:p w:rsidR="005D3B10" w:rsidRPr="007A35F2" w:rsidRDefault="005D3B10" w:rsidP="009066EB">
            <w:pPr>
              <w:pStyle w:val="BodyText"/>
              <w:ind w:firstLine="720"/>
              <w:rPr>
                <w:b w:val="0"/>
                <w:bCs w:val="0"/>
                <w:sz w:val="28"/>
                <w:szCs w:val="28"/>
              </w:rPr>
            </w:pPr>
            <w:r w:rsidRPr="007A35F2">
              <w:rPr>
                <w:b w:val="0"/>
                <w:bCs w:val="0"/>
                <w:sz w:val="28"/>
                <w:szCs w:val="28"/>
              </w:rPr>
              <w:t>Меланхолік</w:t>
            </w:r>
          </w:p>
        </w:tc>
        <w:tc>
          <w:tcPr>
            <w:tcW w:w="2410" w:type="dxa"/>
          </w:tcPr>
          <w:p w:rsidR="005D3B10" w:rsidRPr="007A35F2" w:rsidRDefault="005D3B10" w:rsidP="009066EB">
            <w:pPr>
              <w:pStyle w:val="BodyText"/>
              <w:ind w:firstLine="720"/>
              <w:rPr>
                <w:b w:val="0"/>
                <w:bCs w:val="0"/>
                <w:sz w:val="28"/>
                <w:szCs w:val="28"/>
              </w:rPr>
            </w:pPr>
            <w:r w:rsidRPr="007A35F2">
              <w:rPr>
                <w:b w:val="0"/>
                <w:bCs w:val="0"/>
                <w:sz w:val="28"/>
                <w:szCs w:val="28"/>
              </w:rPr>
              <w:t>12%</w:t>
            </w:r>
          </w:p>
        </w:tc>
        <w:tc>
          <w:tcPr>
            <w:tcW w:w="4401" w:type="dxa"/>
          </w:tcPr>
          <w:p w:rsidR="005D3B10" w:rsidRPr="007A35F2" w:rsidRDefault="005D3B10" w:rsidP="009066EB">
            <w:pPr>
              <w:pStyle w:val="BodyText"/>
              <w:ind w:firstLine="720"/>
              <w:rPr>
                <w:b w:val="0"/>
                <w:bCs w:val="0"/>
                <w:sz w:val="28"/>
                <w:szCs w:val="28"/>
              </w:rPr>
            </w:pPr>
            <w:r w:rsidRPr="007A35F2">
              <w:rPr>
                <w:b w:val="0"/>
                <w:bCs w:val="0"/>
                <w:sz w:val="28"/>
                <w:szCs w:val="28"/>
              </w:rPr>
              <w:t>Моделі VII</w:t>
            </w:r>
          </w:p>
        </w:tc>
      </w:tr>
    </w:tbl>
    <w:p w:rsidR="005D3B10"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softHyphen/>
      </w:r>
    </w:p>
    <w:p w:rsidR="005D3B10" w:rsidRPr="000152A6" w:rsidRDefault="005D3B10" w:rsidP="009066EB">
      <w:pPr>
        <w:spacing w:after="0" w:line="360" w:lineRule="auto"/>
        <w:ind w:firstLine="720"/>
        <w:jc w:val="both"/>
        <w:rPr>
          <w:rFonts w:ascii="Times New Roman" w:hAnsi="Times New Roman" w:cs="Times New Roman"/>
          <w:sz w:val="28"/>
          <w:szCs w:val="28"/>
          <w:lang w:val="uk-UA"/>
        </w:rPr>
      </w:pPr>
      <w:r w:rsidRPr="000152A6">
        <w:rPr>
          <w:rFonts w:ascii="Times New Roman" w:hAnsi="Times New Roman" w:cs="Times New Roman"/>
          <w:sz w:val="28"/>
          <w:szCs w:val="28"/>
        </w:rPr>
        <w:t xml:space="preserve">Результати дослідження особистісних характеристик учителів </w:t>
      </w:r>
      <w:r w:rsidRPr="000152A6">
        <w:rPr>
          <w:rFonts w:ascii="Times New Roman" w:hAnsi="Times New Roman" w:cs="Times New Roman"/>
          <w:sz w:val="28"/>
          <w:szCs w:val="28"/>
          <w:lang w:val="uk-UA"/>
        </w:rPr>
        <w:t>заклад</w:t>
      </w:r>
      <w:r>
        <w:rPr>
          <w:rFonts w:ascii="Times New Roman" w:hAnsi="Times New Roman" w:cs="Times New Roman"/>
          <w:sz w:val="28"/>
          <w:szCs w:val="28"/>
          <w:lang w:val="uk-UA"/>
        </w:rPr>
        <w:t>у загальної середньої освіти №20</w:t>
      </w:r>
      <w:r w:rsidRPr="000152A6">
        <w:rPr>
          <w:rFonts w:ascii="Times New Roman" w:hAnsi="Times New Roman" w:cs="Times New Roman"/>
          <w:sz w:val="28"/>
          <w:szCs w:val="28"/>
          <w:lang w:val="uk-UA"/>
        </w:rPr>
        <w:t xml:space="preserve"> м. Хмельницького.</w:t>
      </w:r>
    </w:p>
    <w:p w:rsidR="005D3B10" w:rsidRPr="009066EB" w:rsidRDefault="005D3B10" w:rsidP="009066EB">
      <w:pPr>
        <w:spacing w:after="0" w:line="360" w:lineRule="auto"/>
        <w:ind w:firstLine="720"/>
        <w:jc w:val="both"/>
        <w:rPr>
          <w:rFonts w:ascii="Times New Roman" w:hAnsi="Times New Roman" w:cs="Times New Roman"/>
          <w:sz w:val="28"/>
          <w:szCs w:val="28"/>
          <w:lang w:val="uk-UA"/>
        </w:rPr>
      </w:pPr>
      <w:r w:rsidRPr="009066EB">
        <w:rPr>
          <w:rFonts w:ascii="Times New Roman" w:hAnsi="Times New Roman" w:cs="Times New Roman"/>
          <w:sz w:val="28"/>
          <w:szCs w:val="28"/>
          <w:lang w:val="uk-UA"/>
        </w:rPr>
        <w:t>1. Для вивчення здатності вчителів до теоретичного узагальнення використалася модифікована методика</w:t>
      </w:r>
      <w:r>
        <w:rPr>
          <w:rFonts w:ascii="Times New Roman" w:hAnsi="Times New Roman" w:cs="Times New Roman"/>
          <w:sz w:val="28"/>
          <w:szCs w:val="28"/>
          <w:lang w:val="uk-UA"/>
        </w:rPr>
        <w:t xml:space="preserve">, в якій </w:t>
      </w:r>
      <w:r w:rsidRPr="009066EB">
        <w:rPr>
          <w:rFonts w:ascii="Times New Roman" w:hAnsi="Times New Roman" w:cs="Times New Roman"/>
          <w:sz w:val="28"/>
          <w:szCs w:val="28"/>
          <w:lang w:val="uk-UA"/>
        </w:rPr>
        <w:t>пропо</w:t>
      </w:r>
      <w:r w:rsidRPr="009066EB">
        <w:rPr>
          <w:rFonts w:ascii="Times New Roman" w:hAnsi="Times New Roman" w:cs="Times New Roman"/>
          <w:sz w:val="28"/>
          <w:szCs w:val="28"/>
          <w:lang w:val="uk-UA"/>
        </w:rPr>
        <w:softHyphen/>
        <w:t xml:space="preserve">нувалося вчителям дати визначення поняттям </w:t>
      </w:r>
      <w:r>
        <w:rPr>
          <w:rFonts w:ascii="Times New Roman" w:hAnsi="Times New Roman" w:cs="Times New Roman"/>
          <w:sz w:val="28"/>
          <w:szCs w:val="28"/>
          <w:lang w:val="uk-UA"/>
        </w:rPr>
        <w:t>«</w:t>
      </w:r>
      <w:r w:rsidRPr="009066EB">
        <w:rPr>
          <w:rFonts w:ascii="Times New Roman" w:hAnsi="Times New Roman" w:cs="Times New Roman"/>
          <w:sz w:val="28"/>
          <w:szCs w:val="28"/>
          <w:lang w:val="uk-UA"/>
        </w:rPr>
        <w:t>килим</w:t>
      </w:r>
      <w:r>
        <w:rPr>
          <w:rFonts w:ascii="Times New Roman" w:hAnsi="Times New Roman" w:cs="Times New Roman"/>
          <w:sz w:val="28"/>
          <w:szCs w:val="28"/>
          <w:lang w:val="uk-UA"/>
        </w:rPr>
        <w:t>»</w:t>
      </w:r>
      <w:r w:rsidRPr="009066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066EB">
        <w:rPr>
          <w:rFonts w:ascii="Times New Roman" w:hAnsi="Times New Roman" w:cs="Times New Roman"/>
          <w:sz w:val="28"/>
          <w:szCs w:val="28"/>
          <w:lang w:val="uk-UA"/>
        </w:rPr>
        <w:t>напій</w:t>
      </w:r>
      <w:r>
        <w:rPr>
          <w:rFonts w:ascii="Times New Roman" w:hAnsi="Times New Roman" w:cs="Times New Roman"/>
          <w:sz w:val="28"/>
          <w:szCs w:val="28"/>
          <w:lang w:val="uk-UA"/>
        </w:rPr>
        <w:t>»</w:t>
      </w:r>
      <w:r w:rsidRPr="009066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066EB">
        <w:rPr>
          <w:rFonts w:ascii="Times New Roman" w:hAnsi="Times New Roman" w:cs="Times New Roman"/>
          <w:sz w:val="28"/>
          <w:szCs w:val="28"/>
          <w:lang w:val="uk-UA"/>
        </w:rPr>
        <w:t>кут</w:t>
      </w:r>
      <w:r>
        <w:rPr>
          <w:rFonts w:ascii="Times New Roman" w:hAnsi="Times New Roman" w:cs="Times New Roman"/>
          <w:sz w:val="28"/>
          <w:szCs w:val="28"/>
          <w:lang w:val="uk-UA"/>
        </w:rPr>
        <w:t>»</w:t>
      </w:r>
      <w:r w:rsidRPr="009066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066EB">
        <w:rPr>
          <w:rFonts w:ascii="Times New Roman" w:hAnsi="Times New Roman" w:cs="Times New Roman"/>
          <w:sz w:val="28"/>
          <w:szCs w:val="28"/>
          <w:lang w:val="uk-UA"/>
        </w:rPr>
        <w:t>алегорія</w:t>
      </w:r>
      <w:r>
        <w:rPr>
          <w:rFonts w:ascii="Times New Roman" w:hAnsi="Times New Roman" w:cs="Times New Roman"/>
          <w:sz w:val="28"/>
          <w:szCs w:val="28"/>
          <w:lang w:val="uk-UA"/>
        </w:rPr>
        <w:t>»</w:t>
      </w:r>
      <w:r w:rsidRPr="009066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066EB">
        <w:rPr>
          <w:rFonts w:ascii="Times New Roman" w:hAnsi="Times New Roman" w:cs="Times New Roman"/>
          <w:sz w:val="28"/>
          <w:szCs w:val="28"/>
          <w:lang w:val="uk-UA"/>
        </w:rPr>
        <w:t>мудрість</w:t>
      </w:r>
      <w:r>
        <w:rPr>
          <w:rFonts w:ascii="Times New Roman" w:hAnsi="Times New Roman" w:cs="Times New Roman"/>
          <w:sz w:val="28"/>
          <w:szCs w:val="28"/>
          <w:lang w:val="uk-UA"/>
        </w:rPr>
        <w:t>»</w:t>
      </w:r>
      <w:r w:rsidRPr="009066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066EB">
        <w:rPr>
          <w:rFonts w:ascii="Times New Roman" w:hAnsi="Times New Roman" w:cs="Times New Roman"/>
          <w:sz w:val="28"/>
          <w:szCs w:val="28"/>
          <w:lang w:val="uk-UA"/>
        </w:rPr>
        <w:t>гармонія</w:t>
      </w:r>
      <w:r>
        <w:rPr>
          <w:rFonts w:ascii="Times New Roman" w:hAnsi="Times New Roman" w:cs="Times New Roman"/>
          <w:sz w:val="28"/>
          <w:szCs w:val="28"/>
          <w:lang w:val="uk-UA"/>
        </w:rPr>
        <w:t>»</w:t>
      </w:r>
      <w:r w:rsidRPr="009066EB">
        <w:rPr>
          <w:rFonts w:ascii="Times New Roman" w:hAnsi="Times New Roman" w:cs="Times New Roman"/>
          <w:sz w:val="28"/>
          <w:szCs w:val="28"/>
          <w:lang w:val="uk-UA"/>
        </w:rPr>
        <w:t xml:space="preserve"> (тобто в перелік ознак, що підлягають визначенню, включені поняття з побутової сфери, професійної галузі та абстрактно-змістовні поняття).</w:t>
      </w:r>
    </w:p>
    <w:p w:rsidR="005D3B10" w:rsidRPr="003E1B3B" w:rsidRDefault="005D3B10" w:rsidP="000E3AA7">
      <w:pPr>
        <w:spacing w:after="0" w:line="360" w:lineRule="auto"/>
        <w:ind w:firstLine="720"/>
        <w:jc w:val="right"/>
        <w:rPr>
          <w:rFonts w:ascii="Times New Roman" w:hAnsi="Times New Roman" w:cs="Times New Roman"/>
          <w:sz w:val="28"/>
          <w:szCs w:val="28"/>
        </w:rPr>
      </w:pPr>
      <w:r w:rsidRPr="003E1B3B">
        <w:rPr>
          <w:rFonts w:ascii="Times New Roman" w:hAnsi="Times New Roman" w:cs="Times New Roman"/>
          <w:sz w:val="28"/>
          <w:szCs w:val="28"/>
        </w:rPr>
        <w:t xml:space="preserve">Таблиця </w:t>
      </w:r>
      <w:r>
        <w:rPr>
          <w:rFonts w:ascii="Times New Roman" w:hAnsi="Times New Roman" w:cs="Times New Roman"/>
          <w:sz w:val="28"/>
          <w:szCs w:val="28"/>
        </w:rPr>
        <w:t>2.1.3.</w:t>
      </w:r>
    </w:p>
    <w:p w:rsidR="005D3B10" w:rsidRPr="006256F6" w:rsidRDefault="005D3B10" w:rsidP="009066EB">
      <w:pPr>
        <w:spacing w:after="0" w:line="360" w:lineRule="auto"/>
        <w:ind w:firstLine="720"/>
        <w:jc w:val="both"/>
        <w:rPr>
          <w:rFonts w:ascii="Times New Roman" w:hAnsi="Times New Roman" w:cs="Times New Roman"/>
          <w:sz w:val="28"/>
          <w:szCs w:val="28"/>
          <w:lang w:val="uk-UA"/>
        </w:rPr>
      </w:pPr>
      <w:r w:rsidRPr="006256F6">
        <w:rPr>
          <w:rFonts w:ascii="Times New Roman" w:hAnsi="Times New Roman" w:cs="Times New Roman"/>
          <w:sz w:val="28"/>
          <w:szCs w:val="28"/>
        </w:rPr>
        <w:t xml:space="preserve">Порівняння змістовності визначень, даних учителями </w:t>
      </w:r>
      <w:r>
        <w:rPr>
          <w:rFonts w:ascii="Times New Roman" w:hAnsi="Times New Roman" w:cs="Times New Roman"/>
          <w:sz w:val="28"/>
          <w:szCs w:val="28"/>
          <w:lang w:val="uk-UA"/>
        </w:rPr>
        <w:t>шкіл м.Хмельницького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999"/>
        <w:gridCol w:w="3119"/>
      </w:tblGrid>
      <w:tr w:rsidR="005D3B10" w:rsidRPr="003E1B3B">
        <w:tc>
          <w:tcPr>
            <w:tcW w:w="2340" w:type="dxa"/>
          </w:tcPr>
          <w:p w:rsidR="005D3B10" w:rsidRPr="007A35F2" w:rsidRDefault="005D3B10" w:rsidP="009066EB">
            <w:pPr>
              <w:pStyle w:val="BodyText"/>
              <w:ind w:firstLine="720"/>
              <w:rPr>
                <w:b w:val="0"/>
                <w:bCs w:val="0"/>
                <w:sz w:val="28"/>
                <w:szCs w:val="28"/>
              </w:rPr>
            </w:pPr>
            <w:r w:rsidRPr="007A35F2">
              <w:rPr>
                <w:b w:val="0"/>
                <w:bCs w:val="0"/>
                <w:sz w:val="28"/>
                <w:szCs w:val="28"/>
              </w:rPr>
              <w:t>Поняття</w:t>
            </w:r>
          </w:p>
        </w:tc>
        <w:tc>
          <w:tcPr>
            <w:tcW w:w="2999" w:type="dxa"/>
          </w:tcPr>
          <w:p w:rsidR="005D3B10" w:rsidRPr="007A35F2" w:rsidRDefault="005D3B10" w:rsidP="009066EB">
            <w:pPr>
              <w:pStyle w:val="BodyText"/>
              <w:ind w:firstLine="720"/>
              <w:rPr>
                <w:b w:val="0"/>
                <w:bCs w:val="0"/>
                <w:sz w:val="28"/>
                <w:szCs w:val="28"/>
              </w:rPr>
            </w:pPr>
            <w:r w:rsidRPr="007A35F2">
              <w:rPr>
                <w:b w:val="0"/>
                <w:bCs w:val="0"/>
                <w:sz w:val="28"/>
                <w:szCs w:val="28"/>
              </w:rPr>
              <w:t>Учителі ЗЗСО №15 м.Хмельницького</w:t>
            </w:r>
          </w:p>
        </w:tc>
        <w:tc>
          <w:tcPr>
            <w:tcW w:w="3119" w:type="dxa"/>
          </w:tcPr>
          <w:p w:rsidR="005D3B10" w:rsidRPr="007A35F2" w:rsidRDefault="005D3B10" w:rsidP="009066EB">
            <w:pPr>
              <w:pStyle w:val="BodyText"/>
              <w:ind w:firstLine="720"/>
              <w:rPr>
                <w:b w:val="0"/>
                <w:bCs w:val="0"/>
                <w:sz w:val="28"/>
                <w:szCs w:val="28"/>
              </w:rPr>
            </w:pPr>
            <w:r w:rsidRPr="007A35F2">
              <w:rPr>
                <w:b w:val="0"/>
                <w:bCs w:val="0"/>
                <w:sz w:val="28"/>
                <w:szCs w:val="28"/>
              </w:rPr>
              <w:t>Учителі ЗЗСО №20 м.Хмельницького</w:t>
            </w:r>
          </w:p>
        </w:tc>
      </w:tr>
      <w:tr w:rsidR="005D3B10" w:rsidRPr="003E1B3B">
        <w:tc>
          <w:tcPr>
            <w:tcW w:w="2340" w:type="dxa"/>
          </w:tcPr>
          <w:p w:rsidR="005D3B10" w:rsidRPr="007A35F2" w:rsidRDefault="005D3B10" w:rsidP="002B303E">
            <w:pPr>
              <w:pStyle w:val="BodyText"/>
              <w:rPr>
                <w:b w:val="0"/>
                <w:bCs w:val="0"/>
                <w:sz w:val="28"/>
                <w:szCs w:val="28"/>
              </w:rPr>
            </w:pPr>
            <w:r w:rsidRPr="007A35F2">
              <w:rPr>
                <w:b w:val="0"/>
                <w:bCs w:val="0"/>
                <w:sz w:val="28"/>
                <w:szCs w:val="28"/>
              </w:rPr>
              <w:t xml:space="preserve">Побутові </w:t>
            </w:r>
          </w:p>
        </w:tc>
        <w:tc>
          <w:tcPr>
            <w:tcW w:w="2999" w:type="dxa"/>
          </w:tcPr>
          <w:p w:rsidR="005D3B10" w:rsidRPr="007A35F2" w:rsidRDefault="005D3B10" w:rsidP="009066EB">
            <w:pPr>
              <w:pStyle w:val="BodyText"/>
              <w:ind w:firstLine="720"/>
              <w:rPr>
                <w:b w:val="0"/>
                <w:bCs w:val="0"/>
                <w:sz w:val="28"/>
                <w:szCs w:val="28"/>
              </w:rPr>
            </w:pPr>
            <w:r w:rsidRPr="007A35F2">
              <w:rPr>
                <w:b w:val="0"/>
                <w:bCs w:val="0"/>
                <w:sz w:val="28"/>
                <w:szCs w:val="28"/>
              </w:rPr>
              <w:t>70%</w:t>
            </w:r>
          </w:p>
        </w:tc>
        <w:tc>
          <w:tcPr>
            <w:tcW w:w="3119" w:type="dxa"/>
          </w:tcPr>
          <w:p w:rsidR="005D3B10" w:rsidRPr="007A35F2" w:rsidRDefault="005D3B10" w:rsidP="009066EB">
            <w:pPr>
              <w:pStyle w:val="BodyText"/>
              <w:ind w:firstLine="720"/>
              <w:rPr>
                <w:b w:val="0"/>
                <w:bCs w:val="0"/>
                <w:sz w:val="28"/>
                <w:szCs w:val="28"/>
              </w:rPr>
            </w:pPr>
            <w:r w:rsidRPr="007A35F2">
              <w:rPr>
                <w:b w:val="0"/>
                <w:bCs w:val="0"/>
                <w:sz w:val="28"/>
                <w:szCs w:val="28"/>
              </w:rPr>
              <w:t>67%</w:t>
            </w:r>
          </w:p>
        </w:tc>
      </w:tr>
      <w:tr w:rsidR="005D3B10" w:rsidRPr="003E1B3B">
        <w:tc>
          <w:tcPr>
            <w:tcW w:w="2340" w:type="dxa"/>
          </w:tcPr>
          <w:p w:rsidR="005D3B10" w:rsidRPr="007A35F2" w:rsidRDefault="005D3B10" w:rsidP="002B303E">
            <w:pPr>
              <w:pStyle w:val="BodyText"/>
              <w:rPr>
                <w:b w:val="0"/>
                <w:bCs w:val="0"/>
                <w:sz w:val="28"/>
                <w:szCs w:val="28"/>
              </w:rPr>
            </w:pPr>
            <w:r w:rsidRPr="007A35F2">
              <w:rPr>
                <w:b w:val="0"/>
                <w:bCs w:val="0"/>
                <w:sz w:val="28"/>
                <w:szCs w:val="28"/>
              </w:rPr>
              <w:t xml:space="preserve">Змістовно-предметні </w:t>
            </w:r>
          </w:p>
        </w:tc>
        <w:tc>
          <w:tcPr>
            <w:tcW w:w="2999" w:type="dxa"/>
          </w:tcPr>
          <w:p w:rsidR="005D3B10" w:rsidRPr="007A35F2" w:rsidRDefault="005D3B10" w:rsidP="009066EB">
            <w:pPr>
              <w:pStyle w:val="BodyText"/>
              <w:ind w:firstLine="720"/>
              <w:rPr>
                <w:b w:val="0"/>
                <w:bCs w:val="0"/>
                <w:sz w:val="28"/>
                <w:szCs w:val="28"/>
              </w:rPr>
            </w:pPr>
            <w:r w:rsidRPr="007A35F2">
              <w:rPr>
                <w:b w:val="0"/>
                <w:bCs w:val="0"/>
                <w:sz w:val="28"/>
                <w:szCs w:val="28"/>
              </w:rPr>
              <w:t>76%</w:t>
            </w:r>
          </w:p>
        </w:tc>
        <w:tc>
          <w:tcPr>
            <w:tcW w:w="3119" w:type="dxa"/>
          </w:tcPr>
          <w:p w:rsidR="005D3B10" w:rsidRPr="007A35F2" w:rsidRDefault="005D3B10" w:rsidP="009066EB">
            <w:pPr>
              <w:pStyle w:val="BodyText"/>
              <w:ind w:firstLine="720"/>
              <w:rPr>
                <w:b w:val="0"/>
                <w:bCs w:val="0"/>
                <w:sz w:val="28"/>
                <w:szCs w:val="28"/>
              </w:rPr>
            </w:pPr>
            <w:r w:rsidRPr="007A35F2">
              <w:rPr>
                <w:b w:val="0"/>
                <w:bCs w:val="0"/>
                <w:sz w:val="28"/>
                <w:szCs w:val="28"/>
              </w:rPr>
              <w:t>83%</w:t>
            </w:r>
          </w:p>
        </w:tc>
      </w:tr>
      <w:tr w:rsidR="005D3B10" w:rsidRPr="003E1B3B">
        <w:tc>
          <w:tcPr>
            <w:tcW w:w="2340" w:type="dxa"/>
          </w:tcPr>
          <w:p w:rsidR="005D3B10" w:rsidRPr="007A35F2" w:rsidRDefault="005D3B10" w:rsidP="002B303E">
            <w:pPr>
              <w:pStyle w:val="BodyText"/>
              <w:rPr>
                <w:b w:val="0"/>
                <w:bCs w:val="0"/>
                <w:sz w:val="28"/>
                <w:szCs w:val="28"/>
              </w:rPr>
            </w:pPr>
            <w:r w:rsidRPr="007A35F2">
              <w:rPr>
                <w:b w:val="0"/>
                <w:bCs w:val="0"/>
                <w:sz w:val="28"/>
                <w:szCs w:val="28"/>
              </w:rPr>
              <w:t>Абстрактні</w:t>
            </w:r>
          </w:p>
        </w:tc>
        <w:tc>
          <w:tcPr>
            <w:tcW w:w="2999" w:type="dxa"/>
          </w:tcPr>
          <w:p w:rsidR="005D3B10" w:rsidRPr="007A35F2" w:rsidRDefault="005D3B10" w:rsidP="009066EB">
            <w:pPr>
              <w:pStyle w:val="BodyText"/>
              <w:ind w:firstLine="720"/>
              <w:rPr>
                <w:b w:val="0"/>
                <w:bCs w:val="0"/>
                <w:sz w:val="28"/>
                <w:szCs w:val="28"/>
              </w:rPr>
            </w:pPr>
            <w:r w:rsidRPr="007A35F2">
              <w:rPr>
                <w:b w:val="0"/>
                <w:bCs w:val="0"/>
                <w:sz w:val="28"/>
                <w:szCs w:val="28"/>
              </w:rPr>
              <w:t>82%</w:t>
            </w:r>
          </w:p>
        </w:tc>
        <w:tc>
          <w:tcPr>
            <w:tcW w:w="3119" w:type="dxa"/>
          </w:tcPr>
          <w:p w:rsidR="005D3B10" w:rsidRPr="007A35F2" w:rsidRDefault="005D3B10" w:rsidP="009066EB">
            <w:pPr>
              <w:pStyle w:val="BodyText"/>
              <w:ind w:firstLine="720"/>
              <w:rPr>
                <w:b w:val="0"/>
                <w:bCs w:val="0"/>
                <w:sz w:val="28"/>
                <w:szCs w:val="28"/>
              </w:rPr>
            </w:pPr>
            <w:r w:rsidRPr="007A35F2">
              <w:rPr>
                <w:b w:val="0"/>
                <w:bCs w:val="0"/>
                <w:sz w:val="28"/>
                <w:szCs w:val="28"/>
              </w:rPr>
              <w:t>78%</w:t>
            </w:r>
          </w:p>
        </w:tc>
      </w:tr>
    </w:tbl>
    <w:p w:rsidR="005D3B10" w:rsidRDefault="005D3B10" w:rsidP="009066EB">
      <w:pPr>
        <w:spacing w:after="0" w:line="360" w:lineRule="auto"/>
        <w:ind w:firstLine="720"/>
        <w:jc w:val="both"/>
        <w:rPr>
          <w:rFonts w:ascii="Times New Roman" w:hAnsi="Times New Roman" w:cs="Times New Roman"/>
          <w:sz w:val="28"/>
          <w:szCs w:val="28"/>
        </w:rPr>
      </w:pP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2. Вивчення системи ціннісних орієнтацій педагогів виявило, що в якості найбіл</w:t>
      </w:r>
      <w:r>
        <w:rPr>
          <w:rFonts w:ascii="Times New Roman" w:hAnsi="Times New Roman" w:cs="Times New Roman"/>
          <w:sz w:val="28"/>
          <w:szCs w:val="28"/>
        </w:rPr>
        <w:t>ьш важливих життєвих цінностей є</w:t>
      </w:r>
      <w:r>
        <w:rPr>
          <w:rFonts w:ascii="Times New Roman" w:hAnsi="Times New Roman" w:cs="Times New Roman"/>
          <w:sz w:val="28"/>
          <w:szCs w:val="28"/>
          <w:lang w:val="uk-UA"/>
        </w:rPr>
        <w:t>: термінальні та інструментальні</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табл. 2.1.4.</w:t>
      </w:r>
      <w:r w:rsidRPr="003E1B3B">
        <w:rPr>
          <w:rFonts w:ascii="Times New Roman" w:hAnsi="Times New Roman" w:cs="Times New Roman"/>
          <w:sz w:val="28"/>
          <w:szCs w:val="28"/>
        </w:rPr>
        <w:t>).</w:t>
      </w:r>
    </w:p>
    <w:p w:rsidR="005D3B10" w:rsidRPr="006256F6" w:rsidRDefault="005D3B10" w:rsidP="002B303E">
      <w:pPr>
        <w:spacing w:after="0" w:line="360" w:lineRule="auto"/>
        <w:ind w:firstLine="720"/>
        <w:jc w:val="right"/>
        <w:rPr>
          <w:rFonts w:ascii="Times New Roman" w:hAnsi="Times New Roman" w:cs="Times New Roman"/>
          <w:sz w:val="28"/>
          <w:szCs w:val="28"/>
        </w:rPr>
      </w:pPr>
      <w:r w:rsidRPr="006256F6">
        <w:rPr>
          <w:rFonts w:ascii="Times New Roman" w:hAnsi="Times New Roman" w:cs="Times New Roman"/>
          <w:sz w:val="28"/>
          <w:szCs w:val="28"/>
        </w:rPr>
        <w:t>Таблиця 2.1.4.</w:t>
      </w:r>
    </w:p>
    <w:p w:rsidR="005D3B10" w:rsidRPr="006256F6" w:rsidRDefault="005D3B10" w:rsidP="002B303E">
      <w:pPr>
        <w:spacing w:after="0" w:line="360" w:lineRule="auto"/>
        <w:ind w:firstLine="720"/>
        <w:jc w:val="center"/>
        <w:rPr>
          <w:rFonts w:ascii="Times New Roman" w:hAnsi="Times New Roman" w:cs="Times New Roman"/>
          <w:sz w:val="28"/>
          <w:szCs w:val="28"/>
        </w:rPr>
      </w:pPr>
      <w:r w:rsidRPr="006256F6">
        <w:rPr>
          <w:rFonts w:ascii="Times New Roman" w:hAnsi="Times New Roman" w:cs="Times New Roman"/>
          <w:sz w:val="28"/>
          <w:szCs w:val="28"/>
        </w:rPr>
        <w:t>Ціннісні орієнтації педагогів</w:t>
      </w:r>
    </w:p>
    <w:tbl>
      <w:tblPr>
        <w:tblW w:w="97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158"/>
        <w:gridCol w:w="4063"/>
      </w:tblGrid>
      <w:tr w:rsidR="005D3B10" w:rsidRPr="003E1B3B">
        <w:tc>
          <w:tcPr>
            <w:tcW w:w="1548" w:type="dxa"/>
          </w:tcPr>
          <w:p w:rsidR="005D3B10" w:rsidRPr="007A35F2" w:rsidRDefault="005D3B10" w:rsidP="002B303E">
            <w:pPr>
              <w:pStyle w:val="BodyText"/>
              <w:rPr>
                <w:b w:val="0"/>
                <w:bCs w:val="0"/>
                <w:sz w:val="28"/>
                <w:szCs w:val="28"/>
              </w:rPr>
            </w:pPr>
            <w:r w:rsidRPr="007A35F2">
              <w:rPr>
                <w:b w:val="0"/>
                <w:bCs w:val="0"/>
                <w:sz w:val="28"/>
                <w:szCs w:val="28"/>
              </w:rPr>
              <w:t>Вибір цінностей</w:t>
            </w:r>
          </w:p>
        </w:tc>
        <w:tc>
          <w:tcPr>
            <w:tcW w:w="4158" w:type="dxa"/>
          </w:tcPr>
          <w:p w:rsidR="005D3B10" w:rsidRPr="007A35F2" w:rsidRDefault="005D3B10" w:rsidP="009066EB">
            <w:pPr>
              <w:pStyle w:val="BodyText"/>
              <w:ind w:firstLine="720"/>
              <w:rPr>
                <w:b w:val="0"/>
                <w:bCs w:val="0"/>
                <w:sz w:val="28"/>
                <w:szCs w:val="28"/>
              </w:rPr>
            </w:pPr>
            <w:r w:rsidRPr="007A35F2">
              <w:rPr>
                <w:b w:val="0"/>
                <w:bCs w:val="0"/>
                <w:sz w:val="28"/>
                <w:szCs w:val="28"/>
              </w:rPr>
              <w:t>Термінальні</w:t>
            </w:r>
          </w:p>
        </w:tc>
        <w:tc>
          <w:tcPr>
            <w:tcW w:w="4063" w:type="dxa"/>
          </w:tcPr>
          <w:p w:rsidR="005D3B10" w:rsidRPr="007A35F2" w:rsidRDefault="005D3B10" w:rsidP="009066EB">
            <w:pPr>
              <w:pStyle w:val="BodyText"/>
              <w:ind w:firstLine="720"/>
              <w:rPr>
                <w:b w:val="0"/>
                <w:bCs w:val="0"/>
                <w:sz w:val="28"/>
                <w:szCs w:val="28"/>
              </w:rPr>
            </w:pPr>
            <w:r w:rsidRPr="007A35F2">
              <w:rPr>
                <w:b w:val="0"/>
                <w:bCs w:val="0"/>
                <w:sz w:val="28"/>
                <w:szCs w:val="28"/>
              </w:rPr>
              <w:t>Інструментальні</w:t>
            </w:r>
          </w:p>
        </w:tc>
      </w:tr>
      <w:tr w:rsidR="005D3B10" w:rsidRPr="003E1B3B">
        <w:tc>
          <w:tcPr>
            <w:tcW w:w="1548" w:type="dxa"/>
          </w:tcPr>
          <w:p w:rsidR="005D3B10" w:rsidRPr="007A35F2" w:rsidRDefault="005D3B10" w:rsidP="009066EB">
            <w:pPr>
              <w:pStyle w:val="BodyText"/>
              <w:ind w:firstLine="720"/>
              <w:rPr>
                <w:b w:val="0"/>
                <w:bCs w:val="0"/>
                <w:sz w:val="28"/>
                <w:szCs w:val="28"/>
              </w:rPr>
            </w:pPr>
            <w:r w:rsidRPr="007A35F2">
              <w:rPr>
                <w:b w:val="0"/>
                <w:bCs w:val="0"/>
                <w:sz w:val="28"/>
                <w:szCs w:val="28"/>
              </w:rPr>
              <w:t>1</w:t>
            </w:r>
          </w:p>
        </w:tc>
        <w:tc>
          <w:tcPr>
            <w:tcW w:w="4158" w:type="dxa"/>
          </w:tcPr>
          <w:p w:rsidR="005D3B10" w:rsidRPr="007A35F2" w:rsidRDefault="005D3B10" w:rsidP="009066EB">
            <w:pPr>
              <w:pStyle w:val="BodyText"/>
              <w:ind w:firstLine="720"/>
              <w:rPr>
                <w:b w:val="0"/>
                <w:bCs w:val="0"/>
                <w:sz w:val="28"/>
                <w:szCs w:val="28"/>
              </w:rPr>
            </w:pPr>
            <w:r w:rsidRPr="007A35F2">
              <w:rPr>
                <w:b w:val="0"/>
                <w:bCs w:val="0"/>
                <w:sz w:val="28"/>
                <w:szCs w:val="28"/>
              </w:rPr>
              <w:t>Здоров’я</w:t>
            </w:r>
          </w:p>
        </w:tc>
        <w:tc>
          <w:tcPr>
            <w:tcW w:w="4063" w:type="dxa"/>
          </w:tcPr>
          <w:p w:rsidR="005D3B10" w:rsidRPr="007A35F2" w:rsidRDefault="005D3B10" w:rsidP="009066EB">
            <w:pPr>
              <w:pStyle w:val="BodyText"/>
              <w:ind w:firstLine="720"/>
              <w:rPr>
                <w:b w:val="0"/>
                <w:bCs w:val="0"/>
                <w:sz w:val="28"/>
                <w:szCs w:val="28"/>
              </w:rPr>
            </w:pPr>
            <w:r w:rsidRPr="007A35F2">
              <w:rPr>
                <w:b w:val="0"/>
                <w:bCs w:val="0"/>
                <w:sz w:val="28"/>
                <w:szCs w:val="28"/>
              </w:rPr>
              <w:t>Терпимість</w:t>
            </w:r>
          </w:p>
        </w:tc>
      </w:tr>
      <w:tr w:rsidR="005D3B10" w:rsidRPr="003E1B3B">
        <w:tc>
          <w:tcPr>
            <w:tcW w:w="1548" w:type="dxa"/>
          </w:tcPr>
          <w:p w:rsidR="005D3B10" w:rsidRPr="007A35F2" w:rsidRDefault="005D3B10" w:rsidP="009066EB">
            <w:pPr>
              <w:pStyle w:val="BodyText"/>
              <w:ind w:firstLine="720"/>
              <w:rPr>
                <w:b w:val="0"/>
                <w:bCs w:val="0"/>
                <w:sz w:val="28"/>
                <w:szCs w:val="28"/>
              </w:rPr>
            </w:pPr>
            <w:r w:rsidRPr="007A35F2">
              <w:rPr>
                <w:b w:val="0"/>
                <w:bCs w:val="0"/>
                <w:sz w:val="28"/>
                <w:szCs w:val="28"/>
              </w:rPr>
              <w:t>2</w:t>
            </w:r>
          </w:p>
        </w:tc>
        <w:tc>
          <w:tcPr>
            <w:tcW w:w="4158" w:type="dxa"/>
          </w:tcPr>
          <w:p w:rsidR="005D3B10" w:rsidRPr="007A35F2" w:rsidRDefault="005D3B10" w:rsidP="009066EB">
            <w:pPr>
              <w:pStyle w:val="BodyText"/>
              <w:ind w:firstLine="720"/>
              <w:rPr>
                <w:b w:val="0"/>
                <w:bCs w:val="0"/>
                <w:sz w:val="28"/>
                <w:szCs w:val="28"/>
              </w:rPr>
            </w:pPr>
            <w:r w:rsidRPr="007A35F2">
              <w:rPr>
                <w:b w:val="0"/>
                <w:bCs w:val="0"/>
                <w:sz w:val="28"/>
                <w:szCs w:val="28"/>
              </w:rPr>
              <w:t>Активне діяльнісне життя</w:t>
            </w:r>
          </w:p>
        </w:tc>
        <w:tc>
          <w:tcPr>
            <w:tcW w:w="4063" w:type="dxa"/>
          </w:tcPr>
          <w:p w:rsidR="005D3B10" w:rsidRPr="007A35F2" w:rsidRDefault="005D3B10" w:rsidP="009066EB">
            <w:pPr>
              <w:pStyle w:val="BodyText"/>
              <w:ind w:firstLine="720"/>
              <w:rPr>
                <w:b w:val="0"/>
                <w:bCs w:val="0"/>
                <w:sz w:val="28"/>
                <w:szCs w:val="28"/>
              </w:rPr>
            </w:pPr>
            <w:r w:rsidRPr="007A35F2">
              <w:rPr>
                <w:b w:val="0"/>
                <w:bCs w:val="0"/>
                <w:sz w:val="28"/>
                <w:szCs w:val="28"/>
              </w:rPr>
              <w:t xml:space="preserve">Життєрадісність </w:t>
            </w:r>
          </w:p>
        </w:tc>
      </w:tr>
      <w:tr w:rsidR="005D3B10" w:rsidRPr="003E1B3B">
        <w:tc>
          <w:tcPr>
            <w:tcW w:w="1548" w:type="dxa"/>
          </w:tcPr>
          <w:p w:rsidR="005D3B10" w:rsidRPr="007A35F2" w:rsidRDefault="005D3B10" w:rsidP="009066EB">
            <w:pPr>
              <w:pStyle w:val="BodyText"/>
              <w:ind w:firstLine="720"/>
              <w:rPr>
                <w:b w:val="0"/>
                <w:bCs w:val="0"/>
                <w:sz w:val="28"/>
                <w:szCs w:val="28"/>
              </w:rPr>
            </w:pPr>
            <w:r w:rsidRPr="007A35F2">
              <w:rPr>
                <w:b w:val="0"/>
                <w:bCs w:val="0"/>
                <w:sz w:val="28"/>
                <w:szCs w:val="28"/>
              </w:rPr>
              <w:t>3</w:t>
            </w:r>
          </w:p>
        </w:tc>
        <w:tc>
          <w:tcPr>
            <w:tcW w:w="4158" w:type="dxa"/>
          </w:tcPr>
          <w:p w:rsidR="005D3B10" w:rsidRPr="007A35F2" w:rsidRDefault="005D3B10" w:rsidP="009066EB">
            <w:pPr>
              <w:pStyle w:val="BodyText"/>
              <w:ind w:firstLine="720"/>
              <w:rPr>
                <w:b w:val="0"/>
                <w:bCs w:val="0"/>
                <w:sz w:val="28"/>
                <w:szCs w:val="28"/>
              </w:rPr>
            </w:pPr>
            <w:r w:rsidRPr="007A35F2">
              <w:rPr>
                <w:b w:val="0"/>
                <w:bCs w:val="0"/>
                <w:sz w:val="28"/>
                <w:szCs w:val="28"/>
              </w:rPr>
              <w:t>Любов</w:t>
            </w:r>
          </w:p>
        </w:tc>
        <w:tc>
          <w:tcPr>
            <w:tcW w:w="4063" w:type="dxa"/>
          </w:tcPr>
          <w:p w:rsidR="005D3B10" w:rsidRPr="007A35F2" w:rsidRDefault="005D3B10" w:rsidP="009066EB">
            <w:pPr>
              <w:pStyle w:val="BodyText"/>
              <w:ind w:firstLine="720"/>
              <w:rPr>
                <w:b w:val="0"/>
                <w:bCs w:val="0"/>
                <w:sz w:val="28"/>
                <w:szCs w:val="28"/>
              </w:rPr>
            </w:pPr>
            <w:r w:rsidRPr="007A35F2">
              <w:rPr>
                <w:b w:val="0"/>
                <w:bCs w:val="0"/>
                <w:sz w:val="28"/>
                <w:szCs w:val="28"/>
              </w:rPr>
              <w:t xml:space="preserve">Вихованість </w:t>
            </w:r>
          </w:p>
        </w:tc>
      </w:tr>
      <w:tr w:rsidR="005D3B10" w:rsidRPr="003E1B3B">
        <w:tc>
          <w:tcPr>
            <w:tcW w:w="1548" w:type="dxa"/>
          </w:tcPr>
          <w:p w:rsidR="005D3B10" w:rsidRPr="007A35F2" w:rsidRDefault="005D3B10" w:rsidP="009066EB">
            <w:pPr>
              <w:pStyle w:val="BodyText"/>
              <w:ind w:firstLine="720"/>
              <w:rPr>
                <w:b w:val="0"/>
                <w:bCs w:val="0"/>
                <w:sz w:val="28"/>
                <w:szCs w:val="28"/>
              </w:rPr>
            </w:pPr>
            <w:r w:rsidRPr="007A35F2">
              <w:rPr>
                <w:b w:val="0"/>
                <w:bCs w:val="0"/>
                <w:sz w:val="28"/>
                <w:szCs w:val="28"/>
              </w:rPr>
              <w:t>4</w:t>
            </w:r>
          </w:p>
        </w:tc>
        <w:tc>
          <w:tcPr>
            <w:tcW w:w="4158" w:type="dxa"/>
          </w:tcPr>
          <w:p w:rsidR="005D3B10" w:rsidRPr="007A35F2" w:rsidRDefault="005D3B10" w:rsidP="009066EB">
            <w:pPr>
              <w:pStyle w:val="BodyText"/>
              <w:ind w:firstLine="720"/>
              <w:rPr>
                <w:b w:val="0"/>
                <w:bCs w:val="0"/>
                <w:sz w:val="28"/>
                <w:szCs w:val="28"/>
              </w:rPr>
            </w:pPr>
            <w:r w:rsidRPr="007A35F2">
              <w:rPr>
                <w:b w:val="0"/>
                <w:bCs w:val="0"/>
                <w:sz w:val="28"/>
                <w:szCs w:val="28"/>
              </w:rPr>
              <w:t>Життєва мудрість</w:t>
            </w:r>
          </w:p>
        </w:tc>
        <w:tc>
          <w:tcPr>
            <w:tcW w:w="4063" w:type="dxa"/>
          </w:tcPr>
          <w:p w:rsidR="005D3B10" w:rsidRPr="007A35F2" w:rsidRDefault="005D3B10" w:rsidP="009066EB">
            <w:pPr>
              <w:pStyle w:val="BodyText"/>
              <w:ind w:firstLine="720"/>
              <w:rPr>
                <w:b w:val="0"/>
                <w:bCs w:val="0"/>
                <w:sz w:val="28"/>
                <w:szCs w:val="28"/>
              </w:rPr>
            </w:pPr>
            <w:r w:rsidRPr="007A35F2">
              <w:rPr>
                <w:b w:val="0"/>
                <w:bCs w:val="0"/>
                <w:sz w:val="28"/>
                <w:szCs w:val="28"/>
              </w:rPr>
              <w:t>Широта поглядів</w:t>
            </w:r>
          </w:p>
        </w:tc>
      </w:tr>
      <w:tr w:rsidR="005D3B10" w:rsidRPr="003E1B3B">
        <w:tc>
          <w:tcPr>
            <w:tcW w:w="1548" w:type="dxa"/>
          </w:tcPr>
          <w:p w:rsidR="005D3B10" w:rsidRPr="007A35F2" w:rsidRDefault="005D3B10" w:rsidP="009066EB">
            <w:pPr>
              <w:pStyle w:val="BodyText"/>
              <w:ind w:firstLine="720"/>
              <w:rPr>
                <w:b w:val="0"/>
                <w:bCs w:val="0"/>
                <w:sz w:val="28"/>
                <w:szCs w:val="28"/>
              </w:rPr>
            </w:pPr>
            <w:r w:rsidRPr="007A35F2">
              <w:rPr>
                <w:b w:val="0"/>
                <w:bCs w:val="0"/>
                <w:sz w:val="28"/>
                <w:szCs w:val="28"/>
              </w:rPr>
              <w:t>5</w:t>
            </w:r>
          </w:p>
        </w:tc>
        <w:tc>
          <w:tcPr>
            <w:tcW w:w="4158" w:type="dxa"/>
          </w:tcPr>
          <w:p w:rsidR="005D3B10" w:rsidRPr="007A35F2" w:rsidRDefault="005D3B10" w:rsidP="002B303E">
            <w:pPr>
              <w:pStyle w:val="BodyText"/>
              <w:rPr>
                <w:b w:val="0"/>
                <w:bCs w:val="0"/>
                <w:sz w:val="28"/>
                <w:szCs w:val="28"/>
              </w:rPr>
            </w:pPr>
            <w:r w:rsidRPr="007A35F2">
              <w:rPr>
                <w:b w:val="0"/>
                <w:bCs w:val="0"/>
                <w:sz w:val="28"/>
                <w:szCs w:val="28"/>
              </w:rPr>
              <w:t>Матеріально забезпечене життя</w:t>
            </w:r>
          </w:p>
        </w:tc>
        <w:tc>
          <w:tcPr>
            <w:tcW w:w="4063" w:type="dxa"/>
          </w:tcPr>
          <w:p w:rsidR="005D3B10" w:rsidRPr="007A35F2" w:rsidRDefault="005D3B10" w:rsidP="009066EB">
            <w:pPr>
              <w:pStyle w:val="BodyText"/>
              <w:ind w:firstLine="720"/>
              <w:rPr>
                <w:b w:val="0"/>
                <w:bCs w:val="0"/>
                <w:sz w:val="28"/>
                <w:szCs w:val="28"/>
              </w:rPr>
            </w:pPr>
            <w:r w:rsidRPr="007A35F2">
              <w:rPr>
                <w:b w:val="0"/>
                <w:bCs w:val="0"/>
                <w:sz w:val="28"/>
                <w:szCs w:val="28"/>
              </w:rPr>
              <w:t xml:space="preserve">Освіченість </w:t>
            </w:r>
          </w:p>
        </w:tc>
      </w:tr>
    </w:tbl>
    <w:p w:rsidR="005D3B10" w:rsidRDefault="005D3B10" w:rsidP="009066EB">
      <w:pPr>
        <w:spacing w:after="0" w:line="360" w:lineRule="auto"/>
        <w:ind w:firstLine="720"/>
        <w:jc w:val="both"/>
        <w:rPr>
          <w:rFonts w:ascii="Times New Roman" w:hAnsi="Times New Roman" w:cs="Times New Roman"/>
          <w:sz w:val="28"/>
          <w:szCs w:val="28"/>
        </w:rPr>
      </w:pPr>
    </w:p>
    <w:p w:rsidR="005D3B10" w:rsidRPr="000152A6" w:rsidRDefault="005D3B10" w:rsidP="009066EB">
      <w:pPr>
        <w:spacing w:after="0" w:line="360" w:lineRule="auto"/>
        <w:ind w:firstLine="720"/>
        <w:jc w:val="both"/>
        <w:rPr>
          <w:rFonts w:ascii="Times New Roman" w:hAnsi="Times New Roman" w:cs="Times New Roman"/>
          <w:sz w:val="28"/>
          <w:szCs w:val="28"/>
          <w:lang w:val="uk-UA"/>
        </w:rPr>
      </w:pPr>
      <w:r w:rsidRPr="000152A6">
        <w:rPr>
          <w:rFonts w:ascii="Times New Roman" w:hAnsi="Times New Roman" w:cs="Times New Roman"/>
          <w:sz w:val="28"/>
          <w:szCs w:val="28"/>
        </w:rPr>
        <w:t xml:space="preserve">3. Результати дослідження емпатійних здібностей особистості свідчать про середній рівень емпатійних тенденцій для педагогів </w:t>
      </w:r>
      <w:r w:rsidRPr="000152A6">
        <w:rPr>
          <w:rFonts w:ascii="Times New Roman" w:hAnsi="Times New Roman" w:cs="Times New Roman"/>
          <w:sz w:val="28"/>
          <w:szCs w:val="28"/>
          <w:lang w:val="uk-UA"/>
        </w:rPr>
        <w:t>заклад</w:t>
      </w:r>
      <w:r>
        <w:rPr>
          <w:rFonts w:ascii="Times New Roman" w:hAnsi="Times New Roman" w:cs="Times New Roman"/>
          <w:sz w:val="28"/>
          <w:szCs w:val="28"/>
          <w:lang w:val="uk-UA"/>
        </w:rPr>
        <w:t>у загальної середньої освіти №20</w:t>
      </w:r>
      <w:r w:rsidRPr="000152A6">
        <w:rPr>
          <w:rFonts w:ascii="Times New Roman" w:hAnsi="Times New Roman" w:cs="Times New Roman"/>
          <w:sz w:val="28"/>
          <w:szCs w:val="28"/>
          <w:lang w:val="uk-UA"/>
        </w:rPr>
        <w:t xml:space="preserve"> м. Хмельницького. Найвищий результат не перевищив 62%, найменший досяг 42%.</w:t>
      </w:r>
    </w:p>
    <w:p w:rsidR="005D3B10" w:rsidRPr="000152A6" w:rsidRDefault="005D3B10" w:rsidP="009066EB">
      <w:pPr>
        <w:spacing w:after="0" w:line="360" w:lineRule="auto"/>
        <w:ind w:firstLine="720"/>
        <w:jc w:val="both"/>
        <w:rPr>
          <w:rFonts w:ascii="Times New Roman" w:hAnsi="Times New Roman" w:cs="Times New Roman"/>
          <w:sz w:val="28"/>
          <w:szCs w:val="28"/>
          <w:lang w:val="uk-UA"/>
        </w:rPr>
      </w:pPr>
      <w:r w:rsidRPr="000152A6">
        <w:rPr>
          <w:rFonts w:ascii="Times New Roman" w:hAnsi="Times New Roman" w:cs="Times New Roman"/>
          <w:sz w:val="28"/>
          <w:szCs w:val="28"/>
          <w:lang w:val="uk-UA"/>
        </w:rPr>
        <w:t>4. Вибір найбільш важливих якостей педагога показав, що вчителі заклад</w:t>
      </w:r>
      <w:r>
        <w:rPr>
          <w:rFonts w:ascii="Times New Roman" w:hAnsi="Times New Roman" w:cs="Times New Roman"/>
          <w:sz w:val="28"/>
          <w:szCs w:val="28"/>
          <w:lang w:val="uk-UA"/>
        </w:rPr>
        <w:t>у загальної середньої освіти №20 м. Хмельницького</w:t>
      </w:r>
      <w:r w:rsidRPr="000152A6">
        <w:rPr>
          <w:rFonts w:ascii="Times New Roman" w:hAnsi="Times New Roman" w:cs="Times New Roman"/>
          <w:sz w:val="28"/>
          <w:szCs w:val="28"/>
          <w:lang w:val="uk-UA"/>
        </w:rPr>
        <w:t xml:space="preserve"> не зовсім чітко представляють особливості системи якості освіти, її специфіку, тому що в числі здібностей педагогів, що відкидають, звучать «уміння </w:t>
      </w:r>
      <w:r w:rsidRPr="009E4A27">
        <w:rPr>
          <w:rFonts w:ascii="Times New Roman" w:hAnsi="Times New Roman" w:cs="Times New Roman"/>
          <w:sz w:val="28"/>
          <w:szCs w:val="28"/>
          <w:lang w:val="uk-UA"/>
        </w:rPr>
        <w:t>представляти</w:t>
      </w:r>
      <w:r>
        <w:rPr>
          <w:rFonts w:ascii="Times New Roman" w:hAnsi="Times New Roman" w:cs="Times New Roman"/>
          <w:sz w:val="28"/>
          <w:szCs w:val="28"/>
          <w:lang w:val="uk-UA"/>
        </w:rPr>
        <w:t xml:space="preserve"> результати в символічній формі», «</w:t>
      </w:r>
      <w:r w:rsidRPr="009E4A27">
        <w:rPr>
          <w:rFonts w:ascii="Times New Roman" w:hAnsi="Times New Roman" w:cs="Times New Roman"/>
          <w:sz w:val="28"/>
          <w:szCs w:val="28"/>
          <w:lang w:val="uk-UA"/>
        </w:rPr>
        <w:t>здатність до оцінки власних м</w:t>
      </w:r>
      <w:r>
        <w:rPr>
          <w:rFonts w:ascii="Times New Roman" w:hAnsi="Times New Roman" w:cs="Times New Roman"/>
          <w:sz w:val="28"/>
          <w:szCs w:val="28"/>
          <w:lang w:val="uk-UA"/>
        </w:rPr>
        <w:t xml:space="preserve">ожливостей у </w:t>
      </w:r>
      <w:r w:rsidRPr="000152A6">
        <w:rPr>
          <w:rFonts w:ascii="Times New Roman" w:hAnsi="Times New Roman" w:cs="Times New Roman"/>
          <w:sz w:val="28"/>
          <w:szCs w:val="28"/>
          <w:lang w:val="uk-UA"/>
        </w:rPr>
        <w:t>вирішенні завдання».</w:t>
      </w:r>
    </w:p>
    <w:p w:rsidR="005D3B10" w:rsidRPr="000152A6" w:rsidRDefault="005D3B10" w:rsidP="009066EB">
      <w:pPr>
        <w:spacing w:after="0" w:line="360" w:lineRule="auto"/>
        <w:ind w:firstLine="720"/>
        <w:jc w:val="both"/>
        <w:rPr>
          <w:rFonts w:ascii="Times New Roman" w:hAnsi="Times New Roman" w:cs="Times New Roman"/>
          <w:sz w:val="28"/>
          <w:szCs w:val="28"/>
          <w:lang w:val="uk-UA"/>
        </w:rPr>
      </w:pPr>
      <w:r w:rsidRPr="000152A6">
        <w:rPr>
          <w:rFonts w:ascii="Times New Roman" w:hAnsi="Times New Roman" w:cs="Times New Roman"/>
          <w:sz w:val="28"/>
          <w:szCs w:val="28"/>
          <w:lang w:val="uk-UA"/>
        </w:rPr>
        <w:t>5. Аналіз типу реагування у нестандартних ситуаціях показав, що вчителі заклад</w:t>
      </w:r>
      <w:r>
        <w:rPr>
          <w:rFonts w:ascii="Times New Roman" w:hAnsi="Times New Roman" w:cs="Times New Roman"/>
          <w:sz w:val="28"/>
          <w:szCs w:val="28"/>
          <w:lang w:val="uk-UA"/>
        </w:rPr>
        <w:t>у загальної середньої освіти №20</w:t>
      </w:r>
      <w:r w:rsidRPr="000152A6">
        <w:rPr>
          <w:rFonts w:ascii="Times New Roman" w:hAnsi="Times New Roman" w:cs="Times New Roman"/>
          <w:sz w:val="28"/>
          <w:szCs w:val="28"/>
          <w:lang w:val="uk-UA"/>
        </w:rPr>
        <w:t xml:space="preserve"> м. Хмельницького. мають схильність хапатися за вирішення всіх виникаючих проблем самостійно (високе число реакцій і реакцій з фіксацією на задоволення потреби, але де випробуваний бере вирішення проблеми на себе).  </w:t>
      </w:r>
    </w:p>
    <w:p w:rsidR="005D3B10" w:rsidRPr="000152A6" w:rsidRDefault="005D3B10" w:rsidP="009066EB">
      <w:pPr>
        <w:spacing w:after="0" w:line="360" w:lineRule="auto"/>
        <w:ind w:firstLine="720"/>
        <w:jc w:val="both"/>
        <w:rPr>
          <w:rFonts w:ascii="Times New Roman" w:hAnsi="Times New Roman" w:cs="Times New Roman"/>
          <w:sz w:val="28"/>
          <w:szCs w:val="28"/>
          <w:lang w:val="uk-UA"/>
        </w:rPr>
      </w:pPr>
      <w:r w:rsidRPr="000152A6">
        <w:rPr>
          <w:rFonts w:ascii="Times New Roman" w:hAnsi="Times New Roman" w:cs="Times New Roman"/>
          <w:sz w:val="28"/>
          <w:szCs w:val="28"/>
          <w:lang w:val="uk-UA"/>
        </w:rPr>
        <w:t>Наявність реакцій з пошуком позитивних моментів свідчить про нормальний рівень стресостійкості педагогів заклад</w:t>
      </w:r>
      <w:r>
        <w:rPr>
          <w:rFonts w:ascii="Times New Roman" w:hAnsi="Times New Roman" w:cs="Times New Roman"/>
          <w:sz w:val="28"/>
          <w:szCs w:val="28"/>
          <w:lang w:val="uk-UA"/>
        </w:rPr>
        <w:t>у загальної середньої освіти №20</w:t>
      </w:r>
      <w:r w:rsidRPr="000152A6">
        <w:rPr>
          <w:rFonts w:ascii="Times New Roman" w:hAnsi="Times New Roman" w:cs="Times New Roman"/>
          <w:sz w:val="28"/>
          <w:szCs w:val="28"/>
          <w:lang w:val="uk-UA"/>
        </w:rPr>
        <w:t xml:space="preserve"> м. Хмельницького.</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0152A6">
        <w:rPr>
          <w:rFonts w:ascii="Times New Roman" w:hAnsi="Times New Roman" w:cs="Times New Roman"/>
          <w:sz w:val="28"/>
          <w:szCs w:val="28"/>
        </w:rPr>
        <w:t xml:space="preserve">Отже, завищену самооцінку мають 58% учителів </w:t>
      </w:r>
      <w:r w:rsidRPr="000152A6">
        <w:rPr>
          <w:rFonts w:ascii="Times New Roman" w:hAnsi="Times New Roman" w:cs="Times New Roman"/>
          <w:sz w:val="28"/>
          <w:szCs w:val="28"/>
          <w:lang w:val="uk-UA"/>
        </w:rPr>
        <w:t>заклад</w:t>
      </w:r>
      <w:r>
        <w:rPr>
          <w:rFonts w:ascii="Times New Roman" w:hAnsi="Times New Roman" w:cs="Times New Roman"/>
          <w:sz w:val="28"/>
          <w:szCs w:val="28"/>
          <w:lang w:val="uk-UA"/>
        </w:rPr>
        <w:t>у загальної середньої освіти №20</w:t>
      </w:r>
      <w:r w:rsidRPr="000152A6">
        <w:rPr>
          <w:rFonts w:ascii="Times New Roman" w:hAnsi="Times New Roman" w:cs="Times New Roman"/>
          <w:sz w:val="28"/>
          <w:szCs w:val="28"/>
          <w:lang w:val="uk-UA"/>
        </w:rPr>
        <w:t xml:space="preserve"> м. Хмельницького</w:t>
      </w:r>
      <w:r w:rsidRPr="000152A6">
        <w:rPr>
          <w:rFonts w:ascii="Times New Roman" w:hAnsi="Times New Roman" w:cs="Times New Roman"/>
          <w:sz w:val="28"/>
          <w:szCs w:val="28"/>
        </w:rPr>
        <w:t xml:space="preserve">. Це свідчить про низький рівень рефлексії власної діяльності і пов’язане </w:t>
      </w:r>
      <w:r w:rsidRPr="003E1B3B">
        <w:rPr>
          <w:rFonts w:ascii="Times New Roman" w:hAnsi="Times New Roman" w:cs="Times New Roman"/>
          <w:sz w:val="28"/>
          <w:szCs w:val="28"/>
        </w:rPr>
        <w:t xml:space="preserve">це з перебудовою монологічної позиції вчителів і недостатнім розумінням </w:t>
      </w:r>
      <w:r>
        <w:rPr>
          <w:rFonts w:ascii="Times New Roman" w:hAnsi="Times New Roman" w:cs="Times New Roman"/>
          <w:sz w:val="28"/>
          <w:szCs w:val="28"/>
        </w:rPr>
        <w:t>психологічної позиції вчителя</w:t>
      </w:r>
      <w:r w:rsidRPr="003E1B3B">
        <w:rPr>
          <w:rFonts w:ascii="Times New Roman" w:hAnsi="Times New Roman" w:cs="Times New Roman"/>
          <w:sz w:val="28"/>
          <w:szCs w:val="28"/>
        </w:rPr>
        <w:t>.</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6</w:t>
      </w:r>
      <w:r>
        <w:rPr>
          <w:rFonts w:ascii="Times New Roman" w:hAnsi="Times New Roman" w:cs="Times New Roman"/>
          <w:sz w:val="28"/>
          <w:szCs w:val="28"/>
        </w:rPr>
        <w:t xml:space="preserve">. Для вивчення уявлень </w:t>
      </w:r>
      <w:r>
        <w:rPr>
          <w:rFonts w:ascii="Times New Roman" w:hAnsi="Times New Roman" w:cs="Times New Roman"/>
          <w:sz w:val="28"/>
          <w:szCs w:val="28"/>
          <w:lang w:val="uk-UA"/>
        </w:rPr>
        <w:t>«</w:t>
      </w:r>
      <w:r>
        <w:rPr>
          <w:rFonts w:ascii="Times New Roman" w:hAnsi="Times New Roman" w:cs="Times New Roman"/>
          <w:sz w:val="28"/>
          <w:szCs w:val="28"/>
        </w:rPr>
        <w:t>гарний учень</w:t>
      </w:r>
      <w:r>
        <w:rPr>
          <w:rFonts w:ascii="Times New Roman" w:hAnsi="Times New Roman" w:cs="Times New Roman"/>
          <w:sz w:val="28"/>
          <w:szCs w:val="28"/>
          <w:lang w:val="uk-UA"/>
        </w:rPr>
        <w:t>»</w:t>
      </w:r>
      <w:r>
        <w:rPr>
          <w:rFonts w:ascii="Times New Roman" w:hAnsi="Times New Roman" w:cs="Times New Roman"/>
          <w:sz w:val="28"/>
          <w:szCs w:val="28"/>
        </w:rPr>
        <w:t xml:space="preserve"> – </w:t>
      </w:r>
      <w:r>
        <w:rPr>
          <w:rFonts w:ascii="Times New Roman" w:hAnsi="Times New Roman" w:cs="Times New Roman"/>
          <w:sz w:val="28"/>
          <w:szCs w:val="28"/>
          <w:lang w:val="uk-UA"/>
        </w:rPr>
        <w:t>«</w:t>
      </w:r>
      <w:r>
        <w:rPr>
          <w:rFonts w:ascii="Times New Roman" w:hAnsi="Times New Roman" w:cs="Times New Roman"/>
          <w:sz w:val="28"/>
          <w:szCs w:val="28"/>
        </w:rPr>
        <w:t>поганий учень</w:t>
      </w:r>
      <w:r>
        <w:rPr>
          <w:rFonts w:ascii="Times New Roman" w:hAnsi="Times New Roman" w:cs="Times New Roman"/>
          <w:sz w:val="28"/>
          <w:szCs w:val="28"/>
          <w:lang w:val="uk-UA"/>
        </w:rPr>
        <w:t>»</w:t>
      </w:r>
      <w:r w:rsidRPr="003E1B3B">
        <w:rPr>
          <w:rFonts w:ascii="Times New Roman" w:hAnsi="Times New Roman" w:cs="Times New Roman"/>
          <w:sz w:val="28"/>
          <w:szCs w:val="28"/>
        </w:rPr>
        <w:t>, випро</w:t>
      </w:r>
      <w:r w:rsidRPr="003E1B3B">
        <w:rPr>
          <w:rFonts w:ascii="Times New Roman" w:hAnsi="Times New Roman" w:cs="Times New Roman"/>
          <w:sz w:val="28"/>
          <w:szCs w:val="28"/>
        </w:rPr>
        <w:softHyphen/>
        <w:t xml:space="preserve">буваним </w:t>
      </w:r>
      <w:r w:rsidRPr="000152A6">
        <w:rPr>
          <w:rFonts w:ascii="Times New Roman" w:hAnsi="Times New Roman" w:cs="Times New Roman"/>
          <w:sz w:val="28"/>
          <w:szCs w:val="28"/>
        </w:rPr>
        <w:t xml:space="preserve">запропонували дати визначення цим поняттям. Педагоги </w:t>
      </w:r>
      <w:r w:rsidRPr="000152A6">
        <w:rPr>
          <w:rFonts w:ascii="Times New Roman" w:hAnsi="Times New Roman" w:cs="Times New Roman"/>
          <w:sz w:val="28"/>
          <w:szCs w:val="28"/>
          <w:lang w:val="uk-UA"/>
        </w:rPr>
        <w:t xml:space="preserve">закладу загальної середньої </w:t>
      </w:r>
      <w:r>
        <w:rPr>
          <w:rFonts w:ascii="Times New Roman" w:hAnsi="Times New Roman" w:cs="Times New Roman"/>
          <w:sz w:val="28"/>
          <w:szCs w:val="28"/>
          <w:lang w:val="uk-UA"/>
        </w:rPr>
        <w:t>освіти №20 м. Хмельницького</w:t>
      </w:r>
      <w:r w:rsidRPr="000152A6">
        <w:rPr>
          <w:rFonts w:ascii="Times New Roman" w:hAnsi="Times New Roman" w:cs="Times New Roman"/>
          <w:sz w:val="28"/>
          <w:szCs w:val="28"/>
          <w:lang w:val="uk-UA"/>
        </w:rPr>
        <w:t xml:space="preserve"> </w:t>
      </w:r>
      <w:r w:rsidRPr="000152A6">
        <w:rPr>
          <w:rFonts w:ascii="Times New Roman" w:hAnsi="Times New Roman" w:cs="Times New Roman"/>
          <w:sz w:val="28"/>
          <w:szCs w:val="28"/>
        </w:rPr>
        <w:t xml:space="preserve">зазначають, що гарний учень – той, хто готовий </w:t>
      </w:r>
      <w:r w:rsidRPr="003E1B3B">
        <w:rPr>
          <w:rFonts w:ascii="Times New Roman" w:hAnsi="Times New Roman" w:cs="Times New Roman"/>
          <w:sz w:val="28"/>
          <w:szCs w:val="28"/>
        </w:rPr>
        <w:t>учитися, відрізняється допитливістю й наполегливістю, є старанним і використає всі свої можливості, той, кому цікаво вчитися. Поганим учнем уважають байдужого, що не використовує всієї свої можливості, нічим не цікавиться. 33% вчителів уважають, що поганих учнів немає, це недолік учителя, що не зміг знайти підхід до учня.</w:t>
      </w:r>
    </w:p>
    <w:p w:rsidR="005D3B10"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3E1B3B">
        <w:rPr>
          <w:rFonts w:ascii="Times New Roman" w:hAnsi="Times New Roman" w:cs="Times New Roman"/>
          <w:sz w:val="28"/>
          <w:szCs w:val="28"/>
        </w:rPr>
        <w:t>, ми одержали можливість відзначити деякі закономірності в особи</w:t>
      </w:r>
      <w:r>
        <w:rPr>
          <w:rFonts w:ascii="Times New Roman" w:hAnsi="Times New Roman" w:cs="Times New Roman"/>
          <w:sz w:val="28"/>
          <w:szCs w:val="28"/>
        </w:rPr>
        <w:t>стісних якостях учителя й класу</w:t>
      </w:r>
      <w:r>
        <w:rPr>
          <w:rFonts w:ascii="Times New Roman" w:hAnsi="Times New Roman" w:cs="Times New Roman"/>
          <w:sz w:val="28"/>
          <w:szCs w:val="28"/>
          <w:lang w:val="uk-UA"/>
        </w:rPr>
        <w:t xml:space="preserve">: </w:t>
      </w:r>
    </w:p>
    <w:p w:rsidR="005D3B10" w:rsidRDefault="005D3B10" w:rsidP="009066EB">
      <w:pPr>
        <w:pStyle w:val="ListParagraph"/>
        <w:numPr>
          <w:ilvl w:val="1"/>
          <w:numId w:val="6"/>
        </w:numPr>
        <w:spacing w:after="0" w:line="360" w:lineRule="auto"/>
        <w:ind w:left="0" w:firstLine="720"/>
        <w:jc w:val="both"/>
        <w:rPr>
          <w:rFonts w:ascii="Times New Roman" w:hAnsi="Times New Roman" w:cs="Times New Roman"/>
          <w:sz w:val="28"/>
          <w:szCs w:val="28"/>
          <w:lang w:val="uk-UA"/>
        </w:rPr>
      </w:pPr>
      <w:r w:rsidRPr="007779FF">
        <w:rPr>
          <w:rFonts w:ascii="Times New Roman" w:hAnsi="Times New Roman" w:cs="Times New Roman"/>
          <w:sz w:val="28"/>
          <w:szCs w:val="28"/>
          <w:lang w:val="uk-UA"/>
        </w:rPr>
        <w:t>У класі, де викладає вчитель, що володіє високим рівнем інтелектуальних здібностей, інтелектуальні здібності дітей зростуть у порівнянні з первісним результатом.</w:t>
      </w:r>
    </w:p>
    <w:p w:rsidR="005D3B10" w:rsidRDefault="005D3B10" w:rsidP="009066EB">
      <w:pPr>
        <w:pStyle w:val="ListParagraph"/>
        <w:numPr>
          <w:ilvl w:val="1"/>
          <w:numId w:val="6"/>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779FF">
        <w:rPr>
          <w:rFonts w:ascii="Times New Roman" w:hAnsi="Times New Roman" w:cs="Times New Roman"/>
          <w:sz w:val="28"/>
          <w:szCs w:val="28"/>
          <w:lang w:val="uk-UA"/>
        </w:rPr>
        <w:t>лас учителя, що показав найвищий відсоток змістовності визначень, також показує високу змістовність (прямий взаємозв’язок з теоретичним мисленням).</w:t>
      </w:r>
    </w:p>
    <w:p w:rsidR="005D3B10" w:rsidRPr="007779FF" w:rsidRDefault="005D3B10" w:rsidP="009066EB">
      <w:pPr>
        <w:pStyle w:val="ListParagraph"/>
        <w:numPr>
          <w:ilvl w:val="1"/>
          <w:numId w:val="6"/>
        </w:numPr>
        <w:spacing w:after="0" w:line="360" w:lineRule="auto"/>
        <w:ind w:left="0" w:firstLine="720"/>
        <w:jc w:val="both"/>
        <w:rPr>
          <w:rFonts w:ascii="Times New Roman" w:hAnsi="Times New Roman" w:cs="Times New Roman"/>
          <w:sz w:val="28"/>
          <w:szCs w:val="28"/>
          <w:lang w:val="uk-UA"/>
        </w:rPr>
      </w:pPr>
      <w:r w:rsidRPr="007779FF">
        <w:rPr>
          <w:rFonts w:ascii="Times New Roman" w:hAnsi="Times New Roman" w:cs="Times New Roman"/>
          <w:sz w:val="28"/>
          <w:szCs w:val="28"/>
          <w:lang w:val="uk-UA"/>
        </w:rPr>
        <w:t>Учні вчителя, що володіє завищеною самооцінкою, будуть переважно відзначати в собі достоїнства й мало переживати із приводу недоліків; учні вчителя, що володіє заниженою самооцінкою, будуть акцентувати свою увагу в першу чергу на своїх слабких сторонах. Причому, чим далі самооцінка педагога від адекватної, тим сильніше від учнів розвинена вищезгадана особливість.</w:t>
      </w:r>
    </w:p>
    <w:p w:rsidR="005D3B10" w:rsidRPr="007779FF" w:rsidRDefault="005D3B10" w:rsidP="009066EB">
      <w:pPr>
        <w:pStyle w:val="ListParagraph"/>
        <w:numPr>
          <w:ilvl w:val="1"/>
          <w:numId w:val="6"/>
        </w:numPr>
        <w:spacing w:after="0" w:line="360" w:lineRule="auto"/>
        <w:ind w:left="0" w:firstLine="720"/>
        <w:jc w:val="both"/>
        <w:rPr>
          <w:rFonts w:ascii="Times New Roman" w:hAnsi="Times New Roman" w:cs="Times New Roman"/>
          <w:sz w:val="28"/>
          <w:szCs w:val="28"/>
          <w:lang w:val="uk-UA"/>
        </w:rPr>
      </w:pPr>
      <w:r w:rsidRPr="007779FF">
        <w:rPr>
          <w:rFonts w:ascii="Times New Roman" w:hAnsi="Times New Roman" w:cs="Times New Roman"/>
          <w:sz w:val="28"/>
          <w:szCs w:val="28"/>
        </w:rPr>
        <w:t>Система цінностей учителя відбивається й у системі цінностей класу. Слід зазначити, що цей зв</w:t>
      </w:r>
      <w:r>
        <w:rPr>
          <w:rFonts w:ascii="Times New Roman" w:hAnsi="Times New Roman" w:cs="Times New Roman"/>
          <w:sz w:val="28"/>
          <w:szCs w:val="28"/>
        </w:rPr>
        <w:t>’</w:t>
      </w:r>
      <w:r w:rsidRPr="007779FF">
        <w:rPr>
          <w:rFonts w:ascii="Times New Roman" w:hAnsi="Times New Roman" w:cs="Times New Roman"/>
          <w:sz w:val="28"/>
          <w:szCs w:val="28"/>
        </w:rPr>
        <w:t>язок не такий прями, як попередні, однак, він спостерігається.</w:t>
      </w:r>
    </w:p>
    <w:p w:rsidR="005D3B10" w:rsidRDefault="005D3B10" w:rsidP="009066EB">
      <w:pPr>
        <w:spacing w:after="0" w:line="360" w:lineRule="auto"/>
        <w:ind w:firstLine="720"/>
        <w:jc w:val="both"/>
        <w:rPr>
          <w:rFonts w:ascii="Times New Roman" w:hAnsi="Times New Roman" w:cs="Times New Roman"/>
          <w:i/>
          <w:iCs/>
          <w:sz w:val="28"/>
          <w:szCs w:val="28"/>
        </w:rPr>
      </w:pPr>
    </w:p>
    <w:p w:rsidR="005D3B10" w:rsidRPr="003E1B3B" w:rsidRDefault="005D3B10" w:rsidP="009066EB">
      <w:pPr>
        <w:spacing w:after="0" w:line="360" w:lineRule="auto"/>
        <w:ind w:firstLine="720"/>
        <w:jc w:val="both"/>
        <w:rPr>
          <w:rFonts w:ascii="Times New Roman" w:hAnsi="Times New Roman" w:cs="Times New Roman"/>
          <w:i/>
          <w:iCs/>
          <w:sz w:val="28"/>
          <w:szCs w:val="28"/>
        </w:rPr>
      </w:pPr>
    </w:p>
    <w:p w:rsidR="005D3B10" w:rsidRPr="00B76D97" w:rsidRDefault="005D3B10" w:rsidP="009066EB">
      <w:pPr>
        <w:spacing w:after="0" w:line="360" w:lineRule="auto"/>
        <w:ind w:firstLine="720"/>
        <w:jc w:val="both"/>
        <w:rPr>
          <w:rFonts w:ascii="Times New Roman" w:hAnsi="Times New Roman" w:cs="Times New Roman"/>
          <w:b/>
          <w:bCs/>
          <w:sz w:val="28"/>
          <w:szCs w:val="28"/>
          <w:lang w:val="uk-UA"/>
        </w:rPr>
      </w:pPr>
      <w:r w:rsidRPr="00B76D97">
        <w:rPr>
          <w:rFonts w:ascii="Times New Roman" w:hAnsi="Times New Roman" w:cs="Times New Roman"/>
          <w:b/>
          <w:bCs/>
          <w:sz w:val="28"/>
          <w:szCs w:val="28"/>
        </w:rPr>
        <w:t xml:space="preserve">2.2. </w:t>
      </w:r>
      <w:r w:rsidRPr="00B76D97">
        <w:rPr>
          <w:rFonts w:ascii="Times New Roman" w:hAnsi="Times New Roman" w:cs="Times New Roman"/>
          <w:b/>
          <w:bCs/>
          <w:sz w:val="28"/>
          <w:szCs w:val="28"/>
          <w:lang w:val="uk-UA"/>
        </w:rPr>
        <w:t>Аналіз</w:t>
      </w:r>
      <w:r w:rsidRPr="00B76D97">
        <w:rPr>
          <w:rFonts w:ascii="Times New Roman" w:hAnsi="Times New Roman" w:cs="Times New Roman"/>
          <w:b/>
          <w:bCs/>
          <w:sz w:val="28"/>
          <w:szCs w:val="28"/>
        </w:rPr>
        <w:t xml:space="preserve"> психологічного стану готовності </w:t>
      </w:r>
      <w:r w:rsidRPr="00B76D97">
        <w:rPr>
          <w:rFonts w:ascii="Times New Roman" w:hAnsi="Times New Roman" w:cs="Times New Roman"/>
          <w:b/>
          <w:bCs/>
          <w:sz w:val="28"/>
          <w:szCs w:val="28"/>
          <w:lang w:val="uk-UA"/>
        </w:rPr>
        <w:t>вчителів</w:t>
      </w:r>
      <w:r w:rsidRPr="00B76D97">
        <w:rPr>
          <w:rFonts w:ascii="Times New Roman" w:hAnsi="Times New Roman" w:cs="Times New Roman"/>
          <w:b/>
          <w:bCs/>
          <w:sz w:val="28"/>
          <w:szCs w:val="28"/>
        </w:rPr>
        <w:t xml:space="preserve"> </w:t>
      </w:r>
      <w:r w:rsidRPr="00B76D97">
        <w:rPr>
          <w:rFonts w:ascii="Times New Roman" w:hAnsi="Times New Roman" w:cs="Times New Roman"/>
          <w:b/>
          <w:bCs/>
          <w:sz w:val="28"/>
          <w:szCs w:val="28"/>
          <w:lang w:val="uk-UA"/>
        </w:rPr>
        <w:t>до освітньої діяльності  в закладах загальної середньої освіти</w:t>
      </w:r>
    </w:p>
    <w:p w:rsidR="005D3B10" w:rsidRDefault="005D3B10" w:rsidP="009066EB">
      <w:pPr>
        <w:pStyle w:val="BodyText2"/>
        <w:spacing w:line="360" w:lineRule="auto"/>
        <w:ind w:firstLine="720"/>
      </w:pPr>
    </w:p>
    <w:p w:rsidR="005D3B10" w:rsidRDefault="005D3B10" w:rsidP="009066EB">
      <w:pPr>
        <w:pStyle w:val="BodyText2"/>
        <w:spacing w:line="360" w:lineRule="auto"/>
        <w:ind w:firstLine="720"/>
      </w:pPr>
    </w:p>
    <w:p w:rsidR="005D3B10" w:rsidRDefault="005D3B10" w:rsidP="009066EB">
      <w:pPr>
        <w:spacing w:after="0" w:line="360" w:lineRule="auto"/>
        <w:ind w:firstLine="720"/>
        <w:jc w:val="both"/>
        <w:rPr>
          <w:rFonts w:ascii="Times New Roman" w:hAnsi="Times New Roman" w:cs="Times New Roman"/>
          <w:sz w:val="28"/>
          <w:szCs w:val="28"/>
        </w:rPr>
      </w:pPr>
      <w:r w:rsidRPr="002052AA">
        <w:rPr>
          <w:rFonts w:ascii="Times New Roman" w:hAnsi="Times New Roman" w:cs="Times New Roman"/>
          <w:sz w:val="28"/>
          <w:szCs w:val="28"/>
        </w:rPr>
        <w:t xml:space="preserve">Психологічною службою </w:t>
      </w:r>
      <w:r w:rsidRPr="002052AA">
        <w:rPr>
          <w:rFonts w:ascii="Times New Roman" w:hAnsi="Times New Roman" w:cs="Times New Roman"/>
          <w:sz w:val="28"/>
          <w:szCs w:val="28"/>
          <w:lang w:val="uk-UA"/>
        </w:rPr>
        <w:t>заклад</w:t>
      </w:r>
      <w:r>
        <w:rPr>
          <w:rFonts w:ascii="Times New Roman" w:hAnsi="Times New Roman" w:cs="Times New Roman"/>
          <w:sz w:val="28"/>
          <w:szCs w:val="28"/>
          <w:lang w:val="uk-UA"/>
        </w:rPr>
        <w:t>у загальної середньої освіти №20</w:t>
      </w:r>
      <w:r w:rsidRPr="002052AA">
        <w:rPr>
          <w:rFonts w:ascii="Times New Roman" w:hAnsi="Times New Roman" w:cs="Times New Roman"/>
          <w:sz w:val="28"/>
          <w:szCs w:val="28"/>
          <w:lang w:val="uk-UA"/>
        </w:rPr>
        <w:t xml:space="preserve"> м. Хмельницького</w:t>
      </w:r>
      <w:r w:rsidRPr="002052AA">
        <w:rPr>
          <w:rFonts w:ascii="Times New Roman" w:hAnsi="Times New Roman" w:cs="Times New Roman"/>
          <w:sz w:val="28"/>
          <w:szCs w:val="28"/>
        </w:rPr>
        <w:t xml:space="preserve"> було проведене дослідження працездатності педагогів середньої ланки. Дослідження </w:t>
      </w:r>
      <w:r w:rsidRPr="003E1B3B">
        <w:rPr>
          <w:rFonts w:ascii="Times New Roman" w:hAnsi="Times New Roman" w:cs="Times New Roman"/>
          <w:sz w:val="28"/>
          <w:szCs w:val="28"/>
        </w:rPr>
        <w:t>показало, що впродовж навчального року працездатність учителів змінюється. У першій половині вересня й другій половині січня є так звані періоди впрацьовуваності (після тривалих канікул). Найбільш продуктивні робочі періоди – жовтень, листопад, березень, травень. Вивчення працездатності вчителя впродовж робочого тижня показало, що найбільш продуктивними є вівторок, середа й четвер. Причому, на середу приходиться пік творчої роботи педагогів, а п</w:t>
      </w:r>
      <w:r>
        <w:rPr>
          <w:rFonts w:ascii="Times New Roman" w:hAnsi="Times New Roman" w:cs="Times New Roman"/>
          <w:sz w:val="28"/>
          <w:szCs w:val="28"/>
        </w:rPr>
        <w:t>’</w:t>
      </w:r>
      <w:r w:rsidRPr="003E1B3B">
        <w:rPr>
          <w:rFonts w:ascii="Times New Roman" w:hAnsi="Times New Roman" w:cs="Times New Roman"/>
          <w:sz w:val="28"/>
          <w:szCs w:val="28"/>
        </w:rPr>
        <w:t xml:space="preserve">ятниця – найбільш сприятливий день для спілкування з колегами. </w:t>
      </w:r>
    </w:p>
    <w:p w:rsidR="005D3B10"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Виміром працездатності вчителів впродовж</w:t>
      </w:r>
      <w:r>
        <w:rPr>
          <w:rFonts w:ascii="Times New Roman" w:hAnsi="Times New Roman" w:cs="Times New Roman"/>
          <w:sz w:val="28"/>
          <w:szCs w:val="28"/>
        </w:rPr>
        <w:t xml:space="preserve"> одного робочого дня (Методика </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Час доби </w:t>
      </w:r>
      <w:r>
        <w:rPr>
          <w:rFonts w:ascii="Times New Roman" w:hAnsi="Times New Roman" w:cs="Times New Roman"/>
          <w:sz w:val="28"/>
          <w:szCs w:val="28"/>
        </w:rPr>
        <w:t>й Ваша найбільша працездатність</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є часовий період від 10.30 до 14.00. Крім того, є нетривалий період часу в другій половині дня, коли працездатність знову зростає – з 15.30 до 17.00.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Психологічною службою був установлений зв</w:t>
      </w:r>
      <w:r>
        <w:rPr>
          <w:rFonts w:ascii="Times New Roman" w:hAnsi="Times New Roman" w:cs="Times New Roman"/>
          <w:sz w:val="28"/>
          <w:szCs w:val="28"/>
        </w:rPr>
        <w:t>’</w:t>
      </w:r>
      <w:r w:rsidRPr="003E1B3B">
        <w:rPr>
          <w:rFonts w:ascii="Times New Roman" w:hAnsi="Times New Roman" w:cs="Times New Roman"/>
          <w:sz w:val="28"/>
          <w:szCs w:val="28"/>
        </w:rPr>
        <w:t>язок працездатності вчителів з наступними факторами: 1) самопочуття; 2) тема уроку; 3) настрій учителя; 4) клас, у якому проходить урок; 5) присутність на уроці контролюючих людей; 6) погода.</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На підставі отриманих даних були вироблені рекомендації з підтримки працездатності вчителів.</w:t>
      </w:r>
    </w:p>
    <w:p w:rsidR="005D3B10" w:rsidRPr="00D14E9F"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із рекомендацій для вчителів закладів загальної середньої освіти є забезпечення стресостійкості. </w:t>
      </w:r>
      <w:r w:rsidRPr="007924B1">
        <w:rPr>
          <w:rFonts w:ascii="Times New Roman" w:hAnsi="Times New Roman" w:cs="Times New Roman"/>
          <w:sz w:val="28"/>
          <w:szCs w:val="28"/>
          <w:lang w:val="uk-UA"/>
        </w:rPr>
        <w:t xml:space="preserve">Про типовість стресу для педагогічної діяльності через її насиченість такими особливостями, як соціальна оцінка, невизначеність, повсякденна рутина, говорять багато закордонних дослідників Прояви стресу в роботі вчителя різноманітні й великі. </w:t>
      </w:r>
      <w:r w:rsidRPr="00D14E9F">
        <w:rPr>
          <w:rFonts w:ascii="Times New Roman" w:hAnsi="Times New Roman" w:cs="Times New Roman"/>
          <w:sz w:val="28"/>
          <w:szCs w:val="28"/>
          <w:lang w:val="uk-UA"/>
        </w:rPr>
        <w:t>Так, передусім, виділяються фрустрованість, тривожність, виснаженість і вигоряння. У вітчизняних дослідженнях у перелік реакцій учителів включається до 14 різних проявів.</w:t>
      </w:r>
    </w:p>
    <w:p w:rsidR="005D3B10" w:rsidRPr="007924B1"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налічується незначна кількість</w:t>
      </w:r>
      <w:r w:rsidRPr="007924B1">
        <w:rPr>
          <w:rFonts w:ascii="Times New Roman" w:hAnsi="Times New Roman" w:cs="Times New Roman"/>
          <w:sz w:val="28"/>
          <w:szCs w:val="28"/>
          <w:lang w:val="uk-UA"/>
        </w:rPr>
        <w:t xml:space="preserve"> праць, присвячених вивченню стресостійкості вчителя, що свідчить про недостатню увагу, що приділяється дослідниками педагогічної праці розробці даної проблеми. </w:t>
      </w:r>
      <w:r>
        <w:rPr>
          <w:rFonts w:ascii="Times New Roman" w:hAnsi="Times New Roman" w:cs="Times New Roman"/>
          <w:sz w:val="28"/>
          <w:szCs w:val="28"/>
          <w:lang w:val="uk-UA"/>
        </w:rPr>
        <w:t>Стресостійкість розглядається</w:t>
      </w:r>
      <w:r w:rsidRPr="007924B1">
        <w:rPr>
          <w:rFonts w:ascii="Times New Roman" w:hAnsi="Times New Roman" w:cs="Times New Roman"/>
          <w:sz w:val="28"/>
          <w:szCs w:val="28"/>
          <w:lang w:val="uk-UA"/>
        </w:rPr>
        <w:t xml:space="preserve"> як професійно-значущ</w:t>
      </w:r>
      <w:r>
        <w:rPr>
          <w:rFonts w:ascii="Times New Roman" w:hAnsi="Times New Roman" w:cs="Times New Roman"/>
          <w:sz w:val="28"/>
          <w:szCs w:val="28"/>
          <w:lang w:val="uk-UA"/>
        </w:rPr>
        <w:t>а</w:t>
      </w:r>
      <w:r w:rsidRPr="007924B1">
        <w:rPr>
          <w:rFonts w:ascii="Times New Roman" w:hAnsi="Times New Roman" w:cs="Times New Roman"/>
          <w:sz w:val="28"/>
          <w:szCs w:val="28"/>
          <w:lang w:val="uk-UA"/>
        </w:rPr>
        <w:t xml:space="preserve"> якість особистості вчителя.</w:t>
      </w:r>
    </w:p>
    <w:p w:rsidR="005D3B10" w:rsidRPr="00D14E9F" w:rsidRDefault="005D3B10" w:rsidP="009066EB">
      <w:pPr>
        <w:spacing w:after="0" w:line="360" w:lineRule="auto"/>
        <w:ind w:firstLine="720"/>
        <w:jc w:val="both"/>
        <w:rPr>
          <w:rFonts w:ascii="Times New Roman" w:hAnsi="Times New Roman" w:cs="Times New Roman"/>
          <w:sz w:val="28"/>
          <w:szCs w:val="28"/>
          <w:lang w:val="uk-UA"/>
        </w:rPr>
      </w:pPr>
      <w:r w:rsidRPr="00D14E9F">
        <w:rPr>
          <w:rFonts w:ascii="Times New Roman" w:hAnsi="Times New Roman" w:cs="Times New Roman"/>
          <w:sz w:val="28"/>
          <w:szCs w:val="28"/>
          <w:lang w:val="uk-UA"/>
        </w:rPr>
        <w:t>Окремі дослідження свідчать про те, що на зростання професійної майстерності вчителя робить визначальний позитивний вплив структура мотивації педагогічної діяльності, зокрема превалювання внутрішньої мотивації над зовнішньою. У зв’язку із цим представляється важливим дослідження взаємозв’язку професійної мотивації вчителів з їхньою стресостійкістю.</w:t>
      </w:r>
    </w:p>
    <w:p w:rsidR="005D3B10" w:rsidRDefault="005D3B10" w:rsidP="009066EB">
      <w:pPr>
        <w:spacing w:after="0" w:line="360" w:lineRule="auto"/>
        <w:ind w:firstLine="720"/>
        <w:jc w:val="both"/>
        <w:rPr>
          <w:rFonts w:ascii="Times New Roman" w:hAnsi="Times New Roman" w:cs="Times New Roman"/>
          <w:sz w:val="28"/>
          <w:szCs w:val="28"/>
        </w:rPr>
      </w:pPr>
      <w:r w:rsidRPr="00D14E9F">
        <w:rPr>
          <w:rFonts w:ascii="Times New Roman" w:hAnsi="Times New Roman" w:cs="Times New Roman"/>
          <w:sz w:val="28"/>
          <w:szCs w:val="28"/>
          <w:lang w:val="uk-UA"/>
        </w:rPr>
        <w:t>С.</w:t>
      </w:r>
      <w:r>
        <w:rPr>
          <w:rFonts w:ascii="Times New Roman" w:hAnsi="Times New Roman" w:cs="Times New Roman"/>
          <w:sz w:val="28"/>
          <w:szCs w:val="28"/>
          <w:lang w:val="uk-UA"/>
        </w:rPr>
        <w:t xml:space="preserve"> Сисоєва</w:t>
      </w:r>
      <w:r w:rsidRPr="00D14E9F">
        <w:rPr>
          <w:rFonts w:ascii="Times New Roman" w:hAnsi="Times New Roman" w:cs="Times New Roman"/>
          <w:sz w:val="28"/>
          <w:szCs w:val="28"/>
          <w:lang w:val="uk-UA"/>
        </w:rPr>
        <w:t xml:space="preserve"> залежно від спрямованості характерологічних рис особистості виз</w:t>
      </w:r>
      <w:r>
        <w:rPr>
          <w:rFonts w:ascii="Times New Roman" w:hAnsi="Times New Roman" w:cs="Times New Roman"/>
          <w:sz w:val="28"/>
          <w:szCs w:val="28"/>
          <w:lang w:val="uk-UA"/>
        </w:rPr>
        <w:t>начав</w:t>
      </w:r>
      <w:r w:rsidRPr="00D14E9F">
        <w:rPr>
          <w:rFonts w:ascii="Times New Roman" w:hAnsi="Times New Roman" w:cs="Times New Roman"/>
          <w:sz w:val="28"/>
          <w:szCs w:val="28"/>
          <w:lang w:val="uk-UA"/>
        </w:rPr>
        <w:t xml:space="preserve"> риси характеру, які виявляються стосовно інших людей (чесність, справедливість, довірливість, замкнутість, товариськість й ін.); до речей, продуктів суспільної практики й справі (наполегливість, сміливість і ін.); риси характеру, що показують відношення людини до самої себе (самовладання, самооцінка, самокритичність). </w:t>
      </w:r>
      <w:r w:rsidRPr="003E1B3B">
        <w:rPr>
          <w:rFonts w:ascii="Times New Roman" w:hAnsi="Times New Roman" w:cs="Times New Roman"/>
          <w:sz w:val="28"/>
          <w:szCs w:val="28"/>
        </w:rPr>
        <w:t xml:space="preserve">Відповідно до концепції </w:t>
      </w:r>
      <w:r>
        <w:rPr>
          <w:rFonts w:ascii="Times New Roman" w:hAnsi="Times New Roman" w:cs="Times New Roman"/>
          <w:sz w:val="28"/>
          <w:szCs w:val="28"/>
          <w:lang w:val="uk-UA"/>
        </w:rPr>
        <w:t xml:space="preserve">             С. Сисоєвої</w:t>
      </w:r>
      <w:r w:rsidRPr="003E1B3B">
        <w:rPr>
          <w:rFonts w:ascii="Times New Roman" w:hAnsi="Times New Roman" w:cs="Times New Roman"/>
          <w:sz w:val="28"/>
          <w:szCs w:val="28"/>
        </w:rPr>
        <w:t xml:space="preserve">, </w:t>
      </w:r>
      <w:r w:rsidRPr="00413267">
        <w:rPr>
          <w:rFonts w:ascii="Times New Roman" w:hAnsi="Times New Roman" w:cs="Times New Roman"/>
          <w:sz w:val="28"/>
          <w:szCs w:val="28"/>
        </w:rPr>
        <w:t>характер особистості є структурною інтеграцією відносин. Характерними є ті відносини особистості, що тільки набули особливої стійкості і виразності</w:t>
      </w:r>
      <w:r w:rsidRPr="00413267">
        <w:rPr>
          <w:rFonts w:ascii="Times New Roman" w:hAnsi="Times New Roman" w:cs="Times New Roman"/>
          <w:sz w:val="28"/>
          <w:szCs w:val="28"/>
          <w:lang w:val="uk-UA"/>
        </w:rPr>
        <w:t xml:space="preserve"> </w:t>
      </w:r>
      <w:r w:rsidRPr="00413267">
        <w:rPr>
          <w:rFonts w:ascii="Times New Roman" w:hAnsi="Times New Roman" w:cs="Times New Roman"/>
          <w:sz w:val="28"/>
          <w:szCs w:val="28"/>
        </w:rPr>
        <w:t>[</w:t>
      </w:r>
      <w:r w:rsidRPr="00413267">
        <w:rPr>
          <w:rFonts w:ascii="Times New Roman" w:hAnsi="Times New Roman" w:cs="Times New Roman"/>
          <w:sz w:val="28"/>
          <w:szCs w:val="28"/>
          <w:lang w:val="uk-UA"/>
        </w:rPr>
        <w:t>52</w:t>
      </w:r>
      <w:r w:rsidRPr="00413267">
        <w:rPr>
          <w:rFonts w:ascii="Times New Roman" w:hAnsi="Times New Roman" w:cs="Times New Roman"/>
          <w:sz w:val="28"/>
          <w:szCs w:val="28"/>
        </w:rPr>
        <w:t>].</w:t>
      </w:r>
      <w:r w:rsidRPr="00830725">
        <w:rPr>
          <w:rFonts w:ascii="Times New Roman" w:hAnsi="Times New Roman" w:cs="Times New Roman"/>
          <w:color w:val="FF0000"/>
          <w:sz w:val="28"/>
          <w:szCs w:val="28"/>
        </w:rPr>
        <w:t xml:space="preserve"> </w:t>
      </w:r>
    </w:p>
    <w:p w:rsidR="005D3B10"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Відповідно під характером педагога можна розуміти систему таких його відносин: </w:t>
      </w:r>
    </w:p>
    <w:p w:rsidR="005D3B10" w:rsidRPr="00270107" w:rsidRDefault="005D3B10" w:rsidP="009066EB">
      <w:pPr>
        <w:spacing w:after="0" w:line="360" w:lineRule="auto"/>
        <w:ind w:firstLine="720"/>
        <w:jc w:val="both"/>
        <w:rPr>
          <w:rFonts w:ascii="Times New Roman" w:hAnsi="Times New Roman" w:cs="Times New Roman"/>
          <w:sz w:val="28"/>
          <w:szCs w:val="28"/>
          <w:lang w:val="uk-UA"/>
        </w:rPr>
      </w:pPr>
      <w:r w:rsidRPr="003E1B3B">
        <w:rPr>
          <w:rFonts w:ascii="Times New Roman" w:hAnsi="Times New Roman" w:cs="Times New Roman"/>
          <w:sz w:val="28"/>
          <w:szCs w:val="28"/>
        </w:rPr>
        <w:t xml:space="preserve">1) до праці (діяльності) (у значній мірі </w:t>
      </w:r>
      <w:r>
        <w:rPr>
          <w:rFonts w:ascii="Times New Roman" w:hAnsi="Times New Roman" w:cs="Times New Roman"/>
          <w:sz w:val="28"/>
          <w:szCs w:val="28"/>
        </w:rPr>
        <w:t>визначає особистість як діяча)</w:t>
      </w:r>
      <w:r>
        <w:rPr>
          <w:rFonts w:ascii="Times New Roman" w:hAnsi="Times New Roman" w:cs="Times New Roman"/>
          <w:sz w:val="28"/>
          <w:szCs w:val="28"/>
          <w:lang w:val="uk-UA"/>
        </w:rPr>
        <w:t>;</w:t>
      </w:r>
    </w:p>
    <w:p w:rsidR="005D3B10"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2) до людей (становить ядро морал</w:t>
      </w:r>
      <w:r>
        <w:rPr>
          <w:rFonts w:ascii="Times New Roman" w:hAnsi="Times New Roman" w:cs="Times New Roman"/>
          <w:sz w:val="28"/>
          <w:szCs w:val="28"/>
        </w:rPr>
        <w:t>ьних характеристик особистості)</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w:t>
      </w:r>
    </w:p>
    <w:p w:rsidR="005D3B10" w:rsidRPr="00270107" w:rsidRDefault="005D3B10" w:rsidP="009066EB">
      <w:pPr>
        <w:spacing w:after="0" w:line="360" w:lineRule="auto"/>
        <w:ind w:firstLine="720"/>
        <w:jc w:val="both"/>
        <w:rPr>
          <w:rFonts w:ascii="Times New Roman" w:hAnsi="Times New Roman" w:cs="Times New Roman"/>
          <w:sz w:val="28"/>
          <w:szCs w:val="28"/>
          <w:lang w:val="uk-UA"/>
        </w:rPr>
      </w:pPr>
      <w:r w:rsidRPr="003E1B3B">
        <w:rPr>
          <w:rFonts w:ascii="Times New Roman" w:hAnsi="Times New Roman" w:cs="Times New Roman"/>
          <w:sz w:val="28"/>
          <w:szCs w:val="28"/>
        </w:rPr>
        <w:t>3) до себе (виконує функції р</w:t>
      </w:r>
      <w:r>
        <w:rPr>
          <w:rFonts w:ascii="Times New Roman" w:hAnsi="Times New Roman" w:cs="Times New Roman"/>
          <w:sz w:val="28"/>
          <w:szCs w:val="28"/>
        </w:rPr>
        <w:t>егуляції поведінки особистості)</w:t>
      </w:r>
      <w:r>
        <w:rPr>
          <w:rFonts w:ascii="Times New Roman" w:hAnsi="Times New Roman" w:cs="Times New Roman"/>
          <w:sz w:val="28"/>
          <w:szCs w:val="28"/>
          <w:lang w:val="uk-UA"/>
        </w:rPr>
        <w:t>.</w:t>
      </w:r>
    </w:p>
    <w:p w:rsidR="005D3B10" w:rsidRPr="00D14E9F" w:rsidRDefault="005D3B10" w:rsidP="009066EB">
      <w:pPr>
        <w:spacing w:after="0" w:line="360" w:lineRule="auto"/>
        <w:ind w:firstLine="720"/>
        <w:jc w:val="both"/>
        <w:rPr>
          <w:rFonts w:ascii="Times New Roman" w:hAnsi="Times New Roman" w:cs="Times New Roman"/>
          <w:sz w:val="28"/>
          <w:szCs w:val="28"/>
          <w:lang w:val="uk-UA"/>
        </w:rPr>
      </w:pPr>
      <w:r w:rsidRPr="00D14E9F">
        <w:rPr>
          <w:rFonts w:ascii="Times New Roman" w:hAnsi="Times New Roman" w:cs="Times New Roman"/>
          <w:sz w:val="28"/>
          <w:szCs w:val="28"/>
          <w:lang w:val="uk-UA"/>
        </w:rPr>
        <w:t>У деяких працях зазначається, що узагальненим показником відношення до праці може служити задоволеність професією, що заснована на усвідомленні вчителем правильності вибору професії, відповідності своїх здібностей вимогам професії, результативності своєї праці.</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D14E9F">
        <w:rPr>
          <w:rFonts w:ascii="Times New Roman" w:hAnsi="Times New Roman" w:cs="Times New Roman"/>
          <w:sz w:val="28"/>
          <w:szCs w:val="28"/>
          <w:lang w:val="uk-UA"/>
        </w:rPr>
        <w:t xml:space="preserve">Обов’язковим фактором у формуванні характеру є соціальне середовище, середовище взаємин людини з іншими людьми. Результатом соціальних взаємодій виявляються риси особистості, інтегровані у відношенні до інших і до себе. </w:t>
      </w:r>
      <w:r>
        <w:rPr>
          <w:rFonts w:ascii="Times New Roman" w:hAnsi="Times New Roman" w:cs="Times New Roman"/>
          <w:sz w:val="28"/>
          <w:szCs w:val="28"/>
          <w:lang w:val="uk-UA"/>
        </w:rPr>
        <w:t>Н. Коломінський</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в</w:t>
      </w:r>
      <w:r w:rsidRPr="003E1B3B">
        <w:rPr>
          <w:rFonts w:ascii="Times New Roman" w:hAnsi="Times New Roman" w:cs="Times New Roman"/>
          <w:sz w:val="28"/>
          <w:szCs w:val="28"/>
        </w:rPr>
        <w:t>казував, що соціальний генезис характерологічних властивостей не міг бути розкритий доти, поки дослідження процесу формування відносин особистості не було сполуче</w:t>
      </w:r>
      <w:r>
        <w:rPr>
          <w:rFonts w:ascii="Times New Roman" w:hAnsi="Times New Roman" w:cs="Times New Roman"/>
          <w:sz w:val="28"/>
          <w:szCs w:val="28"/>
        </w:rPr>
        <w:t>не з вивченням взаємин між ними</w:t>
      </w:r>
      <w:r>
        <w:rPr>
          <w:rFonts w:ascii="Times New Roman" w:hAnsi="Times New Roman" w:cs="Times New Roman"/>
          <w:sz w:val="28"/>
          <w:szCs w:val="28"/>
          <w:lang w:val="uk-UA"/>
        </w:rPr>
        <w:t xml:space="preserve"> </w:t>
      </w:r>
      <w:r w:rsidRPr="00413267">
        <w:rPr>
          <w:rFonts w:ascii="Times New Roman" w:hAnsi="Times New Roman" w:cs="Times New Roman"/>
          <w:sz w:val="28"/>
          <w:szCs w:val="28"/>
        </w:rPr>
        <w:t>[</w:t>
      </w:r>
      <w:r>
        <w:rPr>
          <w:rFonts w:ascii="Times New Roman" w:hAnsi="Times New Roman" w:cs="Times New Roman"/>
          <w:sz w:val="28"/>
          <w:szCs w:val="28"/>
          <w:lang w:val="uk-UA"/>
        </w:rPr>
        <w:t>26</w:t>
      </w:r>
      <w:r w:rsidRPr="00413267">
        <w:rPr>
          <w:rFonts w:ascii="Times New Roman" w:hAnsi="Times New Roman" w:cs="Times New Roman"/>
          <w:sz w:val="28"/>
          <w:szCs w:val="28"/>
        </w:rPr>
        <w:t>]</w:t>
      </w:r>
      <w:r w:rsidRPr="003E1B3B">
        <w:rPr>
          <w:rFonts w:ascii="Times New Roman" w:hAnsi="Times New Roman" w:cs="Times New Roman"/>
          <w:sz w:val="28"/>
          <w:szCs w:val="28"/>
        </w:rPr>
        <w:t>.</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Важливим фактором соціальної оцінки є розвинена соціально-психологічна толерантність (терпимість) особистості. Цей фактор ефективно спрацьовує при певних неузгодженостях позицій особистості та пануючих установок середовища, а також попереджає розвиток когнітивного дисонансу, отже, і дезадаптації особистості. Нетерпимість значною мірою обумовлена стереотипами особистості, негативними установками між</w:t>
      </w:r>
      <w:r w:rsidRPr="003E1B3B">
        <w:rPr>
          <w:rFonts w:ascii="Times New Roman" w:hAnsi="Times New Roman" w:cs="Times New Roman"/>
          <w:sz w:val="28"/>
          <w:szCs w:val="28"/>
        </w:rPr>
        <w:softHyphen/>
        <w:t>ос</w:t>
      </w:r>
      <w:r w:rsidRPr="003E1B3B">
        <w:rPr>
          <w:rFonts w:ascii="Times New Roman" w:hAnsi="Times New Roman" w:cs="Times New Roman"/>
          <w:sz w:val="28"/>
          <w:szCs w:val="28"/>
        </w:rPr>
        <w:softHyphen/>
        <w:t>о</w:t>
      </w:r>
      <w:r w:rsidRPr="003E1B3B">
        <w:rPr>
          <w:rFonts w:ascii="Times New Roman" w:hAnsi="Times New Roman" w:cs="Times New Roman"/>
          <w:sz w:val="28"/>
          <w:szCs w:val="28"/>
        </w:rPr>
        <w:softHyphen/>
        <w:t>би</w:t>
      </w:r>
      <w:r w:rsidRPr="003E1B3B">
        <w:rPr>
          <w:rFonts w:ascii="Times New Roman" w:hAnsi="Times New Roman" w:cs="Times New Roman"/>
          <w:sz w:val="28"/>
          <w:szCs w:val="28"/>
        </w:rPr>
        <w:softHyphen/>
        <w:t>стісного оцінювання. На її прояв можуть впливати різні риси характеру: агресивність, егоцентричність, доброзичливість, домінантність й ін.</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До соціально-психологічних установок особистості, що визначає відношення педагога до інших людей, можна віднести й локалізацію увагу н</w:t>
      </w:r>
      <w:r>
        <w:rPr>
          <w:rFonts w:ascii="Times New Roman" w:hAnsi="Times New Roman" w:cs="Times New Roman"/>
          <w:sz w:val="28"/>
          <w:szCs w:val="28"/>
        </w:rPr>
        <w:t>ад подіями, що відбуваються</w:t>
      </w:r>
      <w:r w:rsidRPr="003E1B3B">
        <w:rPr>
          <w:rFonts w:ascii="Times New Roman" w:hAnsi="Times New Roman" w:cs="Times New Roman"/>
          <w:sz w:val="28"/>
          <w:szCs w:val="28"/>
        </w:rPr>
        <w:t xml:space="preserve">, інакше позначувану як екстернальність – інтернальність. Відношення до себе, за твердженням </w:t>
      </w:r>
      <w:r>
        <w:rPr>
          <w:rFonts w:ascii="Times New Roman" w:hAnsi="Times New Roman" w:cs="Times New Roman"/>
          <w:sz w:val="28"/>
          <w:szCs w:val="28"/>
          <w:lang w:val="uk-UA"/>
        </w:rPr>
        <w:t xml:space="preserve"> В. Сластьоніна</w:t>
      </w:r>
      <w:r w:rsidRPr="003E1B3B">
        <w:rPr>
          <w:rFonts w:ascii="Times New Roman" w:hAnsi="Times New Roman" w:cs="Times New Roman"/>
          <w:sz w:val="28"/>
          <w:szCs w:val="28"/>
        </w:rPr>
        <w:t>, будучи найбільш пізнім утворенням, завершують структуру характеру,</w:t>
      </w:r>
      <w:r>
        <w:rPr>
          <w:rFonts w:ascii="Times New Roman" w:hAnsi="Times New Roman" w:cs="Times New Roman"/>
          <w:sz w:val="28"/>
          <w:szCs w:val="28"/>
        </w:rPr>
        <w:t xml:space="preserve"> забезпечують цілісність, </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виконують функції </w:t>
      </w:r>
      <w:r w:rsidRPr="00F7622B">
        <w:rPr>
          <w:rFonts w:ascii="Times New Roman" w:hAnsi="Times New Roman" w:cs="Times New Roman"/>
          <w:sz w:val="28"/>
          <w:szCs w:val="28"/>
        </w:rPr>
        <w:t>саморегулювання й контролю розвитку, сприяють утворенню й стабілізації єдності особистості</w:t>
      </w:r>
      <w:r w:rsidRPr="00F7622B">
        <w:rPr>
          <w:rFonts w:ascii="Times New Roman" w:hAnsi="Times New Roman" w:cs="Times New Roman"/>
          <w:sz w:val="28"/>
          <w:szCs w:val="28"/>
          <w:lang w:val="uk-UA"/>
        </w:rPr>
        <w:t xml:space="preserve">» </w:t>
      </w:r>
      <w:r w:rsidRPr="00F7622B">
        <w:rPr>
          <w:rFonts w:ascii="Times New Roman" w:hAnsi="Times New Roman" w:cs="Times New Roman"/>
          <w:sz w:val="28"/>
          <w:szCs w:val="28"/>
        </w:rPr>
        <w:t>[</w:t>
      </w:r>
      <w:r w:rsidRPr="00F7622B">
        <w:rPr>
          <w:rFonts w:ascii="Times New Roman" w:hAnsi="Times New Roman" w:cs="Times New Roman"/>
          <w:sz w:val="28"/>
          <w:szCs w:val="28"/>
          <w:lang w:val="uk-UA"/>
        </w:rPr>
        <w:t>38</w:t>
      </w:r>
      <w:r w:rsidRPr="00F7622B">
        <w:rPr>
          <w:rFonts w:ascii="Times New Roman" w:hAnsi="Times New Roman" w:cs="Times New Roman"/>
          <w:sz w:val="28"/>
          <w:szCs w:val="28"/>
        </w:rPr>
        <w:t>].</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Свою конкретизацію відношення до себе знаходить у такому понятті, як </w:t>
      </w:r>
      <w:r w:rsidRPr="00F7622B">
        <w:rPr>
          <w:rFonts w:ascii="Times New Roman" w:hAnsi="Times New Roman" w:cs="Times New Roman"/>
          <w:sz w:val="28"/>
          <w:szCs w:val="28"/>
        </w:rPr>
        <w:t>самооцінка. Оптимальною структурою самооцінки вчителя, за твердженням</w:t>
      </w:r>
      <w:r w:rsidRPr="00F7622B">
        <w:rPr>
          <w:rFonts w:ascii="Times New Roman" w:hAnsi="Times New Roman" w:cs="Times New Roman"/>
          <w:sz w:val="28"/>
          <w:szCs w:val="28"/>
          <w:lang w:val="uk-UA"/>
        </w:rPr>
        <w:t xml:space="preserve">  В. Ягупова</w:t>
      </w:r>
      <w:r w:rsidRPr="00F7622B">
        <w:rPr>
          <w:rFonts w:ascii="Times New Roman" w:hAnsi="Times New Roman" w:cs="Times New Roman"/>
          <w:sz w:val="28"/>
          <w:szCs w:val="28"/>
        </w:rPr>
        <w:t>, є така, у якій існують мінімальні розходження між актуальною й рефлексивною самооцінкою й максимальні розходження між ретроспективною й актуальною, між актуальною й ідеальною самооцінками. Таким чином, із самооцінки й оптимальності її структури (адекватність) можуть служити індикаторами й регуляторами стресостійкості педагога [</w:t>
      </w:r>
      <w:r w:rsidRPr="00F7622B">
        <w:rPr>
          <w:rFonts w:ascii="Times New Roman" w:hAnsi="Times New Roman" w:cs="Times New Roman"/>
          <w:sz w:val="28"/>
          <w:szCs w:val="28"/>
          <w:lang w:val="uk-UA"/>
        </w:rPr>
        <w:t>62</w:t>
      </w:r>
      <w:r w:rsidRPr="00F7622B">
        <w:rPr>
          <w:rFonts w:ascii="Times New Roman" w:hAnsi="Times New Roman" w:cs="Times New Roman"/>
          <w:sz w:val="28"/>
          <w:szCs w:val="28"/>
        </w:rPr>
        <w:t>].</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830725">
        <w:rPr>
          <w:rFonts w:ascii="Times New Roman" w:hAnsi="Times New Roman" w:cs="Times New Roman"/>
          <w:sz w:val="28"/>
          <w:szCs w:val="28"/>
        </w:rPr>
        <w:t xml:space="preserve">В </w:t>
      </w:r>
      <w:r w:rsidRPr="00830725">
        <w:rPr>
          <w:rFonts w:ascii="Times New Roman" w:hAnsi="Times New Roman" w:cs="Times New Roman"/>
          <w:sz w:val="28"/>
          <w:szCs w:val="28"/>
          <w:lang w:val="uk-UA"/>
        </w:rPr>
        <w:t>заклад</w:t>
      </w:r>
      <w:r>
        <w:rPr>
          <w:rFonts w:ascii="Times New Roman" w:hAnsi="Times New Roman" w:cs="Times New Roman"/>
          <w:sz w:val="28"/>
          <w:szCs w:val="28"/>
          <w:lang w:val="uk-UA"/>
        </w:rPr>
        <w:t>і загальної середньої освіти №20</w:t>
      </w:r>
      <w:r w:rsidRPr="00830725">
        <w:rPr>
          <w:rFonts w:ascii="Times New Roman" w:hAnsi="Times New Roman" w:cs="Times New Roman"/>
          <w:sz w:val="28"/>
          <w:szCs w:val="28"/>
          <w:lang w:val="uk-UA"/>
        </w:rPr>
        <w:t xml:space="preserve"> м. Хмельницького</w:t>
      </w:r>
      <w:r w:rsidRPr="00830725">
        <w:rPr>
          <w:rFonts w:ascii="Times New Roman" w:hAnsi="Times New Roman" w:cs="Times New Roman"/>
          <w:sz w:val="28"/>
          <w:szCs w:val="28"/>
        </w:rPr>
        <w:t xml:space="preserve"> проводилося вивчення стресостійкості вчителів.</w:t>
      </w:r>
      <w:r w:rsidRPr="00830725">
        <w:rPr>
          <w:rFonts w:ascii="Times New Roman" w:hAnsi="Times New Roman" w:cs="Times New Roman"/>
          <w:sz w:val="28"/>
          <w:szCs w:val="28"/>
          <w:lang w:val="uk-UA"/>
        </w:rPr>
        <w:t xml:space="preserve"> </w:t>
      </w:r>
      <w:r w:rsidRPr="00830725">
        <w:rPr>
          <w:rFonts w:ascii="Times New Roman" w:hAnsi="Times New Roman" w:cs="Times New Roman"/>
          <w:sz w:val="28"/>
          <w:szCs w:val="28"/>
        </w:rPr>
        <w:t xml:space="preserve">Проблема вивчення </w:t>
      </w:r>
      <w:r w:rsidRPr="003E1B3B">
        <w:rPr>
          <w:rFonts w:ascii="Times New Roman" w:hAnsi="Times New Roman" w:cs="Times New Roman"/>
          <w:sz w:val="28"/>
          <w:szCs w:val="28"/>
        </w:rPr>
        <w:t xml:space="preserve">стресостійкості педагогів є однією з найбільш актуальних науково-практичних проблем педагогічної психології. Професія вчителя відноситься до розряду стресогенних, що вимагають від нього більших резервів самовладання й саморегуляції.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Метою нашого дослідження було визначення причин і механізмів, що впливають на стресостійкість педагогів. Завдання дослідження:</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1) вивчити механізм зниження стресостійкості</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2) вивчити способи підвищення стресостійкості</w:t>
      </w:r>
    </w:p>
    <w:p w:rsidR="005D3B10" w:rsidRPr="00830725" w:rsidRDefault="005D3B10" w:rsidP="009066EB">
      <w:pPr>
        <w:spacing w:after="0" w:line="360" w:lineRule="auto"/>
        <w:ind w:firstLine="720"/>
        <w:jc w:val="both"/>
        <w:rPr>
          <w:rFonts w:ascii="Times New Roman" w:hAnsi="Times New Roman" w:cs="Times New Roman"/>
          <w:sz w:val="28"/>
          <w:szCs w:val="28"/>
        </w:rPr>
      </w:pPr>
      <w:r w:rsidRPr="00830725">
        <w:rPr>
          <w:rFonts w:ascii="Times New Roman" w:hAnsi="Times New Roman" w:cs="Times New Roman"/>
          <w:sz w:val="28"/>
          <w:szCs w:val="28"/>
        </w:rPr>
        <w:t xml:space="preserve">3) вивчити стресостійкості групи вчителів </w:t>
      </w:r>
      <w:r w:rsidRPr="00830725">
        <w:rPr>
          <w:rFonts w:ascii="Times New Roman" w:hAnsi="Times New Roman" w:cs="Times New Roman"/>
          <w:sz w:val="28"/>
          <w:szCs w:val="28"/>
          <w:lang w:val="uk-UA"/>
        </w:rPr>
        <w:t>закладу загальної середньої осв</w:t>
      </w:r>
      <w:r>
        <w:rPr>
          <w:rFonts w:ascii="Times New Roman" w:hAnsi="Times New Roman" w:cs="Times New Roman"/>
          <w:sz w:val="28"/>
          <w:szCs w:val="28"/>
          <w:lang w:val="uk-UA"/>
        </w:rPr>
        <w:t>іти №20</w:t>
      </w:r>
      <w:r w:rsidRPr="00830725">
        <w:rPr>
          <w:rFonts w:ascii="Times New Roman" w:hAnsi="Times New Roman" w:cs="Times New Roman"/>
          <w:sz w:val="28"/>
          <w:szCs w:val="28"/>
          <w:lang w:val="uk-UA"/>
        </w:rPr>
        <w:t xml:space="preserve"> м. Хмельницького</w:t>
      </w:r>
      <w:r w:rsidRPr="00830725">
        <w:rPr>
          <w:rFonts w:ascii="Times New Roman" w:hAnsi="Times New Roman" w:cs="Times New Roman"/>
          <w:sz w:val="28"/>
          <w:szCs w:val="28"/>
        </w:rPr>
        <w:t xml:space="preserve"> й проаналізувати можливості підвищення їхньої стресостійкості.</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Емоційна стійкість виявляється в тому, наскільки терплячим і наполегливим є педагог при здійсненні своїх задумів, наскільки характерні для нього витримка й самовладання навіть у самих несприятливих стресових ситуаціях, наскільки він уміє себе тримати в руках в умовах негативних емоційних впливів з боку інших людей. </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Термін </w:t>
      </w:r>
      <w:r>
        <w:rPr>
          <w:rFonts w:ascii="Times New Roman" w:hAnsi="Times New Roman" w:cs="Times New Roman"/>
          <w:sz w:val="28"/>
          <w:szCs w:val="28"/>
          <w:lang w:val="uk-UA"/>
        </w:rPr>
        <w:t>«</w:t>
      </w:r>
      <w:r>
        <w:rPr>
          <w:rFonts w:ascii="Times New Roman" w:hAnsi="Times New Roman" w:cs="Times New Roman"/>
          <w:sz w:val="28"/>
          <w:szCs w:val="28"/>
        </w:rPr>
        <w:t>Психологічна стійкість</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у діяльності вчителя позначає синтез властивостей і якостей особистості, що дозволяє впевнено й самостійно в різних емоційних умовах виконувати свою професійну діяльність. Мати психологічну стійкість у педагогічній професійній діяльності – це значить в умовах такої діяльності вміти швидко орієнтуватися в змінених умовах шкільного життя, знаходити оптимальні рішення в складних нестандартних ситуаціях і зберігати при цьому витримку й самовладання.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Психологічна стійкість залежить від: уміння свідомо управляти своєю діяльністю, створювати оптимальний режим роботи, уміння дозувати й підтримувати психічне навантаження на тому рівні, що забезпечить оптимальну працездатність, характер діяльності й успішності її виконання, уміння правильно оцінювати свої сили й знаходити той оптимальний стиль поведінки, що забезпечує успішну діяльність, упевненості у своїх силах, </w:t>
      </w:r>
      <w:r w:rsidRPr="00F7622B">
        <w:rPr>
          <w:rFonts w:ascii="Times New Roman" w:hAnsi="Times New Roman" w:cs="Times New Roman"/>
          <w:sz w:val="28"/>
          <w:szCs w:val="28"/>
        </w:rPr>
        <w:t>стабільності порушення в сполученні зі свідомим керуванням емоційним станом [</w:t>
      </w:r>
      <w:r w:rsidRPr="00F7622B">
        <w:rPr>
          <w:rFonts w:ascii="Times New Roman" w:hAnsi="Times New Roman" w:cs="Times New Roman"/>
          <w:sz w:val="28"/>
          <w:szCs w:val="28"/>
          <w:lang w:val="uk-UA"/>
        </w:rPr>
        <w:t>59</w:t>
      </w:r>
      <w:r w:rsidRPr="00F7622B">
        <w:rPr>
          <w:rFonts w:ascii="Times New Roman" w:hAnsi="Times New Roman" w:cs="Times New Roman"/>
          <w:sz w:val="28"/>
          <w:szCs w:val="28"/>
        </w:rPr>
        <w:t>].</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830725">
        <w:rPr>
          <w:rFonts w:ascii="Times New Roman" w:hAnsi="Times New Roman" w:cs="Times New Roman"/>
          <w:sz w:val="28"/>
          <w:szCs w:val="28"/>
        </w:rPr>
        <w:t xml:space="preserve">Цільова група: вчителі </w:t>
      </w:r>
      <w:r w:rsidRPr="00830725">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у загальної середньої освіти №20                         </w:t>
      </w:r>
      <w:r w:rsidRPr="00830725">
        <w:rPr>
          <w:rFonts w:ascii="Times New Roman" w:hAnsi="Times New Roman" w:cs="Times New Roman"/>
          <w:sz w:val="28"/>
          <w:szCs w:val="28"/>
          <w:lang w:val="uk-UA"/>
        </w:rPr>
        <w:t xml:space="preserve">м. Хмельницького </w:t>
      </w:r>
      <w:r w:rsidRPr="00830725">
        <w:rPr>
          <w:rFonts w:ascii="Times New Roman" w:hAnsi="Times New Roman" w:cs="Times New Roman"/>
          <w:sz w:val="28"/>
          <w:szCs w:val="28"/>
        </w:rPr>
        <w:t xml:space="preserve">зі стажем роботи від 10 років до 23 років. Для роботи </w:t>
      </w:r>
      <w:r w:rsidRPr="00F84DA9">
        <w:rPr>
          <w:rFonts w:ascii="Times New Roman" w:hAnsi="Times New Roman" w:cs="Times New Roman"/>
          <w:sz w:val="28"/>
          <w:szCs w:val="28"/>
        </w:rPr>
        <w:t xml:space="preserve">використалися: спрощений варіант тесту Лайл Міллера й Альми Сміт із Центру Бостонского університету (США) </w:t>
      </w:r>
      <w:r w:rsidRPr="00F84DA9">
        <w:rPr>
          <w:rFonts w:ascii="Times New Roman" w:hAnsi="Times New Roman" w:cs="Times New Roman"/>
          <w:sz w:val="28"/>
          <w:szCs w:val="28"/>
          <w:lang w:val="uk-UA"/>
        </w:rPr>
        <w:t>«</w:t>
      </w:r>
      <w:r w:rsidRPr="00F84DA9">
        <w:rPr>
          <w:rFonts w:ascii="Times New Roman" w:hAnsi="Times New Roman" w:cs="Times New Roman"/>
          <w:sz w:val="28"/>
          <w:szCs w:val="28"/>
        </w:rPr>
        <w:t>Як виміряти стрес</w:t>
      </w:r>
      <w:r w:rsidRPr="00F84DA9">
        <w:rPr>
          <w:rFonts w:ascii="Times New Roman" w:hAnsi="Times New Roman" w:cs="Times New Roman"/>
          <w:sz w:val="28"/>
          <w:szCs w:val="28"/>
          <w:lang w:val="uk-UA"/>
        </w:rPr>
        <w:t>»</w:t>
      </w:r>
      <w:r w:rsidRPr="00F84DA9">
        <w:rPr>
          <w:rFonts w:ascii="Times New Roman" w:hAnsi="Times New Roman" w:cs="Times New Roman"/>
          <w:sz w:val="28"/>
          <w:szCs w:val="28"/>
        </w:rPr>
        <w:t>, анкета по самодіагностиці (Аронсон) і опитування. Тестування проходило по стандартній процедурі. Отримали такі висновки.</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У </w:t>
      </w:r>
      <w:r>
        <w:rPr>
          <w:rFonts w:ascii="Times New Roman" w:hAnsi="Times New Roman" w:cs="Times New Roman"/>
          <w:sz w:val="28"/>
          <w:szCs w:val="28"/>
        </w:rPr>
        <w:t xml:space="preserve">нашій цільовій групі по анкеті </w:t>
      </w:r>
      <w:r>
        <w:rPr>
          <w:rFonts w:ascii="Times New Roman" w:hAnsi="Times New Roman" w:cs="Times New Roman"/>
          <w:sz w:val="28"/>
          <w:szCs w:val="28"/>
          <w:lang w:val="uk-UA"/>
        </w:rPr>
        <w:t>«</w:t>
      </w:r>
      <w:r>
        <w:rPr>
          <w:rFonts w:ascii="Times New Roman" w:hAnsi="Times New Roman" w:cs="Times New Roman"/>
          <w:sz w:val="28"/>
          <w:szCs w:val="28"/>
        </w:rPr>
        <w:t>Аронсон</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психодіагностика синдрому згоряння показала рівень стану як гарн</w:t>
      </w:r>
      <w:r>
        <w:rPr>
          <w:rFonts w:ascii="Times New Roman" w:hAnsi="Times New Roman" w:cs="Times New Roman"/>
          <w:sz w:val="28"/>
          <w:szCs w:val="28"/>
        </w:rPr>
        <w:t xml:space="preserve">ий у 60% учителів, переживання </w:t>
      </w:r>
      <w:r>
        <w:rPr>
          <w:rFonts w:ascii="Times New Roman" w:hAnsi="Times New Roman" w:cs="Times New Roman"/>
          <w:sz w:val="28"/>
          <w:szCs w:val="28"/>
          <w:lang w:val="uk-UA"/>
        </w:rPr>
        <w:t>«</w:t>
      </w:r>
      <w:r>
        <w:rPr>
          <w:rFonts w:ascii="Times New Roman" w:hAnsi="Times New Roman" w:cs="Times New Roman"/>
          <w:sz w:val="28"/>
          <w:szCs w:val="28"/>
        </w:rPr>
        <w:t>згоряння</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у 40%. По спрощеному вар</w:t>
      </w:r>
      <w:r>
        <w:rPr>
          <w:rFonts w:ascii="Times New Roman" w:hAnsi="Times New Roman" w:cs="Times New Roman"/>
          <w:sz w:val="28"/>
          <w:szCs w:val="28"/>
        </w:rPr>
        <w:t xml:space="preserve">іанту Лайл Міллер й Альми Сміт </w:t>
      </w:r>
      <w:r>
        <w:rPr>
          <w:rFonts w:ascii="Times New Roman" w:hAnsi="Times New Roman" w:cs="Times New Roman"/>
          <w:sz w:val="28"/>
          <w:szCs w:val="28"/>
          <w:lang w:val="uk-UA"/>
        </w:rPr>
        <w:t>«</w:t>
      </w:r>
      <w:r>
        <w:rPr>
          <w:rFonts w:ascii="Times New Roman" w:hAnsi="Times New Roman" w:cs="Times New Roman"/>
          <w:sz w:val="28"/>
          <w:szCs w:val="28"/>
        </w:rPr>
        <w:t>Як виміряти стрес</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60 % опитаних уміють справлятися зі стресом, 40% – іноді піддані стресу. У нашому випадку – це вчителі з найбільшим стажем.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Для оптимізації заходів щодо стресостійкості пропонуємо: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1. Організацію постійних психологічних тренінгів.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2. Проведення семінарів із питань педагогічної психології.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3. Аутогенне тренування, індивідуальне консультування, релаксацію і групові форми роботи.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4. Про</w:t>
      </w:r>
      <w:r>
        <w:rPr>
          <w:rFonts w:ascii="Times New Roman" w:hAnsi="Times New Roman" w:cs="Times New Roman"/>
          <w:sz w:val="28"/>
          <w:szCs w:val="28"/>
        </w:rPr>
        <w:t xml:space="preserve">ходження профілактики синдрому </w:t>
      </w:r>
      <w:r>
        <w:rPr>
          <w:rFonts w:ascii="Times New Roman" w:hAnsi="Times New Roman" w:cs="Times New Roman"/>
          <w:sz w:val="28"/>
          <w:szCs w:val="28"/>
          <w:lang w:val="uk-UA"/>
        </w:rPr>
        <w:t>«</w:t>
      </w:r>
      <w:r>
        <w:rPr>
          <w:rFonts w:ascii="Times New Roman" w:hAnsi="Times New Roman" w:cs="Times New Roman"/>
          <w:sz w:val="28"/>
          <w:szCs w:val="28"/>
        </w:rPr>
        <w:t>згоряння</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Нами було проведено д</w:t>
      </w:r>
      <w:r w:rsidRPr="003E1B3B">
        <w:rPr>
          <w:rFonts w:ascii="Times New Roman" w:hAnsi="Times New Roman" w:cs="Times New Roman"/>
          <w:sz w:val="28"/>
          <w:szCs w:val="28"/>
        </w:rPr>
        <w:t>іагностик</w:t>
      </w:r>
      <w:r>
        <w:rPr>
          <w:rFonts w:ascii="Times New Roman" w:hAnsi="Times New Roman" w:cs="Times New Roman"/>
          <w:sz w:val="28"/>
          <w:szCs w:val="28"/>
          <w:lang w:val="uk-UA"/>
        </w:rPr>
        <w:t>у</w:t>
      </w:r>
      <w:r w:rsidRPr="003E1B3B">
        <w:rPr>
          <w:rFonts w:ascii="Times New Roman" w:hAnsi="Times New Roman" w:cs="Times New Roman"/>
          <w:sz w:val="28"/>
          <w:szCs w:val="28"/>
        </w:rPr>
        <w:t xml:space="preserve"> стилів педагогічного спілкування</w:t>
      </w:r>
      <w:r>
        <w:rPr>
          <w:rFonts w:ascii="Times New Roman" w:hAnsi="Times New Roman" w:cs="Times New Roman"/>
          <w:sz w:val="28"/>
          <w:szCs w:val="28"/>
          <w:lang w:val="uk-UA"/>
        </w:rPr>
        <w:t>, що проводилась</w:t>
      </w:r>
      <w:r w:rsidRPr="003E1B3B">
        <w:rPr>
          <w:rFonts w:ascii="Times New Roman" w:hAnsi="Times New Roman" w:cs="Times New Roman"/>
          <w:sz w:val="28"/>
          <w:szCs w:val="28"/>
        </w:rPr>
        <w:t xml:space="preserve"> </w:t>
      </w:r>
      <w:r w:rsidRPr="005F73CD">
        <w:rPr>
          <w:rFonts w:ascii="Times New Roman" w:hAnsi="Times New Roman" w:cs="Times New Roman"/>
          <w:sz w:val="28"/>
          <w:szCs w:val="28"/>
        </w:rPr>
        <w:t xml:space="preserve">на вибірці вчителів </w:t>
      </w:r>
      <w:r w:rsidRPr="005F73CD">
        <w:rPr>
          <w:rFonts w:ascii="Times New Roman" w:hAnsi="Times New Roman" w:cs="Times New Roman"/>
          <w:sz w:val="28"/>
          <w:szCs w:val="28"/>
          <w:lang w:val="uk-UA"/>
        </w:rPr>
        <w:t>заклад</w:t>
      </w:r>
      <w:r>
        <w:rPr>
          <w:rFonts w:ascii="Times New Roman" w:hAnsi="Times New Roman" w:cs="Times New Roman"/>
          <w:sz w:val="28"/>
          <w:szCs w:val="28"/>
          <w:lang w:val="uk-UA"/>
        </w:rPr>
        <w:t>у загальної середньої освіти №20</w:t>
      </w:r>
      <w:r w:rsidRPr="005F73CD">
        <w:rPr>
          <w:rFonts w:ascii="Times New Roman" w:hAnsi="Times New Roman" w:cs="Times New Roman"/>
          <w:sz w:val="28"/>
          <w:szCs w:val="28"/>
          <w:lang w:val="uk-UA"/>
        </w:rPr>
        <w:t xml:space="preserve"> м.Хмельницького </w:t>
      </w:r>
      <w:r w:rsidRPr="003E1B3B">
        <w:rPr>
          <w:rFonts w:ascii="Times New Roman" w:hAnsi="Times New Roman" w:cs="Times New Roman"/>
          <w:sz w:val="28"/>
          <w:szCs w:val="28"/>
        </w:rPr>
        <w:t>за допомогою метод</w:t>
      </w:r>
      <w:r>
        <w:rPr>
          <w:rFonts w:ascii="Times New Roman" w:hAnsi="Times New Roman" w:cs="Times New Roman"/>
          <w:sz w:val="28"/>
          <w:szCs w:val="28"/>
        </w:rPr>
        <w:t>ики оцінки роботи вчителя</w:t>
      </w:r>
      <w:r w:rsidRPr="003E1B3B">
        <w:rPr>
          <w:rFonts w:ascii="Times New Roman" w:hAnsi="Times New Roman" w:cs="Times New Roman"/>
          <w:sz w:val="28"/>
          <w:szCs w:val="28"/>
        </w:rPr>
        <w:t>.</w:t>
      </w:r>
      <w:r>
        <w:rPr>
          <w:rFonts w:ascii="Times New Roman" w:hAnsi="Times New Roman" w:cs="Times New Roman"/>
          <w:sz w:val="28"/>
          <w:szCs w:val="28"/>
          <w:lang w:val="uk-UA"/>
        </w:rPr>
        <w:t xml:space="preserve"> </w:t>
      </w:r>
      <w:r w:rsidRPr="003E1B3B">
        <w:rPr>
          <w:rFonts w:ascii="Times New Roman" w:hAnsi="Times New Roman" w:cs="Times New Roman"/>
          <w:sz w:val="28"/>
          <w:szCs w:val="28"/>
        </w:rPr>
        <w:t>Ця методика розроблена представниками американської асоціації гуманістичної пс</w:t>
      </w:r>
      <w:r>
        <w:rPr>
          <w:rFonts w:ascii="Times New Roman" w:hAnsi="Times New Roman" w:cs="Times New Roman"/>
          <w:sz w:val="28"/>
          <w:szCs w:val="28"/>
        </w:rPr>
        <w:t>ихології (Дж.Хессард</w:t>
      </w:r>
      <w:r w:rsidRPr="003E1B3B">
        <w:rPr>
          <w:rFonts w:ascii="Times New Roman" w:hAnsi="Times New Roman" w:cs="Times New Roman"/>
          <w:sz w:val="28"/>
          <w:szCs w:val="28"/>
        </w:rPr>
        <w:t xml:space="preserve">). Методика спрямована на виявлення індивідуального рівня вияву (демонстрації) учителем на уроці педагогічних компетентностей (здібностей). </w:t>
      </w:r>
    </w:p>
    <w:p w:rsidR="005D3B10" w:rsidRPr="003E1B3B" w:rsidRDefault="005D3B10" w:rsidP="002B303E">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Таблиця 2.2.1.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3196"/>
        <w:gridCol w:w="3121"/>
      </w:tblGrid>
      <w:tr w:rsidR="005D3B10" w:rsidRPr="00653C9F">
        <w:tc>
          <w:tcPr>
            <w:tcW w:w="3168" w:type="dxa"/>
          </w:tcPr>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Моделі спілкування</w:t>
            </w:r>
          </w:p>
        </w:tc>
        <w:tc>
          <w:tcPr>
            <w:tcW w:w="3240" w:type="dxa"/>
          </w:tcPr>
          <w:p w:rsidR="005D3B10" w:rsidRPr="00DD55BB" w:rsidRDefault="005D3B10" w:rsidP="002B303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Кількість учителів </w:t>
            </w:r>
            <w:r>
              <w:rPr>
                <w:rFonts w:ascii="Times New Roman" w:hAnsi="Times New Roman" w:cs="Times New Roman"/>
                <w:sz w:val="28"/>
                <w:szCs w:val="28"/>
                <w:lang w:val="uk-UA"/>
              </w:rPr>
              <w:t>ЗЗСО №15</w:t>
            </w:r>
          </w:p>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sidRPr="003E1B3B">
              <w:rPr>
                <w:rFonts w:ascii="Times New Roman" w:hAnsi="Times New Roman" w:cs="Times New Roman"/>
                <w:sz w:val="28"/>
                <w:szCs w:val="28"/>
              </w:rPr>
              <w:t xml:space="preserve">Всього </w:t>
            </w:r>
            <w:r>
              <w:rPr>
                <w:rFonts w:ascii="Times New Roman" w:hAnsi="Times New Roman" w:cs="Times New Roman"/>
                <w:sz w:val="28"/>
                <w:szCs w:val="28"/>
                <w:lang w:val="uk-UA"/>
              </w:rPr>
              <w:t>30</w:t>
            </w:r>
            <w:r w:rsidRPr="003E1B3B">
              <w:rPr>
                <w:rFonts w:ascii="Times New Roman" w:hAnsi="Times New Roman" w:cs="Times New Roman"/>
                <w:sz w:val="28"/>
                <w:szCs w:val="28"/>
              </w:rPr>
              <w:t xml:space="preserve"> ос</w:t>
            </w:r>
            <w:r>
              <w:rPr>
                <w:rFonts w:ascii="Times New Roman" w:hAnsi="Times New Roman" w:cs="Times New Roman"/>
                <w:sz w:val="28"/>
                <w:szCs w:val="28"/>
                <w:lang w:val="uk-UA"/>
              </w:rPr>
              <w:t>іб</w:t>
            </w:r>
          </w:p>
        </w:tc>
        <w:tc>
          <w:tcPr>
            <w:tcW w:w="3162" w:type="dxa"/>
          </w:tcPr>
          <w:p w:rsidR="005D3B10" w:rsidRPr="00DD55BB" w:rsidRDefault="005D3B10" w:rsidP="002B303E">
            <w:pPr>
              <w:spacing w:after="0" w:line="360" w:lineRule="auto"/>
              <w:jc w:val="both"/>
              <w:rPr>
                <w:rFonts w:ascii="Times New Roman" w:hAnsi="Times New Roman" w:cs="Times New Roman"/>
                <w:sz w:val="28"/>
                <w:szCs w:val="28"/>
                <w:lang w:val="uk-UA"/>
              </w:rPr>
            </w:pPr>
            <w:r w:rsidRPr="00D14E9F">
              <w:rPr>
                <w:rFonts w:ascii="Times New Roman" w:hAnsi="Times New Roman" w:cs="Times New Roman"/>
                <w:sz w:val="28"/>
                <w:szCs w:val="28"/>
                <w:lang w:val="uk-UA"/>
              </w:rPr>
              <w:t xml:space="preserve">Кількість учителів </w:t>
            </w:r>
            <w:r>
              <w:rPr>
                <w:rFonts w:ascii="Times New Roman" w:hAnsi="Times New Roman" w:cs="Times New Roman"/>
                <w:sz w:val="28"/>
                <w:szCs w:val="28"/>
                <w:lang w:val="uk-UA"/>
              </w:rPr>
              <w:t>ЗЗСО №20</w:t>
            </w:r>
          </w:p>
          <w:p w:rsidR="005D3B10" w:rsidRPr="00D14E9F" w:rsidRDefault="005D3B10" w:rsidP="009066EB">
            <w:pPr>
              <w:spacing w:after="0" w:line="360" w:lineRule="auto"/>
              <w:ind w:firstLine="720"/>
              <w:jc w:val="both"/>
              <w:rPr>
                <w:rFonts w:ascii="Times New Roman" w:hAnsi="Times New Roman" w:cs="Times New Roman"/>
                <w:sz w:val="28"/>
                <w:szCs w:val="28"/>
                <w:lang w:val="uk-UA"/>
              </w:rPr>
            </w:pPr>
            <w:r w:rsidRPr="00D14E9F">
              <w:rPr>
                <w:rFonts w:ascii="Times New Roman" w:hAnsi="Times New Roman" w:cs="Times New Roman"/>
                <w:sz w:val="28"/>
                <w:szCs w:val="28"/>
                <w:lang w:val="uk-UA"/>
              </w:rPr>
              <w:t xml:space="preserve">Всього </w:t>
            </w:r>
            <w:r>
              <w:rPr>
                <w:rFonts w:ascii="Times New Roman" w:hAnsi="Times New Roman" w:cs="Times New Roman"/>
                <w:sz w:val="28"/>
                <w:szCs w:val="28"/>
                <w:lang w:val="uk-UA"/>
              </w:rPr>
              <w:t>30</w:t>
            </w:r>
            <w:r w:rsidRPr="00D14E9F">
              <w:rPr>
                <w:rFonts w:ascii="Times New Roman" w:hAnsi="Times New Roman" w:cs="Times New Roman"/>
                <w:sz w:val="28"/>
                <w:szCs w:val="28"/>
                <w:lang w:val="uk-UA"/>
              </w:rPr>
              <w:t xml:space="preserve"> осіб</w:t>
            </w:r>
          </w:p>
        </w:tc>
      </w:tr>
      <w:tr w:rsidR="005D3B10" w:rsidRPr="003E1B3B">
        <w:tc>
          <w:tcPr>
            <w:tcW w:w="3168" w:type="dxa"/>
          </w:tcPr>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Дикторська «Монблан»</w:t>
            </w:r>
          </w:p>
        </w:tc>
        <w:tc>
          <w:tcPr>
            <w:tcW w:w="3240"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62"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5D3B10" w:rsidRPr="003E1B3B">
        <w:tc>
          <w:tcPr>
            <w:tcW w:w="3168" w:type="dxa"/>
          </w:tcPr>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Неконтактна «Китайська стіна»</w:t>
            </w:r>
          </w:p>
        </w:tc>
        <w:tc>
          <w:tcPr>
            <w:tcW w:w="3240"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62"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D3B10" w:rsidRPr="003E1B3B">
        <w:tc>
          <w:tcPr>
            <w:tcW w:w="3168" w:type="dxa"/>
          </w:tcPr>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Диференційована увага «Локатор»</w:t>
            </w:r>
          </w:p>
        </w:tc>
        <w:tc>
          <w:tcPr>
            <w:tcW w:w="3240"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62"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D3B10" w:rsidRPr="003E1B3B">
        <w:tc>
          <w:tcPr>
            <w:tcW w:w="3168" w:type="dxa"/>
          </w:tcPr>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Гіпорефлексивна «Тетеря»</w:t>
            </w:r>
          </w:p>
        </w:tc>
        <w:tc>
          <w:tcPr>
            <w:tcW w:w="3240"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62"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5D3B10" w:rsidRPr="003E1B3B">
        <w:tc>
          <w:tcPr>
            <w:tcW w:w="3168" w:type="dxa"/>
          </w:tcPr>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 xml:space="preserve">Гіперрефлексивна </w:t>
            </w:r>
          </w:p>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«Гамлет»</w:t>
            </w:r>
          </w:p>
        </w:tc>
        <w:tc>
          <w:tcPr>
            <w:tcW w:w="3240"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62"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D3B10" w:rsidRPr="003E1B3B">
        <w:tc>
          <w:tcPr>
            <w:tcW w:w="3168" w:type="dxa"/>
          </w:tcPr>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Негнучкого реагування «Робот»</w:t>
            </w:r>
          </w:p>
        </w:tc>
        <w:tc>
          <w:tcPr>
            <w:tcW w:w="3240"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62"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5D3B10" w:rsidRPr="003E1B3B">
        <w:tc>
          <w:tcPr>
            <w:tcW w:w="3168" w:type="dxa"/>
          </w:tcPr>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Авторитарна «Я-сам»</w:t>
            </w:r>
          </w:p>
        </w:tc>
        <w:tc>
          <w:tcPr>
            <w:tcW w:w="3240"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62"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D3B10" w:rsidRPr="003E1B3B">
        <w:tc>
          <w:tcPr>
            <w:tcW w:w="3168" w:type="dxa"/>
          </w:tcPr>
          <w:p w:rsidR="005D3B10" w:rsidRPr="003E1B3B" w:rsidRDefault="005D3B10" w:rsidP="002B303E">
            <w:pPr>
              <w:spacing w:after="0" w:line="360" w:lineRule="auto"/>
              <w:jc w:val="both"/>
              <w:rPr>
                <w:rFonts w:ascii="Times New Roman" w:hAnsi="Times New Roman" w:cs="Times New Roman"/>
                <w:sz w:val="28"/>
                <w:szCs w:val="28"/>
              </w:rPr>
            </w:pPr>
            <w:r w:rsidRPr="003E1B3B">
              <w:rPr>
                <w:rFonts w:ascii="Times New Roman" w:hAnsi="Times New Roman" w:cs="Times New Roman"/>
                <w:sz w:val="28"/>
                <w:szCs w:val="28"/>
              </w:rPr>
              <w:t>Активної взаємодії «Союз»</w:t>
            </w:r>
          </w:p>
        </w:tc>
        <w:tc>
          <w:tcPr>
            <w:tcW w:w="3240" w:type="dxa"/>
          </w:tcPr>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w:t>
            </w:r>
          </w:p>
        </w:tc>
        <w:tc>
          <w:tcPr>
            <w:tcW w:w="3162" w:type="dxa"/>
          </w:tcPr>
          <w:p w:rsidR="005D3B10" w:rsidRPr="00DD55BB"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r>
    </w:tbl>
    <w:p w:rsidR="005D3B10" w:rsidRDefault="005D3B10" w:rsidP="009066EB">
      <w:pPr>
        <w:spacing w:after="0" w:line="360" w:lineRule="auto"/>
        <w:ind w:firstLine="720"/>
        <w:jc w:val="both"/>
        <w:rPr>
          <w:rFonts w:ascii="Times New Roman" w:hAnsi="Times New Roman" w:cs="Times New Roman"/>
          <w:sz w:val="28"/>
          <w:szCs w:val="28"/>
        </w:rPr>
      </w:pP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Нас цікавила проблема вивчення динаміки психічних, функціональних й емоційних станів у професійній діяльності вчителя.</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Професійна діяльність має місце в спеціально організованих суспільством освітніх установах, де основне – це оволодіння змістом професії, а не наявність диплома, це зрілість професійної свідомості, професійної інтуїції, що має глибоку гуманістичну сутність. Ступінь відповідності індивіду</w:t>
      </w:r>
      <w:r>
        <w:rPr>
          <w:rFonts w:ascii="Times New Roman" w:hAnsi="Times New Roman" w:cs="Times New Roman"/>
          <w:sz w:val="28"/>
          <w:szCs w:val="28"/>
        </w:rPr>
        <w:t xml:space="preserve">альних особливостей, на думку </w:t>
      </w:r>
      <w:r>
        <w:rPr>
          <w:rFonts w:ascii="Times New Roman" w:hAnsi="Times New Roman" w:cs="Times New Roman"/>
          <w:sz w:val="28"/>
          <w:szCs w:val="28"/>
          <w:lang w:val="uk-UA"/>
        </w:rPr>
        <w:t>І. Зязюна</w:t>
      </w:r>
      <w:r w:rsidRPr="003E1B3B">
        <w:rPr>
          <w:rFonts w:ascii="Times New Roman" w:hAnsi="Times New Roman" w:cs="Times New Roman"/>
          <w:sz w:val="28"/>
          <w:szCs w:val="28"/>
        </w:rPr>
        <w:t xml:space="preserve">, визначає рівень </w:t>
      </w:r>
      <w:r w:rsidRPr="00AC0A4C">
        <w:rPr>
          <w:rFonts w:ascii="Times New Roman" w:hAnsi="Times New Roman" w:cs="Times New Roman"/>
          <w:sz w:val="28"/>
          <w:szCs w:val="28"/>
        </w:rPr>
        <w:t>інтересу до професії, задоволеності в ній, прагнення до професійного вдосконалювання</w:t>
      </w:r>
      <w:r w:rsidRPr="00AC0A4C">
        <w:rPr>
          <w:rFonts w:ascii="Times New Roman" w:hAnsi="Times New Roman" w:cs="Times New Roman"/>
          <w:sz w:val="28"/>
          <w:szCs w:val="28"/>
          <w:lang w:val="uk-UA"/>
        </w:rPr>
        <w:t xml:space="preserve"> </w:t>
      </w:r>
      <w:r w:rsidRPr="00AC0A4C">
        <w:rPr>
          <w:rFonts w:ascii="Times New Roman" w:hAnsi="Times New Roman" w:cs="Times New Roman"/>
          <w:sz w:val="28"/>
          <w:szCs w:val="28"/>
        </w:rPr>
        <w:t>[</w:t>
      </w:r>
      <w:r w:rsidRPr="00AC0A4C">
        <w:rPr>
          <w:rFonts w:ascii="Times New Roman" w:hAnsi="Times New Roman" w:cs="Times New Roman"/>
          <w:sz w:val="28"/>
          <w:szCs w:val="28"/>
          <w:lang w:val="uk-UA"/>
        </w:rPr>
        <w:t>21</w:t>
      </w:r>
      <w:r w:rsidRPr="00AC0A4C">
        <w:rPr>
          <w:rFonts w:ascii="Times New Roman" w:hAnsi="Times New Roman" w:cs="Times New Roman"/>
          <w:sz w:val="28"/>
          <w:szCs w:val="28"/>
        </w:rPr>
        <w:t>]. На наш погляд, реалізується професіоналізм упродовж усього творчого</w:t>
      </w:r>
      <w:r w:rsidRPr="003E1B3B">
        <w:rPr>
          <w:rFonts w:ascii="Times New Roman" w:hAnsi="Times New Roman" w:cs="Times New Roman"/>
          <w:sz w:val="28"/>
          <w:szCs w:val="28"/>
        </w:rPr>
        <w:t xml:space="preserve"> зростання педагога.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До проблеми вивчення динаміки психічних, функціональних і емоційних станів останнім часом різко зріс інтерес, тому що тут приховані відгадки потенційних можливостей педагога в професійній діяльності. Власне кажучи, базові стани як потенційні можливості залишаються мало вивченими.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У сучасній складній і багаторівневій педагогічній діяльності також нем</w:t>
      </w:r>
      <w:r>
        <w:rPr>
          <w:rFonts w:ascii="Times New Roman" w:hAnsi="Times New Roman" w:cs="Times New Roman"/>
          <w:sz w:val="28"/>
          <w:szCs w:val="28"/>
        </w:rPr>
        <w:t xml:space="preserve">ає чіткого розмежування понять </w:t>
      </w:r>
      <w:r>
        <w:rPr>
          <w:rFonts w:ascii="Times New Roman" w:hAnsi="Times New Roman" w:cs="Times New Roman"/>
          <w:sz w:val="28"/>
          <w:szCs w:val="28"/>
          <w:lang w:val="uk-UA"/>
        </w:rPr>
        <w:t>«</w:t>
      </w:r>
      <w:r>
        <w:rPr>
          <w:rFonts w:ascii="Times New Roman" w:hAnsi="Times New Roman" w:cs="Times New Roman"/>
          <w:sz w:val="28"/>
          <w:szCs w:val="28"/>
        </w:rPr>
        <w:t>функціональні стани</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психічні стани</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психофізіологічні стани</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і ін. </w:t>
      </w:r>
    </w:p>
    <w:p w:rsidR="005D3B10" w:rsidRPr="00AC0A4C" w:rsidRDefault="005D3B10" w:rsidP="009066EB">
      <w:pPr>
        <w:spacing w:after="0" w:line="360" w:lineRule="auto"/>
        <w:ind w:firstLine="720"/>
        <w:jc w:val="both"/>
        <w:rPr>
          <w:rFonts w:ascii="Times New Roman" w:hAnsi="Times New Roman" w:cs="Times New Roman"/>
          <w:sz w:val="28"/>
          <w:szCs w:val="28"/>
        </w:rPr>
      </w:pPr>
      <w:r w:rsidRPr="00AC0A4C">
        <w:rPr>
          <w:rFonts w:ascii="Times New Roman" w:hAnsi="Times New Roman" w:cs="Times New Roman"/>
          <w:sz w:val="28"/>
          <w:szCs w:val="28"/>
        </w:rPr>
        <w:t xml:space="preserve">Під функціональним станом </w:t>
      </w:r>
      <w:r w:rsidRPr="00AC0A4C">
        <w:rPr>
          <w:rFonts w:ascii="Times New Roman" w:hAnsi="Times New Roman" w:cs="Times New Roman"/>
          <w:sz w:val="28"/>
          <w:szCs w:val="28"/>
          <w:lang w:val="uk-UA"/>
        </w:rPr>
        <w:t>О</w:t>
      </w:r>
      <w:r w:rsidRPr="00AC0A4C">
        <w:rPr>
          <w:rFonts w:ascii="Times New Roman" w:hAnsi="Times New Roman" w:cs="Times New Roman"/>
          <w:sz w:val="28"/>
          <w:szCs w:val="28"/>
        </w:rPr>
        <w:t>.</w:t>
      </w:r>
      <w:r w:rsidRPr="00AC0A4C">
        <w:rPr>
          <w:rFonts w:ascii="Times New Roman" w:hAnsi="Times New Roman" w:cs="Times New Roman"/>
          <w:sz w:val="28"/>
          <w:szCs w:val="28"/>
          <w:lang w:val="uk-UA"/>
        </w:rPr>
        <w:t xml:space="preserve"> </w:t>
      </w:r>
      <w:r w:rsidRPr="00AC0A4C">
        <w:rPr>
          <w:rFonts w:ascii="Times New Roman" w:hAnsi="Times New Roman" w:cs="Times New Roman"/>
          <w:sz w:val="28"/>
          <w:szCs w:val="28"/>
        </w:rPr>
        <w:t>Локшина розуміє інтегративний комплекс наявних характеристик тих станів, які обумовлюють підвищення ефективності діяльності за рахунок внутрішніх енергетичних резервів організму</w:t>
      </w:r>
      <w:r w:rsidRPr="00AC0A4C">
        <w:rPr>
          <w:rFonts w:ascii="Times New Roman" w:hAnsi="Times New Roman" w:cs="Times New Roman"/>
          <w:sz w:val="28"/>
          <w:szCs w:val="28"/>
          <w:lang w:val="uk-UA"/>
        </w:rPr>
        <w:t xml:space="preserve"> </w:t>
      </w:r>
      <w:r w:rsidRPr="00AC0A4C">
        <w:rPr>
          <w:rFonts w:ascii="Times New Roman" w:hAnsi="Times New Roman" w:cs="Times New Roman"/>
          <w:sz w:val="28"/>
          <w:szCs w:val="28"/>
        </w:rPr>
        <w:t>[</w:t>
      </w:r>
      <w:r w:rsidRPr="00AC0A4C">
        <w:rPr>
          <w:rFonts w:ascii="Times New Roman" w:hAnsi="Times New Roman" w:cs="Times New Roman"/>
          <w:sz w:val="28"/>
          <w:szCs w:val="28"/>
          <w:lang w:val="uk-UA"/>
        </w:rPr>
        <w:t>32</w:t>
      </w:r>
      <w:r w:rsidRPr="00AC0A4C">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E1B3B">
        <w:rPr>
          <w:rFonts w:ascii="Times New Roman" w:hAnsi="Times New Roman" w:cs="Times New Roman"/>
          <w:sz w:val="28"/>
          <w:szCs w:val="28"/>
        </w:rPr>
        <w:t xml:space="preserve">За допомогою визначення психічних станів, як відзначає </w:t>
      </w:r>
      <w:r>
        <w:rPr>
          <w:rFonts w:ascii="Times New Roman" w:hAnsi="Times New Roman" w:cs="Times New Roman"/>
          <w:sz w:val="28"/>
          <w:szCs w:val="28"/>
          <w:lang w:val="uk-UA"/>
        </w:rPr>
        <w:t xml:space="preserve">            Л</w:t>
      </w:r>
      <w:r w:rsidRPr="003E1B3B">
        <w:rPr>
          <w:rFonts w:ascii="Times New Roman" w:hAnsi="Times New Roman" w:cs="Times New Roman"/>
          <w:sz w:val="28"/>
          <w:szCs w:val="28"/>
        </w:rPr>
        <w:t>.</w:t>
      </w:r>
      <w:r>
        <w:rPr>
          <w:rFonts w:ascii="Times New Roman" w:hAnsi="Times New Roman" w:cs="Times New Roman"/>
          <w:sz w:val="28"/>
          <w:szCs w:val="28"/>
          <w:lang w:val="uk-UA"/>
        </w:rPr>
        <w:t xml:space="preserve"> Богдан</w:t>
      </w:r>
      <w:r w:rsidRPr="003E1B3B">
        <w:rPr>
          <w:rFonts w:ascii="Times New Roman" w:hAnsi="Times New Roman" w:cs="Times New Roman"/>
          <w:sz w:val="28"/>
          <w:szCs w:val="28"/>
        </w:rPr>
        <w:t>, можна диференціювати негативні й позитивні характеристики</w:t>
      </w:r>
      <w:r>
        <w:rPr>
          <w:rFonts w:ascii="Times New Roman" w:hAnsi="Times New Roman" w:cs="Times New Roman"/>
          <w:sz w:val="28"/>
          <w:szCs w:val="28"/>
        </w:rPr>
        <w:t xml:space="preserve"> в конкретних умовах діяльності</w:t>
      </w:r>
      <w:r>
        <w:rPr>
          <w:rFonts w:ascii="Times New Roman" w:hAnsi="Times New Roman" w:cs="Times New Roman"/>
          <w:sz w:val="28"/>
          <w:szCs w:val="28"/>
          <w:lang w:val="uk-UA"/>
        </w:rPr>
        <w:t xml:space="preserve"> </w:t>
      </w:r>
      <w:r w:rsidRPr="00585972">
        <w:rPr>
          <w:rFonts w:ascii="Times New Roman" w:hAnsi="Times New Roman" w:cs="Times New Roman"/>
          <w:sz w:val="28"/>
          <w:szCs w:val="28"/>
        </w:rPr>
        <w:t>[</w:t>
      </w:r>
      <w:r>
        <w:rPr>
          <w:rFonts w:ascii="Times New Roman" w:hAnsi="Times New Roman" w:cs="Times New Roman"/>
          <w:sz w:val="28"/>
          <w:szCs w:val="28"/>
          <w:lang w:val="uk-UA"/>
        </w:rPr>
        <w:t>10</w:t>
      </w:r>
      <w:r w:rsidRPr="00585972">
        <w:rPr>
          <w:rFonts w:ascii="Times New Roman" w:hAnsi="Times New Roman" w:cs="Times New Roman"/>
          <w:sz w:val="28"/>
          <w:szCs w:val="28"/>
        </w:rPr>
        <w:t>]</w:t>
      </w:r>
      <w:r w:rsidRPr="003E1B3B">
        <w:rPr>
          <w:rFonts w:ascii="Times New Roman" w:hAnsi="Times New Roman" w:cs="Times New Roman"/>
          <w:sz w:val="28"/>
          <w:szCs w:val="28"/>
        </w:rPr>
        <w:t xml:space="preserve">. </w:t>
      </w:r>
    </w:p>
    <w:p w:rsidR="005D3B10" w:rsidRPr="00585972" w:rsidRDefault="005D3B10" w:rsidP="009066EB">
      <w:pPr>
        <w:spacing w:after="0" w:line="360" w:lineRule="auto"/>
        <w:ind w:firstLine="720"/>
        <w:jc w:val="both"/>
        <w:rPr>
          <w:rFonts w:ascii="Times New Roman" w:hAnsi="Times New Roman" w:cs="Times New Roman"/>
          <w:sz w:val="28"/>
          <w:szCs w:val="28"/>
        </w:rPr>
      </w:pPr>
      <w:r w:rsidRPr="00585972">
        <w:rPr>
          <w:rFonts w:ascii="Times New Roman" w:hAnsi="Times New Roman" w:cs="Times New Roman"/>
          <w:sz w:val="28"/>
          <w:szCs w:val="28"/>
        </w:rPr>
        <w:t xml:space="preserve">Функціональні стани, на думку </w:t>
      </w:r>
      <w:r w:rsidRPr="00585972">
        <w:rPr>
          <w:rFonts w:ascii="Times New Roman" w:hAnsi="Times New Roman" w:cs="Times New Roman"/>
          <w:sz w:val="28"/>
          <w:szCs w:val="28"/>
          <w:lang w:val="uk-UA"/>
        </w:rPr>
        <w:t>Л</w:t>
      </w:r>
      <w:r w:rsidRPr="00585972">
        <w:rPr>
          <w:rFonts w:ascii="Times New Roman" w:hAnsi="Times New Roman" w:cs="Times New Roman"/>
          <w:sz w:val="28"/>
          <w:szCs w:val="28"/>
        </w:rPr>
        <w:t>.</w:t>
      </w:r>
      <w:r w:rsidRPr="00585972">
        <w:rPr>
          <w:rFonts w:ascii="Times New Roman" w:hAnsi="Times New Roman" w:cs="Times New Roman"/>
          <w:sz w:val="28"/>
          <w:szCs w:val="28"/>
          <w:lang w:val="uk-UA"/>
        </w:rPr>
        <w:t xml:space="preserve"> Богдана</w:t>
      </w:r>
      <w:r w:rsidRPr="00585972">
        <w:rPr>
          <w:rFonts w:ascii="Times New Roman" w:hAnsi="Times New Roman" w:cs="Times New Roman"/>
          <w:sz w:val="28"/>
          <w:szCs w:val="28"/>
        </w:rPr>
        <w:t>, дозволяють оцінювати рівні активності психофізіологічних характеристик, що обумовлюють дану діяльність. Очевидно, що наведені визначення психічного й функціонального стану говорять про його багатоаспектність, уключеність у цілісну структуру базових станів</w:t>
      </w:r>
      <w:r>
        <w:rPr>
          <w:rFonts w:ascii="Times New Roman" w:hAnsi="Times New Roman" w:cs="Times New Roman"/>
          <w:sz w:val="28"/>
          <w:szCs w:val="28"/>
          <w:lang w:val="uk-UA"/>
        </w:rPr>
        <w:t xml:space="preserve"> </w:t>
      </w:r>
      <w:r w:rsidRPr="00585972">
        <w:rPr>
          <w:rFonts w:ascii="Times New Roman" w:hAnsi="Times New Roman" w:cs="Times New Roman"/>
          <w:sz w:val="28"/>
          <w:szCs w:val="28"/>
        </w:rPr>
        <w:t>[</w:t>
      </w:r>
      <w:r>
        <w:rPr>
          <w:rFonts w:ascii="Times New Roman" w:hAnsi="Times New Roman" w:cs="Times New Roman"/>
          <w:sz w:val="28"/>
          <w:szCs w:val="28"/>
          <w:lang w:val="uk-UA"/>
        </w:rPr>
        <w:t>10</w:t>
      </w:r>
      <w:r w:rsidRPr="00585972">
        <w:rPr>
          <w:rFonts w:ascii="Times New Roman" w:hAnsi="Times New Roman" w:cs="Times New Roman"/>
          <w:sz w:val="28"/>
          <w:szCs w:val="28"/>
        </w:rPr>
        <w:t>]</w:t>
      </w:r>
      <w:r w:rsidRPr="003E1B3B">
        <w:rPr>
          <w:rFonts w:ascii="Times New Roman" w:hAnsi="Times New Roman" w:cs="Times New Roman"/>
          <w:sz w:val="28"/>
          <w:szCs w:val="28"/>
        </w:rPr>
        <w:t>.</w:t>
      </w:r>
      <w:r w:rsidRPr="00585972">
        <w:rPr>
          <w:rFonts w:ascii="Times New Roman" w:hAnsi="Times New Roman" w:cs="Times New Roman"/>
          <w:sz w:val="28"/>
          <w:szCs w:val="28"/>
        </w:rPr>
        <w:t xml:space="preserve"> </w:t>
      </w:r>
    </w:p>
    <w:p w:rsidR="005D3B10" w:rsidRPr="00860F8B" w:rsidRDefault="005D3B10" w:rsidP="009066EB">
      <w:pPr>
        <w:spacing w:after="0" w:line="360" w:lineRule="auto"/>
        <w:ind w:firstLine="720"/>
        <w:jc w:val="both"/>
        <w:rPr>
          <w:rFonts w:ascii="Times New Roman" w:hAnsi="Times New Roman" w:cs="Times New Roman"/>
          <w:sz w:val="28"/>
          <w:szCs w:val="28"/>
        </w:rPr>
      </w:pPr>
      <w:r w:rsidRPr="00860F8B">
        <w:rPr>
          <w:rFonts w:ascii="Times New Roman" w:hAnsi="Times New Roman" w:cs="Times New Roman"/>
          <w:sz w:val="28"/>
          <w:szCs w:val="28"/>
          <w:lang w:val="uk-UA"/>
        </w:rPr>
        <w:t>С</w:t>
      </w:r>
      <w:r w:rsidRPr="00860F8B">
        <w:rPr>
          <w:rFonts w:ascii="Times New Roman" w:hAnsi="Times New Roman" w:cs="Times New Roman"/>
          <w:sz w:val="28"/>
          <w:szCs w:val="28"/>
        </w:rPr>
        <w:t>.</w:t>
      </w:r>
      <w:r w:rsidRPr="00860F8B">
        <w:rPr>
          <w:rFonts w:ascii="Times New Roman" w:hAnsi="Times New Roman" w:cs="Times New Roman"/>
          <w:sz w:val="28"/>
          <w:szCs w:val="28"/>
          <w:lang w:val="uk-UA"/>
        </w:rPr>
        <w:t xml:space="preserve"> Мул</w:t>
      </w:r>
      <w:r w:rsidRPr="00860F8B">
        <w:rPr>
          <w:rFonts w:ascii="Times New Roman" w:hAnsi="Times New Roman" w:cs="Times New Roman"/>
          <w:sz w:val="28"/>
          <w:szCs w:val="28"/>
        </w:rPr>
        <w:t xml:space="preserve"> психічні стани визначив як найважливішу галузь внутрішнього світу людини</w:t>
      </w:r>
      <w:r w:rsidRPr="00860F8B">
        <w:rPr>
          <w:rFonts w:ascii="Times New Roman" w:hAnsi="Times New Roman" w:cs="Times New Roman"/>
          <w:sz w:val="28"/>
          <w:szCs w:val="28"/>
          <w:lang w:val="uk-UA"/>
        </w:rPr>
        <w:t xml:space="preserve"> </w:t>
      </w:r>
      <w:r w:rsidRPr="00860F8B">
        <w:rPr>
          <w:rFonts w:ascii="Times New Roman" w:hAnsi="Times New Roman" w:cs="Times New Roman"/>
          <w:sz w:val="28"/>
          <w:szCs w:val="28"/>
        </w:rPr>
        <w:t xml:space="preserve">[39]. </w:t>
      </w:r>
      <w:r w:rsidRPr="00860F8B">
        <w:rPr>
          <w:rFonts w:ascii="Times New Roman" w:hAnsi="Times New Roman" w:cs="Times New Roman"/>
          <w:sz w:val="28"/>
          <w:szCs w:val="28"/>
          <w:lang w:val="uk-UA"/>
        </w:rPr>
        <w:t>Л</w:t>
      </w:r>
      <w:r w:rsidRPr="00860F8B">
        <w:rPr>
          <w:rFonts w:ascii="Times New Roman" w:hAnsi="Times New Roman" w:cs="Times New Roman"/>
          <w:sz w:val="28"/>
          <w:szCs w:val="28"/>
        </w:rPr>
        <w:t>.</w:t>
      </w:r>
      <w:r w:rsidRPr="00860F8B">
        <w:rPr>
          <w:rFonts w:ascii="Times New Roman" w:hAnsi="Times New Roman" w:cs="Times New Roman"/>
          <w:sz w:val="28"/>
          <w:szCs w:val="28"/>
          <w:lang w:val="uk-UA"/>
        </w:rPr>
        <w:t xml:space="preserve"> Помиткіна</w:t>
      </w:r>
      <w:r w:rsidRPr="00860F8B">
        <w:rPr>
          <w:rFonts w:ascii="Times New Roman" w:hAnsi="Times New Roman" w:cs="Times New Roman"/>
          <w:sz w:val="28"/>
          <w:szCs w:val="28"/>
        </w:rPr>
        <w:t xml:space="preserve"> вважав, що психічні стани бувають нетривалими й можуть тривати кілька годин, днів, тижнів, місяців, вони завжди причинно обумовлені й служать тлом, на якому протікає професійна діяльність</w:t>
      </w:r>
      <w:r w:rsidRPr="00860F8B">
        <w:rPr>
          <w:rFonts w:ascii="Times New Roman" w:hAnsi="Times New Roman" w:cs="Times New Roman"/>
          <w:sz w:val="28"/>
          <w:szCs w:val="28"/>
          <w:lang w:val="uk-UA"/>
        </w:rPr>
        <w:t xml:space="preserve"> </w:t>
      </w:r>
      <w:r w:rsidRPr="00860F8B">
        <w:rPr>
          <w:rFonts w:ascii="Times New Roman" w:hAnsi="Times New Roman" w:cs="Times New Roman"/>
          <w:sz w:val="28"/>
          <w:szCs w:val="28"/>
        </w:rPr>
        <w:t xml:space="preserve">[46]. </w:t>
      </w:r>
    </w:p>
    <w:p w:rsidR="005D3B10" w:rsidRPr="00860F8B" w:rsidRDefault="005D3B10" w:rsidP="009066EB">
      <w:pPr>
        <w:spacing w:after="0" w:line="360" w:lineRule="auto"/>
        <w:ind w:firstLine="720"/>
        <w:jc w:val="both"/>
        <w:rPr>
          <w:rFonts w:ascii="Times New Roman" w:hAnsi="Times New Roman" w:cs="Times New Roman"/>
          <w:sz w:val="28"/>
          <w:szCs w:val="28"/>
        </w:rPr>
      </w:pPr>
      <w:r w:rsidRPr="00860F8B">
        <w:rPr>
          <w:rFonts w:ascii="Times New Roman" w:hAnsi="Times New Roman" w:cs="Times New Roman"/>
          <w:sz w:val="28"/>
          <w:szCs w:val="28"/>
        </w:rPr>
        <w:t xml:space="preserve">Психічні стани, зазначає </w:t>
      </w:r>
      <w:r w:rsidRPr="00860F8B">
        <w:rPr>
          <w:rFonts w:ascii="Times New Roman" w:hAnsi="Times New Roman" w:cs="Times New Roman"/>
          <w:sz w:val="28"/>
          <w:szCs w:val="28"/>
          <w:lang w:val="uk-UA"/>
        </w:rPr>
        <w:t>В</w:t>
      </w:r>
      <w:r w:rsidRPr="00860F8B">
        <w:rPr>
          <w:rFonts w:ascii="Times New Roman" w:hAnsi="Times New Roman" w:cs="Times New Roman"/>
          <w:sz w:val="28"/>
          <w:szCs w:val="28"/>
        </w:rPr>
        <w:t>.</w:t>
      </w:r>
      <w:r w:rsidRPr="00860F8B">
        <w:rPr>
          <w:rFonts w:ascii="Times New Roman" w:hAnsi="Times New Roman" w:cs="Times New Roman"/>
          <w:sz w:val="28"/>
          <w:szCs w:val="28"/>
          <w:lang w:val="uk-UA"/>
        </w:rPr>
        <w:t xml:space="preserve"> Ромець</w:t>
      </w:r>
      <w:r w:rsidRPr="00860F8B">
        <w:rPr>
          <w:rFonts w:ascii="Times New Roman" w:hAnsi="Times New Roman" w:cs="Times New Roman"/>
          <w:sz w:val="28"/>
          <w:szCs w:val="28"/>
        </w:rPr>
        <w:t>, підкоряються загальним законам розвитку психіки і є об’єктивним вираженням реально існуючої діяльності людини [</w:t>
      </w:r>
      <w:r w:rsidRPr="00860F8B">
        <w:rPr>
          <w:rFonts w:ascii="Times New Roman" w:hAnsi="Times New Roman" w:cs="Times New Roman"/>
          <w:sz w:val="28"/>
          <w:szCs w:val="28"/>
          <w:lang w:val="uk-UA"/>
        </w:rPr>
        <w:t>49</w:t>
      </w:r>
      <w:r w:rsidRPr="00860F8B">
        <w:rPr>
          <w:rFonts w:ascii="Times New Roman" w:hAnsi="Times New Roman" w:cs="Times New Roman"/>
          <w:sz w:val="28"/>
          <w:szCs w:val="28"/>
        </w:rPr>
        <w:t xml:space="preserve">]. </w:t>
      </w:r>
    </w:p>
    <w:p w:rsidR="005D3B10" w:rsidRPr="00860F8B" w:rsidRDefault="005D3B10" w:rsidP="009066EB">
      <w:pPr>
        <w:spacing w:after="0" w:line="360" w:lineRule="auto"/>
        <w:ind w:firstLine="720"/>
        <w:jc w:val="both"/>
        <w:rPr>
          <w:rFonts w:ascii="Times New Roman" w:hAnsi="Times New Roman" w:cs="Times New Roman"/>
          <w:sz w:val="28"/>
          <w:szCs w:val="28"/>
        </w:rPr>
      </w:pPr>
      <w:r w:rsidRPr="00860F8B">
        <w:rPr>
          <w:rFonts w:ascii="Times New Roman" w:hAnsi="Times New Roman" w:cs="Times New Roman"/>
          <w:sz w:val="28"/>
          <w:szCs w:val="28"/>
        </w:rPr>
        <w:t>Психічні стани – це конкретний прояв всіх компонентів психіки в даний відрізок часу. Через багаторазові повторення відтворюються стійкі психічні функції, які стають головними й визначальними. Кожен домінуючий психічний стан характеризується специфічними й неспецифічними проявами. Тому психічні стани є основними в педагогічному впливі при організації навчально-виховного процесу</w:t>
      </w:r>
      <w:r>
        <w:rPr>
          <w:rFonts w:ascii="Times New Roman" w:hAnsi="Times New Roman" w:cs="Times New Roman"/>
          <w:sz w:val="28"/>
          <w:szCs w:val="28"/>
          <w:lang w:val="uk-UA"/>
        </w:rPr>
        <w:t xml:space="preserve"> </w:t>
      </w:r>
      <w:r w:rsidRPr="00860F8B">
        <w:rPr>
          <w:rFonts w:ascii="Times New Roman" w:hAnsi="Times New Roman" w:cs="Times New Roman"/>
          <w:sz w:val="28"/>
          <w:szCs w:val="28"/>
        </w:rPr>
        <w:t xml:space="preserve">[56].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Успіх педагогічної діяльності залежить не тільки від професійної підготовленості, стійких позитивних якостей особистості, але й від психічного стану вчителя, від його вміння володіти й управляти своїм психічним станом – активністю, пам</w:t>
      </w:r>
      <w:r>
        <w:rPr>
          <w:rFonts w:ascii="Times New Roman" w:hAnsi="Times New Roman" w:cs="Times New Roman"/>
          <w:sz w:val="28"/>
          <w:szCs w:val="28"/>
        </w:rPr>
        <w:t>’</w:t>
      </w:r>
      <w:r w:rsidRPr="003E1B3B">
        <w:rPr>
          <w:rFonts w:ascii="Times New Roman" w:hAnsi="Times New Roman" w:cs="Times New Roman"/>
          <w:sz w:val="28"/>
          <w:szCs w:val="28"/>
        </w:rPr>
        <w:t xml:space="preserve">яттю, волею, уявою, мисленням, мовою й ін.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Відомо, що негативні психічні стани позбавляють людину волі, паралізують мову й мислення, негативно позначаються на прийнятті рішень, що тягне при цьому за собою зміни й інших станів. </w:t>
      </w:r>
    </w:p>
    <w:p w:rsidR="005D3B10" w:rsidRPr="00860F8B" w:rsidRDefault="005D3B10" w:rsidP="009066EB">
      <w:pPr>
        <w:spacing w:after="0" w:line="360" w:lineRule="auto"/>
        <w:ind w:firstLine="720"/>
        <w:jc w:val="both"/>
        <w:rPr>
          <w:rFonts w:ascii="Times New Roman" w:hAnsi="Times New Roman" w:cs="Times New Roman"/>
          <w:sz w:val="28"/>
          <w:szCs w:val="28"/>
        </w:rPr>
      </w:pPr>
      <w:r w:rsidRPr="00860F8B">
        <w:rPr>
          <w:rFonts w:ascii="Times New Roman" w:hAnsi="Times New Roman" w:cs="Times New Roman"/>
          <w:sz w:val="28"/>
          <w:szCs w:val="28"/>
        </w:rPr>
        <w:t xml:space="preserve">Базові стани характеризуються </w:t>
      </w:r>
      <w:r w:rsidRPr="00860F8B">
        <w:rPr>
          <w:rFonts w:ascii="Times New Roman" w:hAnsi="Times New Roman" w:cs="Times New Roman"/>
          <w:sz w:val="28"/>
          <w:szCs w:val="28"/>
          <w:lang w:val="uk-UA"/>
        </w:rPr>
        <w:t>М. Томчук</w:t>
      </w:r>
      <w:r w:rsidRPr="00860F8B">
        <w:rPr>
          <w:rFonts w:ascii="Times New Roman" w:hAnsi="Times New Roman" w:cs="Times New Roman"/>
          <w:sz w:val="28"/>
          <w:szCs w:val="28"/>
        </w:rPr>
        <w:t xml:space="preserve"> як цілісна система, що відбиває стан того або іншого органу за певний період часу. </w:t>
      </w:r>
      <w:r w:rsidRPr="00860F8B">
        <w:rPr>
          <w:rFonts w:ascii="Times New Roman" w:hAnsi="Times New Roman" w:cs="Times New Roman"/>
          <w:sz w:val="28"/>
          <w:szCs w:val="28"/>
          <w:lang w:val="uk-UA"/>
        </w:rPr>
        <w:t>Автор</w:t>
      </w:r>
      <w:r w:rsidRPr="00860F8B">
        <w:rPr>
          <w:rFonts w:ascii="Times New Roman" w:hAnsi="Times New Roman" w:cs="Times New Roman"/>
          <w:sz w:val="28"/>
          <w:szCs w:val="28"/>
        </w:rPr>
        <w:t xml:space="preserve"> визначає стан як цілісну багатокомпонентну систему зовнішніх і внутрішніх функцій, що дозволяють оцінювати рівень активності суб’єкта</w:t>
      </w:r>
      <w:r w:rsidRPr="00860F8B">
        <w:rPr>
          <w:rFonts w:ascii="Times New Roman" w:hAnsi="Times New Roman" w:cs="Times New Roman"/>
          <w:sz w:val="28"/>
          <w:szCs w:val="28"/>
          <w:lang w:val="uk-UA"/>
        </w:rPr>
        <w:t xml:space="preserve"> </w:t>
      </w:r>
      <w:r w:rsidRPr="00860F8B">
        <w:rPr>
          <w:rFonts w:ascii="Times New Roman" w:hAnsi="Times New Roman" w:cs="Times New Roman"/>
          <w:sz w:val="28"/>
          <w:szCs w:val="28"/>
        </w:rPr>
        <w:t xml:space="preserve">[57].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Педагогічна діяльність може розглядатися через психічні, емоційні й функціональні стани, які, поширюючи свої дії на психічні закономірності, одержують у них нову, своєрідну форму прояву. Ця нова специфічна форма виступає як компонент базового стану нової якості. Інакше кажучи, психічні стани залишаються своєрідними й разом з тим виступають як форма прояву закономірностей психіки.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Функціональні стани мають неадекватне забарвлення. Їх мінливість відбувається під впливом соціальних, біологічних й інших факторів зовнішнього й внутрішнього середовища. </w:t>
      </w:r>
      <w:r>
        <w:rPr>
          <w:rFonts w:ascii="Times New Roman" w:hAnsi="Times New Roman" w:cs="Times New Roman"/>
          <w:sz w:val="28"/>
          <w:szCs w:val="28"/>
          <w:lang w:val="uk-UA"/>
        </w:rPr>
        <w:t xml:space="preserve"> </w:t>
      </w:r>
      <w:r w:rsidRPr="003E1B3B">
        <w:rPr>
          <w:rFonts w:ascii="Times New Roman" w:hAnsi="Times New Roman" w:cs="Times New Roman"/>
          <w:sz w:val="28"/>
          <w:szCs w:val="28"/>
        </w:rPr>
        <w:t xml:space="preserve">Найбільш міцний статус психічних станів обумовлений індивідуально-типологічними особливостями особистості. Всі психічні стани у свою чергу підрозділяються на позитивні, негативні й оптимальні.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Отже, функціональні, психічні, емоційні стани розглядаються як базові й можуть бути одно-, двох- і навіть трикомпонентними: функціональні – комфортний, дискомфортний, функціональний оптимальний комфорт; психічні – позитивні, негативні, оптимальні; емоційні – стенічні, астенічні, амбівалентні. Комфортний стан – це конкретний прояв позитивних компонентів психіки в певний відрізок часу. Кожен домінуючий комфортний або дискомфортний стан характеризується специфічними й неспецифічними проявами.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860F8B">
        <w:rPr>
          <w:rFonts w:ascii="Times New Roman" w:hAnsi="Times New Roman" w:cs="Times New Roman"/>
          <w:sz w:val="28"/>
          <w:szCs w:val="28"/>
        </w:rPr>
        <w:t xml:space="preserve">Пізнання особливостей щиросердечного стану, як відзначає </w:t>
      </w:r>
      <w:r w:rsidRPr="00860F8B">
        <w:rPr>
          <w:rFonts w:ascii="Times New Roman" w:hAnsi="Times New Roman" w:cs="Times New Roman"/>
          <w:sz w:val="28"/>
          <w:szCs w:val="28"/>
          <w:lang w:val="uk-UA"/>
        </w:rPr>
        <w:t xml:space="preserve">                О. Тополенко</w:t>
      </w:r>
      <w:r w:rsidRPr="00860F8B">
        <w:rPr>
          <w:rFonts w:ascii="Times New Roman" w:hAnsi="Times New Roman" w:cs="Times New Roman"/>
          <w:sz w:val="28"/>
          <w:szCs w:val="28"/>
        </w:rPr>
        <w:t>, може</w:t>
      </w:r>
      <w:r w:rsidRPr="003E1B3B">
        <w:rPr>
          <w:rFonts w:ascii="Times New Roman" w:hAnsi="Times New Roman" w:cs="Times New Roman"/>
          <w:sz w:val="28"/>
          <w:szCs w:val="28"/>
        </w:rPr>
        <w:t xml:space="preserve"> допомогти вийти з тупикового негативного стану. Людина щаслива або нещаслива своїм станом, що виступає як приємний або неприємний компонент залежно від ступеня задоволення відповідної потреби. Відчуття щастя корот</w:t>
      </w:r>
      <w:r>
        <w:rPr>
          <w:rFonts w:ascii="Times New Roman" w:hAnsi="Times New Roman" w:cs="Times New Roman"/>
          <w:sz w:val="28"/>
          <w:szCs w:val="28"/>
        </w:rPr>
        <w:t xml:space="preserve">кочасне. Адаптація не дозволяє </w:t>
      </w:r>
      <w:r>
        <w:rPr>
          <w:rFonts w:ascii="Times New Roman" w:hAnsi="Times New Roman" w:cs="Times New Roman"/>
          <w:sz w:val="28"/>
          <w:szCs w:val="28"/>
          <w:lang w:val="uk-UA"/>
        </w:rPr>
        <w:t>«</w:t>
      </w:r>
      <w:r>
        <w:rPr>
          <w:rFonts w:ascii="Times New Roman" w:hAnsi="Times New Roman" w:cs="Times New Roman"/>
          <w:sz w:val="28"/>
          <w:szCs w:val="28"/>
        </w:rPr>
        <w:t>зупинити мить</w:t>
      </w:r>
      <w:r>
        <w:rPr>
          <w:rFonts w:ascii="Times New Roman" w:hAnsi="Times New Roman" w:cs="Times New Roman"/>
          <w:sz w:val="28"/>
          <w:szCs w:val="28"/>
          <w:lang w:val="uk-UA"/>
        </w:rPr>
        <w:t>»</w:t>
      </w:r>
      <w:r w:rsidRPr="003E1B3B">
        <w:rPr>
          <w:rFonts w:ascii="Times New Roman" w:hAnsi="Times New Roman" w:cs="Times New Roman"/>
          <w:sz w:val="28"/>
          <w:szCs w:val="28"/>
        </w:rPr>
        <w:t>. Більшу частину часу наше самопочуття досить сіре – ні гарне, ні погане</w:t>
      </w:r>
      <w:r>
        <w:rPr>
          <w:rFonts w:ascii="Times New Roman" w:hAnsi="Times New Roman" w:cs="Times New Roman"/>
          <w:sz w:val="28"/>
          <w:szCs w:val="28"/>
          <w:lang w:val="uk-UA"/>
        </w:rPr>
        <w:t xml:space="preserve"> </w:t>
      </w:r>
      <w:r w:rsidRPr="00860F8B">
        <w:rPr>
          <w:rFonts w:ascii="Times New Roman" w:hAnsi="Times New Roman" w:cs="Times New Roman"/>
          <w:sz w:val="28"/>
          <w:szCs w:val="28"/>
        </w:rPr>
        <w:t>[58]</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М</w:t>
      </w:r>
      <w:r w:rsidRPr="003E1B3B">
        <w:rPr>
          <w:rFonts w:ascii="Times New Roman" w:hAnsi="Times New Roman" w:cs="Times New Roman"/>
          <w:sz w:val="28"/>
          <w:szCs w:val="28"/>
        </w:rPr>
        <w:t>.</w:t>
      </w:r>
      <w:r>
        <w:rPr>
          <w:rFonts w:ascii="Times New Roman" w:hAnsi="Times New Roman" w:cs="Times New Roman"/>
          <w:sz w:val="28"/>
          <w:szCs w:val="28"/>
          <w:lang w:val="uk-UA"/>
        </w:rPr>
        <w:t xml:space="preserve"> </w:t>
      </w:r>
      <w:r w:rsidRPr="003E1B3B">
        <w:rPr>
          <w:rFonts w:ascii="Times New Roman" w:hAnsi="Times New Roman" w:cs="Times New Roman"/>
          <w:sz w:val="28"/>
          <w:szCs w:val="28"/>
        </w:rPr>
        <w:t>Амосов для вираження щиросердеч</w:t>
      </w:r>
      <w:r>
        <w:rPr>
          <w:rFonts w:ascii="Times New Roman" w:hAnsi="Times New Roman" w:cs="Times New Roman"/>
          <w:sz w:val="28"/>
          <w:szCs w:val="28"/>
        </w:rPr>
        <w:t xml:space="preserve">ного стану використовує термін </w:t>
      </w:r>
      <w:r>
        <w:rPr>
          <w:rFonts w:ascii="Times New Roman" w:hAnsi="Times New Roman" w:cs="Times New Roman"/>
          <w:sz w:val="28"/>
          <w:szCs w:val="28"/>
          <w:lang w:val="uk-UA"/>
        </w:rPr>
        <w:t>«</w:t>
      </w:r>
      <w:r>
        <w:rPr>
          <w:rFonts w:ascii="Times New Roman" w:hAnsi="Times New Roman" w:cs="Times New Roman"/>
          <w:sz w:val="28"/>
          <w:szCs w:val="28"/>
        </w:rPr>
        <w:t>рівень щиросердечного комфорту</w:t>
      </w:r>
      <w:r>
        <w:rPr>
          <w:rFonts w:ascii="Times New Roman" w:hAnsi="Times New Roman" w:cs="Times New Roman"/>
          <w:sz w:val="28"/>
          <w:szCs w:val="28"/>
          <w:lang w:val="uk-UA"/>
        </w:rPr>
        <w:t>»</w:t>
      </w:r>
      <w:r w:rsidRPr="00860F8B">
        <w:rPr>
          <w:rFonts w:ascii="Times New Roman" w:hAnsi="Times New Roman" w:cs="Times New Roman"/>
          <w:sz w:val="28"/>
          <w:szCs w:val="28"/>
        </w:rPr>
        <w:t xml:space="preserve"> [59]</w:t>
      </w:r>
      <w:r w:rsidRPr="003E1B3B">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Дискомфортний стан характеризується стомленням, неуважністю, ослабленням волі, пам</w:t>
      </w:r>
      <w:r>
        <w:rPr>
          <w:rFonts w:ascii="Times New Roman" w:hAnsi="Times New Roman" w:cs="Times New Roman"/>
          <w:sz w:val="28"/>
          <w:szCs w:val="28"/>
        </w:rPr>
        <w:t>’</w:t>
      </w:r>
      <w:r w:rsidRPr="003E1B3B">
        <w:rPr>
          <w:rFonts w:ascii="Times New Roman" w:hAnsi="Times New Roman" w:cs="Times New Roman"/>
          <w:sz w:val="28"/>
          <w:szCs w:val="28"/>
        </w:rPr>
        <w:t xml:space="preserve">яті, мислення, неуважністю, високим рівнем тривожності, дрімотними станами, короткочасним психічним оглушенням, нервозністю, афектами, страхом, напруженістю і ін.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Комфортний стан – це активний стан напруженості, працездатності, готовності, далекоглядності, передбачення, прогнозування, екстраполяції й ін., тобто активний стан головних функцій, що забезпечують взаємодію й злагодженість всіх компонентів. Відповідність й адекватність компонентів визначається як комфортний стан, але вони досягаються не завжди й не повною мірою, що обумовлює дискомфортний стан. У плані педагогічної діяльності комфортний стан можна розглядати як успішне вирішення педагогічних завдань у </w:t>
      </w:r>
      <w:r>
        <w:rPr>
          <w:rFonts w:ascii="Times New Roman" w:hAnsi="Times New Roman" w:cs="Times New Roman"/>
          <w:sz w:val="28"/>
          <w:szCs w:val="28"/>
          <w:lang w:val="uk-UA"/>
        </w:rPr>
        <w:t>освітньому</w:t>
      </w:r>
      <w:r w:rsidRPr="003E1B3B">
        <w:rPr>
          <w:rFonts w:ascii="Times New Roman" w:hAnsi="Times New Roman" w:cs="Times New Roman"/>
          <w:sz w:val="28"/>
          <w:szCs w:val="28"/>
        </w:rPr>
        <w:t xml:space="preserve"> процесі при оптимальному стані напруженості й працездатності вчителя</w:t>
      </w:r>
      <w:r w:rsidRPr="00860F8B">
        <w:rPr>
          <w:rFonts w:ascii="Times New Roman" w:hAnsi="Times New Roman" w:cs="Times New Roman"/>
          <w:sz w:val="28"/>
          <w:szCs w:val="28"/>
        </w:rPr>
        <w:t xml:space="preserve"> [60]</w:t>
      </w:r>
      <w:r w:rsidRPr="003E1B3B">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Накопичені знання, повсякденний досвід учитель мистецьки використає для керування своїм функціональним станом і вміло реалізує при цьому зняття напруженості, труднощів у педагогічному спілкуванні.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Поняття функціонального </w:t>
      </w:r>
      <w:r w:rsidRPr="00860F8B">
        <w:rPr>
          <w:rFonts w:ascii="Times New Roman" w:hAnsi="Times New Roman" w:cs="Times New Roman"/>
          <w:sz w:val="28"/>
          <w:szCs w:val="28"/>
        </w:rPr>
        <w:t xml:space="preserve">комфорту, як оптимального стану, при якому досягнута відповідність засобів й умов праці, визначене </w:t>
      </w:r>
      <w:r w:rsidRPr="00860F8B">
        <w:rPr>
          <w:rFonts w:ascii="Times New Roman" w:hAnsi="Times New Roman" w:cs="Times New Roman"/>
          <w:sz w:val="28"/>
          <w:szCs w:val="28"/>
          <w:lang w:val="uk-UA"/>
        </w:rPr>
        <w:t>В</w:t>
      </w:r>
      <w:r w:rsidRPr="00860F8B">
        <w:rPr>
          <w:rFonts w:ascii="Times New Roman" w:hAnsi="Times New Roman" w:cs="Times New Roman"/>
          <w:sz w:val="28"/>
          <w:szCs w:val="28"/>
        </w:rPr>
        <w:t>.</w:t>
      </w:r>
      <w:r w:rsidRPr="00860F8B">
        <w:rPr>
          <w:rFonts w:ascii="Times New Roman" w:hAnsi="Times New Roman" w:cs="Times New Roman"/>
          <w:sz w:val="28"/>
          <w:szCs w:val="28"/>
          <w:lang w:val="uk-UA"/>
        </w:rPr>
        <w:t xml:space="preserve"> </w:t>
      </w:r>
      <w:r w:rsidRPr="00860F8B">
        <w:rPr>
          <w:rFonts w:ascii="Times New Roman" w:hAnsi="Times New Roman" w:cs="Times New Roman"/>
          <w:sz w:val="28"/>
          <w:szCs w:val="28"/>
        </w:rPr>
        <w:t>Чудаковою. Вона відзначає, що комфортний стан характеризується активною мобілізацією нервових і психічних функцій, позитивний стан при тривалій високоефективній працездатності без шкоди для здоров’я. Очевидно, що комфортний стан припускає деякий оптимальний рівень загальної активності організму, при якому виконувана діяльність протікає найбільше ефективно. Ефективність діяльності досягає свого максимуму лише при комфортному стані, тобто при оптимальному рівні напруженості й працездатності</w:t>
      </w:r>
      <w:r w:rsidRPr="00860F8B">
        <w:rPr>
          <w:rFonts w:ascii="Times New Roman" w:hAnsi="Times New Roman" w:cs="Times New Roman"/>
          <w:sz w:val="28"/>
          <w:szCs w:val="28"/>
          <w:lang w:val="uk-UA"/>
        </w:rPr>
        <w:t xml:space="preserve"> </w:t>
      </w:r>
      <w:r w:rsidRPr="00860F8B">
        <w:rPr>
          <w:rFonts w:ascii="Times New Roman" w:hAnsi="Times New Roman" w:cs="Times New Roman"/>
          <w:sz w:val="28"/>
          <w:szCs w:val="28"/>
        </w:rPr>
        <w:t>[60].</w:t>
      </w:r>
      <w:r w:rsidRPr="003E1B3B">
        <w:rPr>
          <w:rFonts w:ascii="Times New Roman" w:hAnsi="Times New Roman" w:cs="Times New Roman"/>
          <w:sz w:val="28"/>
          <w:szCs w:val="28"/>
        </w:rPr>
        <w:t xml:space="preserve"> </w:t>
      </w:r>
    </w:p>
    <w:p w:rsidR="005D3B10" w:rsidRPr="00860F8B" w:rsidRDefault="005D3B10" w:rsidP="009066EB">
      <w:pPr>
        <w:spacing w:after="0" w:line="360" w:lineRule="auto"/>
        <w:ind w:firstLine="720"/>
        <w:jc w:val="both"/>
        <w:rPr>
          <w:rFonts w:ascii="Times New Roman" w:hAnsi="Times New Roman" w:cs="Times New Roman"/>
          <w:sz w:val="28"/>
          <w:szCs w:val="28"/>
        </w:rPr>
      </w:pPr>
      <w:r w:rsidRPr="00860F8B">
        <w:rPr>
          <w:rFonts w:ascii="Times New Roman" w:hAnsi="Times New Roman" w:cs="Times New Roman"/>
          <w:sz w:val="28"/>
          <w:szCs w:val="28"/>
        </w:rPr>
        <w:t>Широке коло досліджень психофізіологічних станів (</w:t>
      </w:r>
      <w:r w:rsidRPr="00860F8B">
        <w:rPr>
          <w:rFonts w:ascii="Times New Roman" w:hAnsi="Times New Roman" w:cs="Times New Roman"/>
          <w:sz w:val="28"/>
          <w:szCs w:val="28"/>
          <w:lang w:val="uk-UA"/>
        </w:rPr>
        <w:t>Н. Токарєва, В</w:t>
      </w:r>
      <w:r w:rsidRPr="00860F8B">
        <w:rPr>
          <w:rFonts w:ascii="Times New Roman" w:hAnsi="Times New Roman" w:cs="Times New Roman"/>
          <w:sz w:val="28"/>
          <w:szCs w:val="28"/>
        </w:rPr>
        <w:t>.</w:t>
      </w:r>
      <w:r w:rsidRPr="00860F8B">
        <w:rPr>
          <w:rFonts w:ascii="Times New Roman" w:hAnsi="Times New Roman" w:cs="Times New Roman"/>
          <w:sz w:val="28"/>
          <w:szCs w:val="28"/>
          <w:lang w:val="uk-UA"/>
        </w:rPr>
        <w:t xml:space="preserve"> </w:t>
      </w:r>
      <w:r w:rsidRPr="00860F8B">
        <w:rPr>
          <w:rFonts w:ascii="Times New Roman" w:hAnsi="Times New Roman" w:cs="Times New Roman"/>
          <w:sz w:val="28"/>
          <w:szCs w:val="28"/>
        </w:rPr>
        <w:t xml:space="preserve">Чудакова, </w:t>
      </w:r>
      <w:r w:rsidRPr="00860F8B">
        <w:rPr>
          <w:rFonts w:ascii="Times New Roman" w:hAnsi="Times New Roman" w:cs="Times New Roman"/>
          <w:sz w:val="28"/>
          <w:szCs w:val="28"/>
          <w:lang w:val="uk-UA"/>
        </w:rPr>
        <w:t>А. Шамне</w:t>
      </w:r>
      <w:r w:rsidRPr="00860F8B">
        <w:rPr>
          <w:rFonts w:ascii="Times New Roman" w:hAnsi="Times New Roman" w:cs="Times New Roman"/>
          <w:sz w:val="28"/>
          <w:szCs w:val="28"/>
        </w:rPr>
        <w:t>) дозволяє с</w:t>
      </w:r>
      <w:r w:rsidRPr="00860F8B">
        <w:rPr>
          <w:rFonts w:ascii="Times New Roman" w:hAnsi="Times New Roman" w:cs="Times New Roman"/>
          <w:sz w:val="28"/>
          <w:szCs w:val="28"/>
          <w:lang w:val="uk-UA"/>
        </w:rPr>
        <w:t>відчити</w:t>
      </w:r>
      <w:r w:rsidRPr="00860F8B">
        <w:rPr>
          <w:rFonts w:ascii="Times New Roman" w:hAnsi="Times New Roman" w:cs="Times New Roman"/>
          <w:sz w:val="28"/>
          <w:szCs w:val="28"/>
        </w:rPr>
        <w:t xml:space="preserve"> про те, що напруженість і працездатність варто розглядати як провідні критерії оцінки функціонального стану.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FD4794">
        <w:rPr>
          <w:rFonts w:ascii="Times New Roman" w:hAnsi="Times New Roman" w:cs="Times New Roman"/>
          <w:sz w:val="28"/>
          <w:szCs w:val="28"/>
        </w:rPr>
        <w:t xml:space="preserve">Вводячи термін </w:t>
      </w:r>
      <w:r w:rsidRPr="00FD4794">
        <w:rPr>
          <w:rFonts w:ascii="Times New Roman" w:hAnsi="Times New Roman" w:cs="Times New Roman"/>
          <w:sz w:val="28"/>
          <w:szCs w:val="28"/>
          <w:lang w:val="uk-UA"/>
        </w:rPr>
        <w:t>«</w:t>
      </w:r>
      <w:r w:rsidRPr="00FD4794">
        <w:rPr>
          <w:rFonts w:ascii="Times New Roman" w:hAnsi="Times New Roman" w:cs="Times New Roman"/>
          <w:sz w:val="28"/>
          <w:szCs w:val="28"/>
        </w:rPr>
        <w:t>оптимальна</w:t>
      </w:r>
      <w:r w:rsidRPr="00FD4794">
        <w:rPr>
          <w:rFonts w:ascii="Times New Roman" w:hAnsi="Times New Roman" w:cs="Times New Roman"/>
          <w:sz w:val="28"/>
          <w:szCs w:val="28"/>
          <w:lang w:val="uk-UA"/>
        </w:rPr>
        <w:t>»</w:t>
      </w:r>
      <w:r w:rsidRPr="00FD4794">
        <w:rPr>
          <w:rFonts w:ascii="Times New Roman" w:hAnsi="Times New Roman" w:cs="Times New Roman"/>
          <w:sz w:val="28"/>
          <w:szCs w:val="28"/>
        </w:rPr>
        <w:t xml:space="preserve"> або, як її ще називають, </w:t>
      </w:r>
      <w:r w:rsidRPr="00FD4794">
        <w:rPr>
          <w:rFonts w:ascii="Times New Roman" w:hAnsi="Times New Roman" w:cs="Times New Roman"/>
          <w:sz w:val="28"/>
          <w:szCs w:val="28"/>
          <w:lang w:val="uk-UA"/>
        </w:rPr>
        <w:t>«</w:t>
      </w:r>
      <w:r w:rsidRPr="00FD4794">
        <w:rPr>
          <w:rFonts w:ascii="Times New Roman" w:hAnsi="Times New Roman" w:cs="Times New Roman"/>
          <w:sz w:val="28"/>
          <w:szCs w:val="28"/>
        </w:rPr>
        <w:t>робоча</w:t>
      </w:r>
      <w:r w:rsidRPr="00FD4794">
        <w:rPr>
          <w:rFonts w:ascii="Times New Roman" w:hAnsi="Times New Roman" w:cs="Times New Roman"/>
          <w:sz w:val="28"/>
          <w:szCs w:val="28"/>
          <w:lang w:val="uk-UA"/>
        </w:rPr>
        <w:t>»</w:t>
      </w:r>
      <w:r w:rsidRPr="00FD4794">
        <w:rPr>
          <w:rFonts w:ascii="Times New Roman" w:hAnsi="Times New Roman" w:cs="Times New Roman"/>
          <w:sz w:val="28"/>
          <w:szCs w:val="28"/>
        </w:rPr>
        <w:t xml:space="preserve"> напруженість, </w:t>
      </w:r>
      <w:r w:rsidRPr="00FD4794">
        <w:rPr>
          <w:rFonts w:ascii="Times New Roman" w:hAnsi="Times New Roman" w:cs="Times New Roman"/>
          <w:sz w:val="28"/>
          <w:szCs w:val="28"/>
          <w:lang w:val="uk-UA"/>
        </w:rPr>
        <w:t>А. Шамне</w:t>
      </w:r>
      <w:r w:rsidRPr="00FD4794">
        <w:rPr>
          <w:rFonts w:ascii="Times New Roman" w:hAnsi="Times New Roman" w:cs="Times New Roman"/>
          <w:sz w:val="28"/>
          <w:szCs w:val="28"/>
        </w:rPr>
        <w:t xml:space="preserve"> зазначає, що дана напруженість пов’язується з підвищенням активності не тільки за рахунок функціонального стану, але й за рахунок багатьох інших станів. Сюди</w:t>
      </w:r>
      <w:r>
        <w:rPr>
          <w:rFonts w:ascii="Times New Roman" w:hAnsi="Times New Roman" w:cs="Times New Roman"/>
          <w:sz w:val="28"/>
          <w:szCs w:val="28"/>
        </w:rPr>
        <w:t xml:space="preserve"> ж можна віднести й </w:t>
      </w:r>
      <w:r>
        <w:rPr>
          <w:rFonts w:ascii="Times New Roman" w:hAnsi="Times New Roman" w:cs="Times New Roman"/>
          <w:sz w:val="28"/>
          <w:szCs w:val="28"/>
          <w:lang w:val="uk-UA"/>
        </w:rPr>
        <w:t>«</w:t>
      </w:r>
      <w:r w:rsidRPr="003E1B3B">
        <w:rPr>
          <w:rFonts w:ascii="Times New Roman" w:hAnsi="Times New Roman" w:cs="Times New Roman"/>
          <w:sz w:val="28"/>
          <w:szCs w:val="28"/>
        </w:rPr>
        <w:t>операцій</w:t>
      </w:r>
      <w:r>
        <w:rPr>
          <w:rFonts w:ascii="Times New Roman" w:hAnsi="Times New Roman" w:cs="Times New Roman"/>
          <w:sz w:val="28"/>
          <w:szCs w:val="28"/>
        </w:rPr>
        <w:t>ну</w:t>
      </w:r>
      <w:r>
        <w:rPr>
          <w:rFonts w:ascii="Times New Roman" w:hAnsi="Times New Roman" w:cs="Times New Roman"/>
          <w:sz w:val="28"/>
          <w:szCs w:val="28"/>
          <w:lang w:val="uk-UA"/>
        </w:rPr>
        <w:t>»</w:t>
      </w:r>
      <w:r>
        <w:rPr>
          <w:rFonts w:ascii="Times New Roman" w:hAnsi="Times New Roman" w:cs="Times New Roman"/>
          <w:sz w:val="28"/>
          <w:szCs w:val="28"/>
        </w:rPr>
        <w:t xml:space="preserve"> напруженість як </w:t>
      </w:r>
      <w:r>
        <w:rPr>
          <w:rFonts w:ascii="Times New Roman" w:hAnsi="Times New Roman" w:cs="Times New Roman"/>
          <w:sz w:val="28"/>
          <w:szCs w:val="28"/>
          <w:lang w:val="uk-UA"/>
        </w:rPr>
        <w:t>«</w:t>
      </w:r>
      <w:r>
        <w:rPr>
          <w:rFonts w:ascii="Times New Roman" w:hAnsi="Times New Roman" w:cs="Times New Roman"/>
          <w:sz w:val="28"/>
          <w:szCs w:val="28"/>
        </w:rPr>
        <w:t>діловий стан</w:t>
      </w:r>
      <w:r>
        <w:rPr>
          <w:rFonts w:ascii="Times New Roman" w:hAnsi="Times New Roman" w:cs="Times New Roman"/>
          <w:sz w:val="28"/>
          <w:szCs w:val="28"/>
          <w:lang w:val="uk-UA"/>
        </w:rPr>
        <w:t>»</w:t>
      </w:r>
      <w:r w:rsidRPr="003E1B3B">
        <w:rPr>
          <w:rFonts w:ascii="Times New Roman" w:hAnsi="Times New Roman" w:cs="Times New Roman"/>
          <w:sz w:val="28"/>
          <w:szCs w:val="28"/>
        </w:rPr>
        <w:t>, що забезпечує впевненість, внутрішній спок</w:t>
      </w:r>
      <w:r>
        <w:rPr>
          <w:rFonts w:ascii="Times New Roman" w:hAnsi="Times New Roman" w:cs="Times New Roman"/>
          <w:sz w:val="28"/>
          <w:szCs w:val="28"/>
        </w:rPr>
        <w:t xml:space="preserve">ій і позитивні емоції, а також </w:t>
      </w:r>
      <w:r>
        <w:rPr>
          <w:rFonts w:ascii="Times New Roman" w:hAnsi="Times New Roman" w:cs="Times New Roman"/>
          <w:sz w:val="28"/>
          <w:szCs w:val="28"/>
          <w:lang w:val="uk-UA"/>
        </w:rPr>
        <w:t>«</w:t>
      </w:r>
      <w:r>
        <w:rPr>
          <w:rFonts w:ascii="Times New Roman" w:hAnsi="Times New Roman" w:cs="Times New Roman"/>
          <w:sz w:val="28"/>
          <w:szCs w:val="28"/>
        </w:rPr>
        <w:t>продуктивну</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напруженість, що забезпечує високу активність організму на тривалий період часу. Тому для оцінки комфортного стану можна використати як критерії продуктивну й оптимальну напруженість</w:t>
      </w:r>
      <w:r>
        <w:rPr>
          <w:rFonts w:ascii="Times New Roman" w:hAnsi="Times New Roman" w:cs="Times New Roman"/>
          <w:sz w:val="28"/>
          <w:szCs w:val="28"/>
          <w:lang w:val="uk-UA"/>
        </w:rPr>
        <w:t xml:space="preserve"> </w:t>
      </w:r>
      <w:r w:rsidRPr="00FD4794">
        <w:rPr>
          <w:rFonts w:ascii="Times New Roman" w:hAnsi="Times New Roman" w:cs="Times New Roman"/>
          <w:sz w:val="28"/>
          <w:szCs w:val="28"/>
        </w:rPr>
        <w:t>[56]</w:t>
      </w:r>
      <w:r w:rsidRPr="003E1B3B">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У процесі педагогічної діяльності рівні працездатності також можуть служити критеріями оцінки комфортного й дискомфортного стану.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Працездатність – це потенційні можливості людини, що виконує доцільну діяльність у заданому темпі, з високою ефективністю впродовж певного часу. У процесі діяльності виділяються максимальна, оптимальна, знижена працездатність, які можуть служити, як ми вже раніше зазначали, критеріями оцінки комфортного або дискомфортного стану. Зміни функціонального стану краще проглядаються тоді, коли вони відбуваються всередині наступних етапів педагогічної діяльності: урок, робочий тиждень, чверть, півріччя, навчальний рік, у перший рік роботи, через п</w:t>
      </w:r>
      <w:r>
        <w:rPr>
          <w:rFonts w:ascii="Times New Roman" w:hAnsi="Times New Roman" w:cs="Times New Roman"/>
          <w:sz w:val="28"/>
          <w:szCs w:val="28"/>
        </w:rPr>
        <w:t>’</w:t>
      </w:r>
      <w:r w:rsidRPr="003E1B3B">
        <w:rPr>
          <w:rFonts w:ascii="Times New Roman" w:hAnsi="Times New Roman" w:cs="Times New Roman"/>
          <w:sz w:val="28"/>
          <w:szCs w:val="28"/>
        </w:rPr>
        <w:t>ять, десять, п</w:t>
      </w:r>
      <w:r>
        <w:rPr>
          <w:rFonts w:ascii="Times New Roman" w:hAnsi="Times New Roman" w:cs="Times New Roman"/>
          <w:sz w:val="28"/>
          <w:szCs w:val="28"/>
        </w:rPr>
        <w:t>’</w:t>
      </w:r>
      <w:r w:rsidRPr="003E1B3B">
        <w:rPr>
          <w:rFonts w:ascii="Times New Roman" w:hAnsi="Times New Roman" w:cs="Times New Roman"/>
          <w:sz w:val="28"/>
          <w:szCs w:val="28"/>
        </w:rPr>
        <w:t>ятнадцять, двадцять п</w:t>
      </w:r>
      <w:r>
        <w:rPr>
          <w:rFonts w:ascii="Times New Roman" w:hAnsi="Times New Roman" w:cs="Times New Roman"/>
          <w:sz w:val="28"/>
          <w:szCs w:val="28"/>
        </w:rPr>
        <w:t>’</w:t>
      </w:r>
      <w:r w:rsidRPr="003E1B3B">
        <w:rPr>
          <w:rFonts w:ascii="Times New Roman" w:hAnsi="Times New Roman" w:cs="Times New Roman"/>
          <w:sz w:val="28"/>
          <w:szCs w:val="28"/>
        </w:rPr>
        <w:t>ять, тридцять років роботи. Кожний із цих закінчених етапів підлеглий певним закономірним змінам рівнів працездатності. Стає очевидним, що функціональний стан обумовлюється ступенем активності або зміни показників працездатності в кожній стадії діяльності: стадії передстартового стану, стадії готовності, стадії оперативного спокою, стадії компенсації, стадії кінцевого пориву, стадії постактивності</w:t>
      </w:r>
      <w:r w:rsidRPr="00FD4794">
        <w:rPr>
          <w:rFonts w:ascii="Times New Roman" w:hAnsi="Times New Roman" w:cs="Times New Roman"/>
          <w:sz w:val="28"/>
          <w:szCs w:val="28"/>
        </w:rPr>
        <w:t xml:space="preserve"> [57]</w:t>
      </w:r>
      <w:r w:rsidRPr="003E1B3B">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Однак, не варто плутати рівні працездатності в стадіях, отримані на </w:t>
      </w:r>
      <w:r w:rsidRPr="00FD4794">
        <w:rPr>
          <w:rFonts w:ascii="Times New Roman" w:hAnsi="Times New Roman" w:cs="Times New Roman"/>
          <w:sz w:val="28"/>
          <w:szCs w:val="28"/>
        </w:rPr>
        <w:t xml:space="preserve">матеріалі численних експериментів, і дані </w:t>
      </w:r>
      <w:r w:rsidRPr="00FD4794">
        <w:rPr>
          <w:rFonts w:ascii="Times New Roman" w:hAnsi="Times New Roman" w:cs="Times New Roman"/>
          <w:sz w:val="28"/>
          <w:szCs w:val="28"/>
          <w:lang w:val="uk-UA"/>
        </w:rPr>
        <w:t>М. Томчук</w:t>
      </w:r>
      <w:r w:rsidRPr="00FD4794">
        <w:rPr>
          <w:rFonts w:ascii="Times New Roman" w:hAnsi="Times New Roman" w:cs="Times New Roman"/>
          <w:sz w:val="28"/>
          <w:szCs w:val="28"/>
        </w:rPr>
        <w:t>, які показують, що впродовж робочого дня відбуваються закономірні зміни працездатності залежно від часу виконання – початок роботи (</w:t>
      </w:r>
      <w:r w:rsidRPr="00FD4794">
        <w:rPr>
          <w:rFonts w:ascii="Times New Roman" w:hAnsi="Times New Roman" w:cs="Times New Roman"/>
          <w:sz w:val="28"/>
          <w:szCs w:val="28"/>
          <w:lang w:val="uk-UA"/>
        </w:rPr>
        <w:t xml:space="preserve">початкова </w:t>
      </w:r>
      <w:r w:rsidRPr="00FD4794">
        <w:rPr>
          <w:rFonts w:ascii="Times New Roman" w:hAnsi="Times New Roman" w:cs="Times New Roman"/>
          <w:sz w:val="28"/>
          <w:szCs w:val="28"/>
        </w:rPr>
        <w:t>стадія), плато (стадія відносного спокою), кінець роботи (стадія кінцевого пориву), тому що в кожній зі стадій, незважаючи на закономірні зміни, можуть бути відхилення убік комфортного або дискомфортного стану функціональної системи</w:t>
      </w:r>
      <w:r w:rsidRPr="00FD4794">
        <w:rPr>
          <w:rFonts w:ascii="Times New Roman" w:hAnsi="Times New Roman" w:cs="Times New Roman"/>
          <w:sz w:val="28"/>
          <w:szCs w:val="28"/>
          <w:lang w:val="uk-UA"/>
        </w:rPr>
        <w:t xml:space="preserve"> </w:t>
      </w:r>
      <w:r w:rsidRPr="00FD4794">
        <w:rPr>
          <w:rFonts w:ascii="Times New Roman" w:hAnsi="Times New Roman" w:cs="Times New Roman"/>
          <w:sz w:val="28"/>
          <w:szCs w:val="28"/>
        </w:rPr>
        <w:t>[57].</w:t>
      </w:r>
      <w:r w:rsidRPr="003E1B3B">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Якщо </w:t>
      </w:r>
      <w:r>
        <w:rPr>
          <w:rFonts w:ascii="Times New Roman" w:hAnsi="Times New Roman" w:cs="Times New Roman"/>
          <w:sz w:val="28"/>
          <w:szCs w:val="28"/>
        </w:rPr>
        <w:t>дискомфортний стан розвивається у</w:t>
      </w:r>
      <w:r w:rsidRPr="003E1B3B">
        <w:rPr>
          <w:rFonts w:ascii="Times New Roman" w:hAnsi="Times New Roman" w:cs="Times New Roman"/>
          <w:sz w:val="28"/>
          <w:szCs w:val="28"/>
        </w:rPr>
        <w:t xml:space="preserve"> передробоч</w:t>
      </w:r>
      <w:r>
        <w:rPr>
          <w:rFonts w:ascii="Times New Roman" w:hAnsi="Times New Roman" w:cs="Times New Roman"/>
          <w:sz w:val="28"/>
          <w:szCs w:val="28"/>
          <w:lang w:val="uk-UA"/>
        </w:rPr>
        <w:t>і</w:t>
      </w:r>
      <w:r w:rsidRPr="003E1B3B">
        <w:rPr>
          <w:rFonts w:ascii="Times New Roman" w:hAnsi="Times New Roman" w:cs="Times New Roman"/>
          <w:sz w:val="28"/>
          <w:szCs w:val="28"/>
        </w:rPr>
        <w:t xml:space="preserve">й стадії і </w:t>
      </w:r>
      <w:r>
        <w:rPr>
          <w:rFonts w:ascii="Times New Roman" w:hAnsi="Times New Roman" w:cs="Times New Roman"/>
          <w:sz w:val="28"/>
          <w:szCs w:val="28"/>
          <w:lang w:val="uk-UA"/>
        </w:rPr>
        <w:t>домінує</w:t>
      </w:r>
      <w:r w:rsidRPr="003E1B3B">
        <w:rPr>
          <w:rFonts w:ascii="Times New Roman" w:hAnsi="Times New Roman" w:cs="Times New Roman"/>
          <w:sz w:val="28"/>
          <w:szCs w:val="28"/>
        </w:rPr>
        <w:t xml:space="preserve"> на уроці, </w:t>
      </w:r>
      <w:r>
        <w:rPr>
          <w:rFonts w:ascii="Times New Roman" w:hAnsi="Times New Roman" w:cs="Times New Roman"/>
          <w:sz w:val="28"/>
          <w:szCs w:val="28"/>
          <w:lang w:val="uk-UA"/>
        </w:rPr>
        <w:t>що</w:t>
      </w:r>
      <w:r>
        <w:rPr>
          <w:rFonts w:ascii="Times New Roman" w:hAnsi="Times New Roman" w:cs="Times New Roman"/>
          <w:sz w:val="28"/>
          <w:szCs w:val="28"/>
        </w:rPr>
        <w:t xml:space="preserve"> призводить</w:t>
      </w:r>
      <w:r w:rsidRPr="003E1B3B">
        <w:rPr>
          <w:rFonts w:ascii="Times New Roman" w:hAnsi="Times New Roman" w:cs="Times New Roman"/>
          <w:sz w:val="28"/>
          <w:szCs w:val="28"/>
        </w:rPr>
        <w:t xml:space="preserve"> до зниження ефективності діяльності вчителя. Отже, дискомфортний стан – це сутність складних взаємоспіввідношень, нестійких у часі й таких, що часто переміняються, підкріплюваних погіршенням функціонального стану, у результаті чого підвищується стомлюваність, дратівливість у практично здорової людини.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Тому проблема дискомфортних станів повинна бути предметом особливої уваги з боку шкільних психологів. Дискомфортний с</w:t>
      </w:r>
      <w:r>
        <w:rPr>
          <w:rFonts w:ascii="Times New Roman" w:hAnsi="Times New Roman" w:cs="Times New Roman"/>
          <w:sz w:val="28"/>
          <w:szCs w:val="28"/>
        </w:rPr>
        <w:t xml:space="preserve">тан не обмежується визначенням </w:t>
      </w:r>
      <w:r>
        <w:rPr>
          <w:rFonts w:ascii="Times New Roman" w:hAnsi="Times New Roman" w:cs="Times New Roman"/>
          <w:sz w:val="28"/>
          <w:szCs w:val="28"/>
          <w:lang w:val="uk-UA"/>
        </w:rPr>
        <w:t>«</w:t>
      </w:r>
      <w:r>
        <w:rPr>
          <w:rFonts w:ascii="Times New Roman" w:hAnsi="Times New Roman" w:cs="Times New Roman"/>
          <w:sz w:val="28"/>
          <w:szCs w:val="28"/>
        </w:rPr>
        <w:t>погане самопочуття</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тривожність</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страх</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утома</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Дискомфортний стан</w:t>
      </w:r>
      <w:r w:rsidRPr="003E1B3B">
        <w:rPr>
          <w:rFonts w:ascii="Times New Roman" w:hAnsi="Times New Roman" w:cs="Times New Roman"/>
          <w:sz w:val="28"/>
          <w:szCs w:val="28"/>
        </w:rPr>
        <w:t xml:space="preserve"> впливає на всю діяльність у цілому й може викликатися наступними факторами: </w:t>
      </w:r>
    </w:p>
    <w:p w:rsidR="005D3B10" w:rsidRPr="003E1B3B" w:rsidRDefault="005D3B10" w:rsidP="002B303E">
      <w:pPr>
        <w:numPr>
          <w:ilvl w:val="0"/>
          <w:numId w:val="43"/>
        </w:numPr>
        <w:tabs>
          <w:tab w:val="clear" w:pos="1260"/>
          <w:tab w:val="num" w:pos="0"/>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фактори, що залежать безпосередньо від самого вчителя: невиразна мова, помилки в подачі матеріалу на уроці, допущенні брутальності, недисциплінованість, непевність у собі, неадекватна емоційна збудливість, негативний фізичний й емоційний стан, загальне соматичне ослаблення, головні болі, переляк, пригніченість, явища наростаючого стомлення, усвідомлення рівня власного недостатнього статусу в мікро- і макросоціальному середовищі; </w:t>
      </w:r>
    </w:p>
    <w:p w:rsidR="005D3B10" w:rsidRPr="003E1B3B" w:rsidRDefault="005D3B10" w:rsidP="002B303E">
      <w:pPr>
        <w:numPr>
          <w:ilvl w:val="0"/>
          <w:numId w:val="43"/>
        </w:numPr>
        <w:tabs>
          <w:tab w:val="clear" w:pos="1260"/>
          <w:tab w:val="num" w:pos="0"/>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фактори зовнішнього середовища: нетиповий будинок школи, неякісний ремонт, старе устаткування, недотримання норм гігієнічних вимог, далекість місця проживання від школи й ін.; </w:t>
      </w:r>
    </w:p>
    <w:p w:rsidR="005D3B10" w:rsidRPr="003E1B3B" w:rsidRDefault="005D3B10" w:rsidP="002B303E">
      <w:pPr>
        <w:numPr>
          <w:ilvl w:val="0"/>
          <w:numId w:val="43"/>
        </w:numPr>
        <w:tabs>
          <w:tab w:val="clear" w:pos="1260"/>
          <w:tab w:val="num" w:pos="0"/>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фактори незадовільних взаємин у мікросоціальному оточенні: погані контакти з батьками, постійна недовіра з боку адміністрації школи, натягнуті відносини між членами вчительського колективу, конфлікти з батьками, невдачі в роботі, необ'єктивні вимоги профкому; </w:t>
      </w:r>
    </w:p>
    <w:p w:rsidR="005D3B10" w:rsidRPr="003E1B3B" w:rsidRDefault="005D3B10" w:rsidP="002B303E">
      <w:pPr>
        <w:numPr>
          <w:ilvl w:val="0"/>
          <w:numId w:val="43"/>
        </w:numPr>
        <w:tabs>
          <w:tab w:val="clear" w:pos="1260"/>
          <w:tab w:val="num" w:pos="0"/>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фактори, що залежать від індивідуально-типологічних особливостей особистості вчителя: негативні риси характеру, сповільненість сприйняття й переробки інформації, інертність мислення, слабість волі і ін.; </w:t>
      </w:r>
    </w:p>
    <w:p w:rsidR="005D3B10" w:rsidRPr="003E1B3B" w:rsidRDefault="005D3B10" w:rsidP="002B303E">
      <w:pPr>
        <w:numPr>
          <w:ilvl w:val="0"/>
          <w:numId w:val="43"/>
        </w:numPr>
        <w:tabs>
          <w:tab w:val="clear" w:pos="1260"/>
          <w:tab w:val="num" w:pos="0"/>
          <w:tab w:val="left" w:pos="108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особливо можна відзначити фактори, які приводять до крайніх дискомфортних станів і практично виводять людину із процесу діяльності: дрімота, сонливість, крайній ступінь стомлення, запаморочення, гіпертонічний криз, інфаркт міокарда, інсульт мозку, аритмія, стрес, афекти, висока нервозність, сугестивність, склероз і неуважність, ослаблення пам</w:t>
      </w:r>
      <w:r>
        <w:rPr>
          <w:rFonts w:ascii="Times New Roman" w:hAnsi="Times New Roman" w:cs="Times New Roman"/>
          <w:sz w:val="28"/>
          <w:szCs w:val="28"/>
        </w:rPr>
        <w:t>’</w:t>
      </w:r>
      <w:r w:rsidRPr="003E1B3B">
        <w:rPr>
          <w:rFonts w:ascii="Times New Roman" w:hAnsi="Times New Roman" w:cs="Times New Roman"/>
          <w:sz w:val="28"/>
          <w:szCs w:val="28"/>
        </w:rPr>
        <w:t>яті й провали в пам</w:t>
      </w:r>
      <w:r>
        <w:rPr>
          <w:rFonts w:ascii="Times New Roman" w:hAnsi="Times New Roman" w:cs="Times New Roman"/>
          <w:sz w:val="28"/>
          <w:szCs w:val="28"/>
        </w:rPr>
        <w:t>’</w:t>
      </w:r>
      <w:r w:rsidRPr="003E1B3B">
        <w:rPr>
          <w:rFonts w:ascii="Times New Roman" w:hAnsi="Times New Roman" w:cs="Times New Roman"/>
          <w:sz w:val="28"/>
          <w:szCs w:val="28"/>
        </w:rPr>
        <w:t xml:space="preserve">яті, депресія й втрата мови </w:t>
      </w:r>
      <w:r>
        <w:rPr>
          <w:rFonts w:ascii="Times New Roman" w:hAnsi="Times New Roman" w:cs="Times New Roman"/>
          <w:sz w:val="28"/>
          <w:szCs w:val="28"/>
          <w:lang w:val="uk-UA"/>
        </w:rPr>
        <w:t>та</w:t>
      </w:r>
      <w:r w:rsidRPr="003E1B3B">
        <w:rPr>
          <w:rFonts w:ascii="Times New Roman" w:hAnsi="Times New Roman" w:cs="Times New Roman"/>
          <w:sz w:val="28"/>
          <w:szCs w:val="28"/>
        </w:rPr>
        <w:t xml:space="preserve"> ін. </w:t>
      </w:r>
      <w:r>
        <w:rPr>
          <w:rFonts w:ascii="Times New Roman" w:hAnsi="Times New Roman" w:cs="Times New Roman"/>
          <w:sz w:val="28"/>
          <w:szCs w:val="28"/>
          <w:lang w:val="en-US"/>
        </w:rPr>
        <w:t>[59].</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Психічний стан найчастіше змінюється під впливом ситуації, і тому додатковим критерієм для оцінки комфортного або дискомфортного стану може служити емоці</w:t>
      </w:r>
      <w:r>
        <w:rPr>
          <w:rFonts w:ascii="Times New Roman" w:hAnsi="Times New Roman" w:cs="Times New Roman"/>
          <w:sz w:val="28"/>
          <w:szCs w:val="28"/>
        </w:rPr>
        <w:t xml:space="preserve">йний стан. Емоційний стан – це </w:t>
      </w:r>
      <w:r>
        <w:rPr>
          <w:rFonts w:ascii="Times New Roman" w:hAnsi="Times New Roman" w:cs="Times New Roman"/>
          <w:sz w:val="28"/>
          <w:szCs w:val="28"/>
          <w:lang w:val="uk-UA"/>
        </w:rPr>
        <w:t>«</w:t>
      </w:r>
      <w:r>
        <w:rPr>
          <w:rFonts w:ascii="Times New Roman" w:hAnsi="Times New Roman" w:cs="Times New Roman"/>
          <w:sz w:val="28"/>
          <w:szCs w:val="28"/>
        </w:rPr>
        <w:t>барометр</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що відгукується на зміни ситуації під час уроку, на найрізноманітніші явища дійсності. Володіння багатством власних переживань, більш глибоке пізнання типових особливостей поведінки дозволяє розкрити можливості й </w:t>
      </w:r>
      <w:r>
        <w:rPr>
          <w:rFonts w:ascii="Times New Roman" w:hAnsi="Times New Roman" w:cs="Times New Roman"/>
          <w:sz w:val="28"/>
          <w:szCs w:val="28"/>
          <w:lang w:val="uk-UA"/>
        </w:rPr>
        <w:t>переваги</w:t>
      </w:r>
      <w:r w:rsidRPr="003E1B3B">
        <w:rPr>
          <w:rFonts w:ascii="Times New Roman" w:hAnsi="Times New Roman" w:cs="Times New Roman"/>
          <w:sz w:val="28"/>
          <w:szCs w:val="28"/>
        </w:rPr>
        <w:t xml:space="preserve"> даного критерію.</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Емоційний стан грає в педагогічному процесі важливу роль. Емоційно виразна мова – один із найістотніших критеріїв оцінки комфортного психічного стану. Емоційне забарвлення мови вчителя також служить одним із критеріїв оцінки функціонального стану. Темп мови й сила голосу звичайно пов</w:t>
      </w:r>
      <w:r>
        <w:rPr>
          <w:rFonts w:ascii="Times New Roman" w:hAnsi="Times New Roman" w:cs="Times New Roman"/>
          <w:sz w:val="28"/>
          <w:szCs w:val="28"/>
        </w:rPr>
        <w:t>’</w:t>
      </w:r>
      <w:r w:rsidRPr="003E1B3B">
        <w:rPr>
          <w:rFonts w:ascii="Times New Roman" w:hAnsi="Times New Roman" w:cs="Times New Roman"/>
          <w:sz w:val="28"/>
          <w:szCs w:val="28"/>
        </w:rPr>
        <w:t>язані із силою збуджувального фізіологічного стану. Ритм, особливо його зміни відповідно до вимог обстановки в класі, свідчать про комфортний або дискомфортний стан учителя саме тільки в даний період часу, у цей момент. У мові вчитель виявляє своє відношення до навколишнього світу. Він рад</w:t>
      </w:r>
      <w:r>
        <w:rPr>
          <w:rFonts w:ascii="Times New Roman" w:hAnsi="Times New Roman" w:cs="Times New Roman"/>
          <w:sz w:val="28"/>
          <w:szCs w:val="28"/>
          <w:lang w:val="uk-UA"/>
        </w:rPr>
        <w:t>іє</w:t>
      </w:r>
      <w:r w:rsidRPr="003E1B3B">
        <w:rPr>
          <w:rFonts w:ascii="Times New Roman" w:hAnsi="Times New Roman" w:cs="Times New Roman"/>
          <w:sz w:val="28"/>
          <w:szCs w:val="28"/>
        </w:rPr>
        <w:t xml:space="preserve"> або засмучується й може викликати в учнів своїм емоційним станом задоволення або роздратування, радість або розчарування, гнів; брутальність учителя викликає страх або досаду, ворожість, тобто в емоціях людини виявляється вона сама і відношення до неї, як реакція на її емоцію й мову</w:t>
      </w:r>
      <w:r w:rsidRPr="00921A92">
        <w:rPr>
          <w:rFonts w:ascii="Times New Roman" w:hAnsi="Times New Roman" w:cs="Times New Roman"/>
          <w:sz w:val="28"/>
          <w:szCs w:val="28"/>
        </w:rPr>
        <w:t xml:space="preserve"> [58]</w:t>
      </w:r>
      <w:r w:rsidRPr="003E1B3B">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чином,</w:t>
      </w:r>
      <w:r w:rsidRPr="003E1B3B">
        <w:rPr>
          <w:rFonts w:ascii="Times New Roman" w:hAnsi="Times New Roman" w:cs="Times New Roman"/>
          <w:sz w:val="28"/>
          <w:szCs w:val="28"/>
        </w:rPr>
        <w:t xml:space="preserve"> ко</w:t>
      </w:r>
      <w:r>
        <w:rPr>
          <w:rFonts w:ascii="Times New Roman" w:hAnsi="Times New Roman" w:cs="Times New Roman"/>
          <w:sz w:val="28"/>
          <w:szCs w:val="28"/>
        </w:rPr>
        <w:t>мфортний функціональний стан</w:t>
      </w:r>
      <w:r>
        <w:rPr>
          <w:rFonts w:ascii="Times New Roman" w:hAnsi="Times New Roman" w:cs="Times New Roman"/>
          <w:sz w:val="28"/>
          <w:szCs w:val="28"/>
          <w:lang w:val="uk-UA"/>
        </w:rPr>
        <w:t xml:space="preserve"> педагога </w:t>
      </w:r>
      <w:r w:rsidRPr="003E1B3B">
        <w:rPr>
          <w:rFonts w:ascii="Times New Roman" w:hAnsi="Times New Roman" w:cs="Times New Roman"/>
          <w:sz w:val="28"/>
          <w:szCs w:val="28"/>
        </w:rPr>
        <w:t xml:space="preserve"> обумовлений рівнем майстерності вчителя, </w:t>
      </w:r>
      <w:r>
        <w:rPr>
          <w:rFonts w:ascii="Times New Roman" w:hAnsi="Times New Roman" w:cs="Times New Roman"/>
          <w:sz w:val="28"/>
          <w:szCs w:val="28"/>
          <w:lang w:val="uk-UA"/>
        </w:rPr>
        <w:t>основою</w:t>
      </w:r>
      <w:r w:rsidRPr="003E1B3B">
        <w:rPr>
          <w:rFonts w:ascii="Times New Roman" w:hAnsi="Times New Roman" w:cs="Times New Roman"/>
          <w:sz w:val="28"/>
          <w:szCs w:val="28"/>
        </w:rPr>
        <w:t xml:space="preserve"> якого служать оптимальна й продуктивна напруга, працездатність при ефективному вирішенні навчально-педагогічних завдань.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Не варто забувати, що при переході з комфортного стану в дискомфортний, і навпаки, змінюються настрій, самопочуття, активність, бажання працювати далі, задоволеність минулим уроком, і все це позначається на функціональному стані вчителя. Емоційний стан у цьому випадку може виступати як критерій оцінки функціонального стану на даний момент. Для забезпечення комфортного стану необхідні, насамперед, оптимальні умови зовнішнього середовища (готовність учителя до уроку, чистий, світлий клас, високе технічне забезпечення й ін.) і оптимальна напруженість внутрішнього стану, що залежить від особистісних якостей учителя й особливостей класу, щоб продуктивна напруга й максимальний рівень працездатності впливали на ефективність діяльності як учителя, так і класу.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Виявляється, що кожен учитель, як правило, відповідно до своїх особистісних властивостей на</w:t>
      </w:r>
      <w:r>
        <w:rPr>
          <w:rFonts w:ascii="Times New Roman" w:hAnsi="Times New Roman" w:cs="Times New Roman"/>
          <w:sz w:val="28"/>
          <w:szCs w:val="28"/>
          <w:lang w:val="uk-UA"/>
        </w:rPr>
        <w:t>лаштовується</w:t>
      </w:r>
      <w:r w:rsidRPr="003E1B3B">
        <w:rPr>
          <w:rFonts w:ascii="Times New Roman" w:hAnsi="Times New Roman" w:cs="Times New Roman"/>
          <w:sz w:val="28"/>
          <w:szCs w:val="28"/>
        </w:rPr>
        <w:t xml:space="preserve"> на деякий оптимальний для нього рівень функціонального стану, що дозволяє виявити ступінь сформованості педагогічної майстерності педагога. Мало навіть бути майстром своєї справи, прекрасно знати свій предмет, методику викладання. Необхідно вміло володіти своїм внутрішньопсихічним станом як енергією життя й творення, знайти власні еталони, що приводять до комфортного стану, стану творчості.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Кожний повинен бути тонким діагностом власного стану. Яким би не був проникливим учитель, яким би не був великим досвід роботи, він нерідко має необхідність у тому, щоб обпертися на узагальнені психологічні наукові дані. Адже через вивчення власної активності відбувається становлення таких важливих якостей особистості, як відповідальність за свою працю, уміння його організувати, критично осмислити, удосконалити, для чого приймаються оптимальні рішення. Всі ці якості при використанні вчителем своїх потенційних можливостей дозволяють йому піднятися на щабель вище у своїй педагогічній майстерності.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Визначення внутрішніх резервів психіки</w:t>
      </w:r>
      <w:r>
        <w:rPr>
          <w:rFonts w:ascii="Times New Roman" w:hAnsi="Times New Roman" w:cs="Times New Roman"/>
          <w:sz w:val="28"/>
          <w:szCs w:val="28"/>
        </w:rPr>
        <w:t>, правильне їх використання під</w:t>
      </w:r>
      <w:r w:rsidRPr="003E1B3B">
        <w:rPr>
          <w:rFonts w:ascii="Times New Roman" w:hAnsi="Times New Roman" w:cs="Times New Roman"/>
          <w:sz w:val="28"/>
          <w:szCs w:val="28"/>
        </w:rPr>
        <w:t>вищує працездатність учителя, знімає не</w:t>
      </w:r>
      <w:r>
        <w:rPr>
          <w:rFonts w:ascii="Times New Roman" w:hAnsi="Times New Roman" w:cs="Times New Roman"/>
          <w:sz w:val="28"/>
          <w:szCs w:val="28"/>
        </w:rPr>
        <w:t>гативні прояви, надихає й до</w:t>
      </w:r>
      <w:r>
        <w:rPr>
          <w:rFonts w:ascii="Times New Roman" w:hAnsi="Times New Roman" w:cs="Times New Roman"/>
          <w:sz w:val="28"/>
          <w:szCs w:val="28"/>
        </w:rPr>
        <w:softHyphen/>
        <w:t>по</w:t>
      </w:r>
      <w:r w:rsidRPr="003E1B3B">
        <w:rPr>
          <w:rFonts w:ascii="Times New Roman" w:hAnsi="Times New Roman" w:cs="Times New Roman"/>
          <w:sz w:val="28"/>
          <w:szCs w:val="28"/>
        </w:rPr>
        <w:t>магає розкритися таланту вчителя згідно з ідеями, традиціями, які живуть у ньому. Необхідно знати, що праця, не сполучена із творчістю, дуже стомлює, а якщо вона пов</w:t>
      </w:r>
      <w:r>
        <w:rPr>
          <w:rFonts w:ascii="Times New Roman" w:hAnsi="Times New Roman" w:cs="Times New Roman"/>
          <w:sz w:val="28"/>
          <w:szCs w:val="28"/>
        </w:rPr>
        <w:t>’</w:t>
      </w:r>
      <w:r w:rsidRPr="003E1B3B">
        <w:rPr>
          <w:rFonts w:ascii="Times New Roman" w:hAnsi="Times New Roman" w:cs="Times New Roman"/>
          <w:sz w:val="28"/>
          <w:szCs w:val="28"/>
        </w:rPr>
        <w:t>язана із тривожністю або заклопотаністю, то особливо важко. Психологи зазначають, що стомлює не робота, а тривожність. Коли в людини тривожний стан, то вона і зробить менше, і утомиться більше. Це стосується як вчителя, так і учнів, і про це треба пам</w:t>
      </w:r>
      <w:r>
        <w:rPr>
          <w:rFonts w:ascii="Times New Roman" w:hAnsi="Times New Roman" w:cs="Times New Roman"/>
          <w:sz w:val="28"/>
          <w:szCs w:val="28"/>
        </w:rPr>
        <w:t>’</w:t>
      </w:r>
      <w:r w:rsidRPr="003E1B3B">
        <w:rPr>
          <w:rFonts w:ascii="Times New Roman" w:hAnsi="Times New Roman" w:cs="Times New Roman"/>
          <w:sz w:val="28"/>
          <w:szCs w:val="28"/>
        </w:rPr>
        <w:t>ятати</w:t>
      </w:r>
      <w:r w:rsidRPr="00234089">
        <w:rPr>
          <w:rFonts w:ascii="Times New Roman" w:hAnsi="Times New Roman" w:cs="Times New Roman"/>
          <w:sz w:val="28"/>
          <w:szCs w:val="28"/>
        </w:rPr>
        <w:t xml:space="preserve"> [</w:t>
      </w:r>
      <w:r w:rsidRPr="00AC1103">
        <w:rPr>
          <w:rFonts w:ascii="Times New Roman" w:hAnsi="Times New Roman" w:cs="Times New Roman"/>
          <w:sz w:val="28"/>
          <w:szCs w:val="28"/>
        </w:rPr>
        <w:t>60</w:t>
      </w:r>
      <w:r w:rsidRPr="00234089">
        <w:rPr>
          <w:rFonts w:ascii="Times New Roman" w:hAnsi="Times New Roman" w:cs="Times New Roman"/>
          <w:sz w:val="28"/>
          <w:szCs w:val="28"/>
        </w:rPr>
        <w:t>]</w:t>
      </w:r>
      <w:r w:rsidRPr="003E1B3B">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Педагогічна праця не особливо рухлива (не вважаючи того, що педагог бі</w:t>
      </w:r>
      <w:r w:rsidRPr="003E1B3B">
        <w:rPr>
          <w:rFonts w:ascii="Times New Roman" w:hAnsi="Times New Roman" w:cs="Times New Roman"/>
          <w:sz w:val="28"/>
          <w:szCs w:val="28"/>
        </w:rPr>
        <w:softHyphen/>
        <w:t xml:space="preserve">льшу частину уроку й тримається на ногах), </w:t>
      </w:r>
      <w:r>
        <w:rPr>
          <w:rFonts w:ascii="Times New Roman" w:hAnsi="Times New Roman" w:cs="Times New Roman"/>
          <w:sz w:val="28"/>
          <w:szCs w:val="28"/>
        </w:rPr>
        <w:t>але він психічно високо актив</w:t>
      </w:r>
      <w:r w:rsidRPr="003E1B3B">
        <w:rPr>
          <w:rFonts w:ascii="Times New Roman" w:hAnsi="Times New Roman" w:cs="Times New Roman"/>
          <w:sz w:val="28"/>
          <w:szCs w:val="28"/>
        </w:rPr>
        <w:t>ний, а це приводить до зниження фізичної активності й тим самим до зни</w:t>
      </w:r>
      <w:r w:rsidRPr="003E1B3B">
        <w:rPr>
          <w:rFonts w:ascii="Times New Roman" w:hAnsi="Times New Roman" w:cs="Times New Roman"/>
          <w:sz w:val="28"/>
          <w:szCs w:val="28"/>
        </w:rPr>
        <w:softHyphen/>
        <w:t>жен</w:t>
      </w:r>
      <w:r w:rsidRPr="003E1B3B">
        <w:rPr>
          <w:rFonts w:ascii="Times New Roman" w:hAnsi="Times New Roman" w:cs="Times New Roman"/>
          <w:sz w:val="28"/>
          <w:szCs w:val="28"/>
        </w:rPr>
        <w:softHyphen/>
        <w:t>ня працездатності й підвищення психічної напруги. Психічна напруга у свою чергу загострює негативні риси характеру – надмірне честолюбство, заз</w:t>
      </w:r>
      <w:r w:rsidRPr="003E1B3B">
        <w:rPr>
          <w:rFonts w:ascii="Times New Roman" w:hAnsi="Times New Roman" w:cs="Times New Roman"/>
          <w:sz w:val="28"/>
          <w:szCs w:val="28"/>
        </w:rPr>
        <w:softHyphen/>
        <w:t>дрість, уразливість, брутальність, знущальні усмішки, все те, що веде до ди</w:t>
      </w:r>
      <w:r w:rsidRPr="003E1B3B">
        <w:rPr>
          <w:rFonts w:ascii="Times New Roman" w:hAnsi="Times New Roman" w:cs="Times New Roman"/>
          <w:sz w:val="28"/>
          <w:szCs w:val="28"/>
        </w:rPr>
        <w:softHyphen/>
        <w:t>с</w:t>
      </w:r>
      <w:r w:rsidRPr="003E1B3B">
        <w:rPr>
          <w:rFonts w:ascii="Times New Roman" w:hAnsi="Times New Roman" w:cs="Times New Roman"/>
          <w:sz w:val="28"/>
          <w:szCs w:val="28"/>
        </w:rPr>
        <w:softHyphen/>
        <w:t>комфортного стану у відносинах між коле</w:t>
      </w:r>
      <w:r>
        <w:rPr>
          <w:rFonts w:ascii="Times New Roman" w:hAnsi="Times New Roman" w:cs="Times New Roman"/>
          <w:sz w:val="28"/>
          <w:szCs w:val="28"/>
        </w:rPr>
        <w:t>гами, учнями й батьками. Для по</w:t>
      </w:r>
      <w:r w:rsidRPr="003E1B3B">
        <w:rPr>
          <w:rFonts w:ascii="Times New Roman" w:hAnsi="Times New Roman" w:cs="Times New Roman"/>
          <w:sz w:val="28"/>
          <w:szCs w:val="28"/>
        </w:rPr>
        <w:t>долання дискомфортного стану вчителеві н</w:t>
      </w:r>
      <w:r>
        <w:rPr>
          <w:rFonts w:ascii="Times New Roman" w:hAnsi="Times New Roman" w:cs="Times New Roman"/>
          <w:sz w:val="28"/>
          <w:szCs w:val="28"/>
        </w:rPr>
        <w:t>еобхідно формувати в себе висо</w:t>
      </w:r>
      <w:r w:rsidRPr="003E1B3B">
        <w:rPr>
          <w:rFonts w:ascii="Times New Roman" w:hAnsi="Times New Roman" w:cs="Times New Roman"/>
          <w:sz w:val="28"/>
          <w:szCs w:val="28"/>
        </w:rPr>
        <w:t>кий рівень емоційно-вольової сфери, адекватність самооцінки й оцінки ко</w:t>
      </w:r>
      <w:r w:rsidRPr="003E1B3B">
        <w:rPr>
          <w:rFonts w:ascii="Times New Roman" w:hAnsi="Times New Roman" w:cs="Times New Roman"/>
          <w:sz w:val="28"/>
          <w:szCs w:val="28"/>
        </w:rPr>
        <w:softHyphen/>
        <w:t>лек</w:t>
      </w:r>
      <w:r w:rsidRPr="003E1B3B">
        <w:rPr>
          <w:rFonts w:ascii="Times New Roman" w:hAnsi="Times New Roman" w:cs="Times New Roman"/>
          <w:sz w:val="28"/>
          <w:szCs w:val="28"/>
        </w:rPr>
        <w:softHyphen/>
        <w:t>тиву класу, урівноваженість, зовнішні п</w:t>
      </w:r>
      <w:r>
        <w:rPr>
          <w:rFonts w:ascii="Times New Roman" w:hAnsi="Times New Roman" w:cs="Times New Roman"/>
          <w:sz w:val="28"/>
          <w:szCs w:val="28"/>
        </w:rPr>
        <w:t>рояви – мову, міміку, пантомі</w:t>
      </w:r>
      <w:r w:rsidRPr="003E1B3B">
        <w:rPr>
          <w:rFonts w:ascii="Times New Roman" w:hAnsi="Times New Roman" w:cs="Times New Roman"/>
          <w:sz w:val="28"/>
          <w:szCs w:val="28"/>
        </w:rPr>
        <w:t xml:space="preserve">міку, жести.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У кожному окремому випадку основою комфортного стану можуть служити санітарно-гігієнічні правила, оптимальні психофізіологічні навантаження, естетичне, моральні норми, соціально-психологічні взаємини, гарний мікроклімат у колективі й ін.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Учителі наприкінці кожної чверті страждають швидкою стомлюваністю, пе</w:t>
      </w:r>
      <w:r w:rsidRPr="003E1B3B">
        <w:rPr>
          <w:rFonts w:ascii="Times New Roman" w:hAnsi="Times New Roman" w:cs="Times New Roman"/>
          <w:sz w:val="28"/>
          <w:szCs w:val="28"/>
        </w:rPr>
        <w:softHyphen/>
        <w:t>ренапругою, рівень тривожності підвищується. Тому, безсумнівно, у школі по</w:t>
      </w:r>
      <w:r w:rsidRPr="003E1B3B">
        <w:rPr>
          <w:rFonts w:ascii="Times New Roman" w:hAnsi="Times New Roman" w:cs="Times New Roman"/>
          <w:sz w:val="28"/>
          <w:szCs w:val="28"/>
        </w:rPr>
        <w:softHyphen/>
        <w:t>винна працювати психологічна служба, кабі</w:t>
      </w:r>
      <w:r>
        <w:rPr>
          <w:rFonts w:ascii="Times New Roman" w:hAnsi="Times New Roman" w:cs="Times New Roman"/>
          <w:sz w:val="28"/>
          <w:szCs w:val="28"/>
        </w:rPr>
        <w:t>нет психофізіологічного розван</w:t>
      </w:r>
      <w:r w:rsidRPr="003E1B3B">
        <w:rPr>
          <w:rFonts w:ascii="Times New Roman" w:hAnsi="Times New Roman" w:cs="Times New Roman"/>
          <w:sz w:val="28"/>
          <w:szCs w:val="28"/>
        </w:rPr>
        <w:t xml:space="preserve">таження з елементами психотренінгу, </w:t>
      </w:r>
      <w:r>
        <w:rPr>
          <w:rFonts w:ascii="Times New Roman" w:hAnsi="Times New Roman" w:cs="Times New Roman"/>
          <w:sz w:val="28"/>
          <w:szCs w:val="28"/>
        </w:rPr>
        <w:t>ділових ігор, аутотренінгу, психо</w:t>
      </w:r>
      <w:r w:rsidRPr="003E1B3B">
        <w:rPr>
          <w:rFonts w:ascii="Times New Roman" w:hAnsi="Times New Roman" w:cs="Times New Roman"/>
          <w:sz w:val="28"/>
          <w:szCs w:val="28"/>
        </w:rPr>
        <w:t>те</w:t>
      </w:r>
      <w:r w:rsidRPr="003E1B3B">
        <w:rPr>
          <w:rFonts w:ascii="Times New Roman" w:hAnsi="Times New Roman" w:cs="Times New Roman"/>
          <w:sz w:val="28"/>
          <w:szCs w:val="28"/>
        </w:rPr>
        <w:softHyphen/>
        <w:t>ра</w:t>
      </w:r>
      <w:r w:rsidRPr="003E1B3B">
        <w:rPr>
          <w:rFonts w:ascii="Times New Roman" w:hAnsi="Times New Roman" w:cs="Times New Roman"/>
          <w:sz w:val="28"/>
          <w:szCs w:val="28"/>
        </w:rPr>
        <w:softHyphen/>
        <w:t>пії й усього того, що дозволяє в умовах школи знімати негативні, диском</w:t>
      </w:r>
      <w:r w:rsidRPr="003E1B3B">
        <w:rPr>
          <w:rFonts w:ascii="Times New Roman" w:hAnsi="Times New Roman" w:cs="Times New Roman"/>
          <w:sz w:val="28"/>
          <w:szCs w:val="28"/>
        </w:rPr>
        <w:softHyphen/>
        <w:t>фор</w:t>
      </w:r>
      <w:r w:rsidRPr="003E1B3B">
        <w:rPr>
          <w:rFonts w:ascii="Times New Roman" w:hAnsi="Times New Roman" w:cs="Times New Roman"/>
          <w:sz w:val="28"/>
          <w:szCs w:val="28"/>
        </w:rPr>
        <w:softHyphen/>
        <w:t>тні фактори. Тобто вчитель учиться саморегуляції психіки, умінню упра</w:t>
      </w:r>
      <w:r w:rsidRPr="003E1B3B">
        <w:rPr>
          <w:rFonts w:ascii="Times New Roman" w:hAnsi="Times New Roman" w:cs="Times New Roman"/>
          <w:sz w:val="28"/>
          <w:szCs w:val="28"/>
        </w:rPr>
        <w:softHyphen/>
        <w:t>в</w:t>
      </w:r>
      <w:r w:rsidRPr="003E1B3B">
        <w:rPr>
          <w:rFonts w:ascii="Times New Roman" w:hAnsi="Times New Roman" w:cs="Times New Roman"/>
          <w:sz w:val="28"/>
          <w:szCs w:val="28"/>
        </w:rPr>
        <w:softHyphen/>
        <w:t xml:space="preserve">ляти своїм настроєм, знаходити вихід з емоційно-психічної стресової ситуації. </w:t>
      </w:r>
    </w:p>
    <w:p w:rsidR="005D3B10" w:rsidRPr="003E1B3B"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Для зростання творчих задатків мало комфортного стану – потрібна ще пси</w:t>
      </w:r>
      <w:r w:rsidRPr="003E1B3B">
        <w:rPr>
          <w:rFonts w:ascii="Times New Roman" w:hAnsi="Times New Roman" w:cs="Times New Roman"/>
          <w:sz w:val="28"/>
          <w:szCs w:val="28"/>
        </w:rPr>
        <w:softHyphen/>
        <w:t xml:space="preserve">хічна досконалість особистості, постійна самоосвіта, самопізнання. </w:t>
      </w:r>
      <w:r>
        <w:rPr>
          <w:rFonts w:ascii="Times New Roman" w:hAnsi="Times New Roman" w:cs="Times New Roman"/>
          <w:sz w:val="28"/>
          <w:szCs w:val="28"/>
        </w:rPr>
        <w:t>Учи</w:t>
      </w:r>
      <w:r w:rsidRPr="003E1B3B">
        <w:rPr>
          <w:rFonts w:ascii="Times New Roman" w:hAnsi="Times New Roman" w:cs="Times New Roman"/>
          <w:sz w:val="28"/>
          <w:szCs w:val="28"/>
        </w:rPr>
        <w:t>тель повинен досягти всього цього за рахунок підвищення загального рівня роз</w:t>
      </w:r>
      <w:r w:rsidRPr="003E1B3B">
        <w:rPr>
          <w:rFonts w:ascii="Times New Roman" w:hAnsi="Times New Roman" w:cs="Times New Roman"/>
          <w:sz w:val="28"/>
          <w:szCs w:val="28"/>
        </w:rPr>
        <w:softHyphen/>
        <w:t>витку, придбання нових психологічних знань, через інститути вдо</w:t>
      </w:r>
      <w:r w:rsidRPr="003E1B3B">
        <w:rPr>
          <w:rFonts w:ascii="Times New Roman" w:hAnsi="Times New Roman" w:cs="Times New Roman"/>
          <w:sz w:val="28"/>
          <w:szCs w:val="28"/>
        </w:rPr>
        <w:softHyphen/>
        <w:t>ско</w:t>
      </w:r>
      <w:r w:rsidRPr="003E1B3B">
        <w:rPr>
          <w:rFonts w:ascii="Times New Roman" w:hAnsi="Times New Roman" w:cs="Times New Roman"/>
          <w:sz w:val="28"/>
          <w:szCs w:val="28"/>
        </w:rPr>
        <w:softHyphen/>
        <w:t>на</w:t>
      </w:r>
      <w:r w:rsidRPr="003E1B3B">
        <w:rPr>
          <w:rFonts w:ascii="Times New Roman" w:hAnsi="Times New Roman" w:cs="Times New Roman"/>
          <w:sz w:val="28"/>
          <w:szCs w:val="28"/>
        </w:rPr>
        <w:softHyphen/>
        <w:t>лен</w:t>
      </w:r>
      <w:r w:rsidRPr="003E1B3B">
        <w:rPr>
          <w:rFonts w:ascii="Times New Roman" w:hAnsi="Times New Roman" w:cs="Times New Roman"/>
          <w:sz w:val="28"/>
          <w:szCs w:val="28"/>
        </w:rPr>
        <w:softHyphen/>
        <w:t>ня. Таким чином, тривалий комфортний стан створюється взає</w:t>
      </w:r>
      <w:r w:rsidRPr="003E1B3B">
        <w:rPr>
          <w:rFonts w:ascii="Times New Roman" w:hAnsi="Times New Roman" w:cs="Times New Roman"/>
          <w:sz w:val="28"/>
          <w:szCs w:val="28"/>
        </w:rPr>
        <w:softHyphen/>
        <w:t>мо</w:t>
      </w:r>
      <w:r w:rsidRPr="003E1B3B">
        <w:rPr>
          <w:rFonts w:ascii="Times New Roman" w:hAnsi="Times New Roman" w:cs="Times New Roman"/>
          <w:sz w:val="28"/>
          <w:szCs w:val="28"/>
        </w:rPr>
        <w:softHyphen/>
        <w:t>обу</w:t>
      </w:r>
      <w:r w:rsidRPr="003E1B3B">
        <w:rPr>
          <w:rFonts w:ascii="Times New Roman" w:hAnsi="Times New Roman" w:cs="Times New Roman"/>
          <w:sz w:val="28"/>
          <w:szCs w:val="28"/>
        </w:rPr>
        <w:softHyphen/>
        <w:t>мов</w:t>
      </w:r>
      <w:r w:rsidRPr="003E1B3B">
        <w:rPr>
          <w:rFonts w:ascii="Times New Roman" w:hAnsi="Times New Roman" w:cs="Times New Roman"/>
          <w:sz w:val="28"/>
          <w:szCs w:val="28"/>
        </w:rPr>
        <w:softHyphen/>
        <w:t>ле</w:t>
      </w:r>
      <w:r w:rsidRPr="003E1B3B">
        <w:rPr>
          <w:rFonts w:ascii="Times New Roman" w:hAnsi="Times New Roman" w:cs="Times New Roman"/>
          <w:sz w:val="28"/>
          <w:szCs w:val="28"/>
        </w:rPr>
        <w:softHyphen/>
        <w:t>ними характеристиками між зовнішнім середовищем, психічним станом, осо</w:t>
      </w:r>
      <w:r w:rsidRPr="003E1B3B">
        <w:rPr>
          <w:rFonts w:ascii="Times New Roman" w:hAnsi="Times New Roman" w:cs="Times New Roman"/>
          <w:sz w:val="28"/>
          <w:szCs w:val="28"/>
        </w:rPr>
        <w:softHyphen/>
        <w:t>бистісними якостями вчителя, рівнем педагогічної майстерності, сту</w:t>
      </w:r>
      <w:r w:rsidRPr="003E1B3B">
        <w:rPr>
          <w:rFonts w:ascii="Times New Roman" w:hAnsi="Times New Roman" w:cs="Times New Roman"/>
          <w:sz w:val="28"/>
          <w:szCs w:val="28"/>
        </w:rPr>
        <w:softHyphen/>
        <w:t>пе</w:t>
      </w:r>
      <w:r w:rsidRPr="003E1B3B">
        <w:rPr>
          <w:rFonts w:ascii="Times New Roman" w:hAnsi="Times New Roman" w:cs="Times New Roman"/>
          <w:sz w:val="28"/>
          <w:szCs w:val="28"/>
        </w:rPr>
        <w:softHyphen/>
        <w:t xml:space="preserve">нем психоенергетичних витрат і загальною культурою розвитку особистості. </w:t>
      </w:r>
    </w:p>
    <w:p w:rsidR="005D3B10"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Все це дозволяє зробити висновок про те, що в структурі базових станів комфортний стан обумовлює високу готовність до діяльності, свідоме регулювання поведінки, самопочуття, активності, настрою, бажання працювати далі; дискомфортний стан – надмірне порушення, підвищене занепокоєння, метушливість, неорганізованість; стан монотонії викликає апатію, пригніченість, зниження активності, відсутність бажання працювати, підвищений рівень тривожності. </w:t>
      </w:r>
    </w:p>
    <w:p w:rsidR="005D3B10" w:rsidRPr="003E1B3B" w:rsidRDefault="005D3B10" w:rsidP="009066EB">
      <w:pPr>
        <w:shd w:val="clear" w:color="auto" w:fill="FFFFFF"/>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Визначальну роль у діяльності педагога </w:t>
      </w:r>
      <w:r>
        <w:rPr>
          <w:rFonts w:ascii="Times New Roman" w:hAnsi="Times New Roman" w:cs="Times New Roman"/>
          <w:sz w:val="28"/>
          <w:szCs w:val="28"/>
          <w:lang w:val="uk-UA"/>
        </w:rPr>
        <w:t>віді</w:t>
      </w:r>
      <w:r w:rsidRPr="003E1B3B">
        <w:rPr>
          <w:rFonts w:ascii="Times New Roman" w:hAnsi="Times New Roman" w:cs="Times New Roman"/>
          <w:sz w:val="28"/>
          <w:szCs w:val="28"/>
        </w:rPr>
        <w:t>грають не тільки особистісні якості, професійна спрямованість (товариськість, активність, упевненість у собі), але й базові стани. Для зняття напруженості впродовж робочого дня необхідно вводити моменти ауто- і психотренінгу, щоб наступні етапи мали високу продуктивність. Залежно від психічних властивостей особистості, зокрема темпераменту, сила прояву психічної напруги різна, однак це ні в якій мірі не відбивається на майстерності вчителя. Колектив створює мі</w:t>
      </w:r>
      <w:r>
        <w:rPr>
          <w:rFonts w:ascii="Times New Roman" w:hAnsi="Times New Roman" w:cs="Times New Roman"/>
          <w:sz w:val="28"/>
          <w:szCs w:val="28"/>
        </w:rPr>
        <w:t>кросередовище, що обумовлює фун</w:t>
      </w:r>
      <w:r w:rsidRPr="003E1B3B">
        <w:rPr>
          <w:rFonts w:ascii="Times New Roman" w:hAnsi="Times New Roman" w:cs="Times New Roman"/>
          <w:sz w:val="28"/>
          <w:szCs w:val="28"/>
        </w:rPr>
        <w:t>кціональний (комфортний або дискомфортний) стан. Оптимізація се</w:t>
      </w:r>
      <w:r w:rsidRPr="003E1B3B">
        <w:rPr>
          <w:rFonts w:ascii="Times New Roman" w:hAnsi="Times New Roman" w:cs="Times New Roman"/>
          <w:sz w:val="28"/>
          <w:szCs w:val="28"/>
        </w:rPr>
        <w:softHyphen/>
        <w:t>ре</w:t>
      </w:r>
      <w:r w:rsidRPr="003E1B3B">
        <w:rPr>
          <w:rFonts w:ascii="Times New Roman" w:hAnsi="Times New Roman" w:cs="Times New Roman"/>
          <w:sz w:val="28"/>
          <w:szCs w:val="28"/>
        </w:rPr>
        <w:softHyphen/>
        <w:t>до</w:t>
      </w:r>
      <w:r w:rsidRPr="003E1B3B">
        <w:rPr>
          <w:rFonts w:ascii="Times New Roman" w:hAnsi="Times New Roman" w:cs="Times New Roman"/>
          <w:sz w:val="28"/>
          <w:szCs w:val="28"/>
        </w:rPr>
        <w:softHyphen/>
        <w:t>вища – найважливіший параметр не тільки профілактики диско</w:t>
      </w:r>
      <w:r w:rsidRPr="003E1B3B">
        <w:rPr>
          <w:rFonts w:ascii="Times New Roman" w:hAnsi="Times New Roman" w:cs="Times New Roman"/>
          <w:sz w:val="28"/>
          <w:szCs w:val="28"/>
        </w:rPr>
        <w:softHyphen/>
        <w:t>мфорт</w:t>
      </w:r>
      <w:r w:rsidRPr="003E1B3B">
        <w:rPr>
          <w:rFonts w:ascii="Times New Roman" w:hAnsi="Times New Roman" w:cs="Times New Roman"/>
          <w:sz w:val="28"/>
          <w:szCs w:val="28"/>
        </w:rPr>
        <w:softHyphen/>
        <w:t>но</w:t>
      </w:r>
      <w:r w:rsidRPr="003E1B3B">
        <w:rPr>
          <w:rFonts w:ascii="Times New Roman" w:hAnsi="Times New Roman" w:cs="Times New Roman"/>
          <w:sz w:val="28"/>
          <w:szCs w:val="28"/>
        </w:rPr>
        <w:softHyphen/>
        <w:t>го стану, але й підвищення професіоналізму в структурі педагогічної діяльності.</w:t>
      </w:r>
    </w:p>
    <w:p w:rsidR="005D3B10" w:rsidRPr="003E1B3B"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b/>
          <w:bCs/>
          <w:sz w:val="28"/>
          <w:szCs w:val="28"/>
        </w:rPr>
      </w:pPr>
    </w:p>
    <w:p w:rsidR="005D3B10" w:rsidRPr="003E1B3B" w:rsidRDefault="005D3B10" w:rsidP="009066EB">
      <w:pPr>
        <w:spacing w:after="0" w:line="360" w:lineRule="auto"/>
        <w:ind w:firstLine="720"/>
        <w:jc w:val="both"/>
        <w:rPr>
          <w:rFonts w:ascii="Times New Roman" w:hAnsi="Times New Roman" w:cs="Times New Roman"/>
          <w:b/>
          <w:bCs/>
          <w:sz w:val="28"/>
          <w:szCs w:val="28"/>
        </w:rPr>
      </w:pPr>
      <w:r w:rsidRPr="003E1B3B">
        <w:rPr>
          <w:rFonts w:ascii="Times New Roman" w:hAnsi="Times New Roman" w:cs="Times New Roman"/>
          <w:b/>
          <w:bCs/>
          <w:sz w:val="28"/>
          <w:szCs w:val="28"/>
        </w:rPr>
        <w:t xml:space="preserve">2.3. Система рекомендацій щодо </w:t>
      </w:r>
      <w:r>
        <w:rPr>
          <w:rFonts w:ascii="Times New Roman" w:hAnsi="Times New Roman" w:cs="Times New Roman"/>
          <w:b/>
          <w:bCs/>
          <w:sz w:val="28"/>
          <w:szCs w:val="28"/>
          <w:lang w:val="uk-UA"/>
        </w:rPr>
        <w:t>управління якістю роботи сучасного</w:t>
      </w:r>
      <w:r w:rsidRPr="003E1B3B">
        <w:rPr>
          <w:rFonts w:ascii="Times New Roman" w:hAnsi="Times New Roman" w:cs="Times New Roman"/>
          <w:b/>
          <w:bCs/>
          <w:sz w:val="28"/>
          <w:szCs w:val="28"/>
        </w:rPr>
        <w:t xml:space="preserve"> заклад</w:t>
      </w:r>
      <w:r>
        <w:rPr>
          <w:rFonts w:ascii="Times New Roman" w:hAnsi="Times New Roman" w:cs="Times New Roman"/>
          <w:b/>
          <w:bCs/>
          <w:sz w:val="28"/>
          <w:szCs w:val="28"/>
          <w:lang w:val="uk-UA"/>
        </w:rPr>
        <w:t>у</w:t>
      </w:r>
      <w:r w:rsidRPr="003E1B3B">
        <w:rPr>
          <w:rFonts w:ascii="Times New Roman" w:hAnsi="Times New Roman" w:cs="Times New Roman"/>
          <w:b/>
          <w:bCs/>
          <w:sz w:val="28"/>
          <w:szCs w:val="28"/>
        </w:rPr>
        <w:t xml:space="preserve"> загальної середньої освіти  </w:t>
      </w:r>
    </w:p>
    <w:p w:rsidR="005D3B10" w:rsidRDefault="005D3B10" w:rsidP="009066EB">
      <w:pPr>
        <w:spacing w:after="0" w:line="360" w:lineRule="auto"/>
        <w:ind w:firstLine="720"/>
        <w:jc w:val="both"/>
        <w:rPr>
          <w:rFonts w:ascii="Times New Roman" w:hAnsi="Times New Roman" w:cs="Times New Roman"/>
          <w:sz w:val="28"/>
          <w:szCs w:val="28"/>
        </w:rPr>
      </w:pPr>
    </w:p>
    <w:p w:rsidR="005D3B10" w:rsidRPr="003E1B3B" w:rsidRDefault="005D3B10" w:rsidP="009066EB">
      <w:pPr>
        <w:spacing w:after="0" w:line="360" w:lineRule="auto"/>
        <w:ind w:firstLine="720"/>
        <w:jc w:val="both"/>
        <w:rPr>
          <w:rFonts w:ascii="Times New Roman" w:hAnsi="Times New Roman" w:cs="Times New Roman"/>
          <w:sz w:val="28"/>
          <w:szCs w:val="28"/>
        </w:rPr>
      </w:pPr>
    </w:p>
    <w:p w:rsidR="005D3B10" w:rsidRPr="00AC1103"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A82DFD">
        <w:rPr>
          <w:rFonts w:ascii="Times New Roman" w:hAnsi="Times New Roman" w:cs="Times New Roman"/>
          <w:sz w:val="28"/>
          <w:szCs w:val="28"/>
        </w:rPr>
        <w:t>успільні, політичні та економічні зміни вимагають насамперед суттєвих змін в освіті. Ці зміни в більшості європейських країн пов</w:t>
      </w:r>
      <w:r>
        <w:rPr>
          <w:rFonts w:ascii="Times New Roman" w:hAnsi="Times New Roman" w:cs="Times New Roman"/>
          <w:sz w:val="28"/>
          <w:szCs w:val="28"/>
        </w:rPr>
        <w:t>’</w:t>
      </w:r>
      <w:r w:rsidRPr="00A82DFD">
        <w:rPr>
          <w:rFonts w:ascii="Times New Roman" w:hAnsi="Times New Roman" w:cs="Times New Roman"/>
          <w:sz w:val="28"/>
          <w:szCs w:val="28"/>
        </w:rPr>
        <w:t>язані головним чином із реалізацією реформи освіти, яка є новим надзвичайно важким викликом для її авторів та ініціаторів. Серед основних цілей реформи можна ви</w:t>
      </w:r>
      <w:r>
        <w:rPr>
          <w:rFonts w:ascii="Times New Roman" w:hAnsi="Times New Roman" w:cs="Times New Roman"/>
          <w:sz w:val="28"/>
          <w:szCs w:val="28"/>
        </w:rPr>
        <w:t>окремити</w:t>
      </w:r>
      <w:r w:rsidRPr="00A82DFD">
        <w:rPr>
          <w:rFonts w:ascii="Times New Roman" w:hAnsi="Times New Roman" w:cs="Times New Roman"/>
          <w:sz w:val="28"/>
          <w:szCs w:val="28"/>
        </w:rPr>
        <w:t xml:space="preserve"> такі: підвищення рівня освіченості суспільства, вирівнювання освітніх шансів молоді, поліпшення якості навчання та підготовка молодого покоління до життя в розвиненому інформаційному суспільстві XXI ст. Ефективність змін, що впроваджуються, залежить від </w:t>
      </w:r>
      <w:r w:rsidRPr="00AC1103">
        <w:rPr>
          <w:rFonts w:ascii="Times New Roman" w:hAnsi="Times New Roman" w:cs="Times New Roman"/>
          <w:sz w:val="28"/>
          <w:szCs w:val="28"/>
        </w:rPr>
        <w:t>багатьох факторів і суб’єктів, серед яких найважливіше місце завжди займає вчитель [</w:t>
      </w:r>
      <w:r w:rsidRPr="00AC1103">
        <w:rPr>
          <w:rFonts w:ascii="Times New Roman" w:hAnsi="Times New Roman" w:cs="Times New Roman"/>
          <w:sz w:val="28"/>
          <w:szCs w:val="28"/>
          <w:lang w:val="uk-UA"/>
        </w:rPr>
        <w:t>28</w:t>
      </w:r>
      <w:r w:rsidRPr="00AC1103">
        <w:rPr>
          <w:rFonts w:ascii="Times New Roman" w:hAnsi="Times New Roman" w:cs="Times New Roman"/>
          <w:sz w:val="28"/>
          <w:szCs w:val="28"/>
        </w:rPr>
        <w:t>]. Немає жодних сумнівів, що від якості роботи вчителів, їхньої активної участі, ініціативи</w:t>
      </w:r>
      <w:r w:rsidRPr="00A82DFD">
        <w:rPr>
          <w:rFonts w:ascii="Times New Roman" w:hAnsi="Times New Roman" w:cs="Times New Roman"/>
          <w:sz w:val="28"/>
          <w:szCs w:val="28"/>
        </w:rPr>
        <w:t xml:space="preserve"> залеж</w:t>
      </w:r>
      <w:r>
        <w:rPr>
          <w:rFonts w:ascii="Times New Roman" w:hAnsi="Times New Roman" w:cs="Times New Roman"/>
          <w:sz w:val="28"/>
          <w:szCs w:val="28"/>
          <w:lang w:val="uk-UA"/>
        </w:rPr>
        <w:t>а</w:t>
      </w:r>
      <w:r>
        <w:rPr>
          <w:rFonts w:ascii="Times New Roman" w:hAnsi="Times New Roman" w:cs="Times New Roman"/>
          <w:sz w:val="28"/>
          <w:szCs w:val="28"/>
        </w:rPr>
        <w:t>ть</w:t>
      </w:r>
      <w:r w:rsidRPr="00A82DFD">
        <w:rPr>
          <w:rFonts w:ascii="Times New Roman" w:hAnsi="Times New Roman" w:cs="Times New Roman"/>
          <w:sz w:val="28"/>
          <w:szCs w:val="28"/>
        </w:rPr>
        <w:t xml:space="preserve"> змін</w:t>
      </w:r>
      <w:r>
        <w:rPr>
          <w:rFonts w:ascii="Times New Roman" w:hAnsi="Times New Roman" w:cs="Times New Roman"/>
          <w:sz w:val="28"/>
          <w:szCs w:val="28"/>
          <w:lang w:val="uk-UA"/>
        </w:rPr>
        <w:t>и</w:t>
      </w:r>
      <w:r w:rsidRPr="00A82DFD">
        <w:rPr>
          <w:rFonts w:ascii="Times New Roman" w:hAnsi="Times New Roman" w:cs="Times New Roman"/>
          <w:sz w:val="28"/>
          <w:szCs w:val="28"/>
        </w:rPr>
        <w:t xml:space="preserve"> у шкільній освіті. Тому необхідно гарантувати високий рівень підготовки учительських кадрів та використати </w:t>
      </w:r>
      <w:r w:rsidRPr="00AC1103">
        <w:rPr>
          <w:rFonts w:ascii="Times New Roman" w:hAnsi="Times New Roman" w:cs="Times New Roman"/>
          <w:sz w:val="28"/>
          <w:szCs w:val="28"/>
        </w:rPr>
        <w:t>відповідні організаційні умови та рішення, які забезпечать безперервне підвищення професійної кваліфікації відповідно до змін в галузі навчання та виховання.</w:t>
      </w:r>
    </w:p>
    <w:p w:rsidR="005D3B10" w:rsidRDefault="005D3B10" w:rsidP="009066EB">
      <w:pPr>
        <w:spacing w:after="0" w:line="360" w:lineRule="auto"/>
        <w:ind w:firstLine="720"/>
        <w:jc w:val="both"/>
        <w:rPr>
          <w:rFonts w:ascii="Times New Roman" w:hAnsi="Times New Roman" w:cs="Times New Roman"/>
          <w:sz w:val="28"/>
          <w:szCs w:val="28"/>
        </w:rPr>
      </w:pPr>
      <w:r w:rsidRPr="00AC1103">
        <w:rPr>
          <w:rFonts w:ascii="Times New Roman" w:hAnsi="Times New Roman" w:cs="Times New Roman"/>
          <w:sz w:val="28"/>
          <w:szCs w:val="28"/>
        </w:rPr>
        <w:t>Серед основних якостей особистості вчителя багато дослідників ви</w:t>
      </w:r>
      <w:r w:rsidRPr="00AC1103">
        <w:rPr>
          <w:rFonts w:ascii="Times New Roman" w:hAnsi="Times New Roman" w:cs="Times New Roman"/>
          <w:sz w:val="28"/>
          <w:szCs w:val="28"/>
          <w:lang w:val="uk-UA"/>
        </w:rPr>
        <w:t>значають</w:t>
      </w:r>
      <w:r w:rsidRPr="00AC1103">
        <w:rPr>
          <w:rFonts w:ascii="Times New Roman" w:hAnsi="Times New Roman" w:cs="Times New Roman"/>
          <w:sz w:val="28"/>
          <w:szCs w:val="28"/>
        </w:rPr>
        <w:t xml:space="preserve"> чесність і сталість характеру разом із справедливістю у поведінці стосовно інши</w:t>
      </w:r>
      <w:r w:rsidRPr="00AC1103">
        <w:rPr>
          <w:rFonts w:ascii="Times New Roman" w:hAnsi="Times New Roman" w:cs="Times New Roman"/>
          <w:sz w:val="28"/>
          <w:szCs w:val="28"/>
          <w:lang w:val="uk-UA"/>
        </w:rPr>
        <w:t>х</w:t>
      </w:r>
      <w:r w:rsidRPr="00AC1103">
        <w:rPr>
          <w:rFonts w:ascii="Times New Roman" w:hAnsi="Times New Roman" w:cs="Times New Roman"/>
          <w:sz w:val="28"/>
          <w:szCs w:val="28"/>
        </w:rPr>
        <w:t xml:space="preserve"> [</w:t>
      </w:r>
      <w:r w:rsidRPr="00AC1103">
        <w:rPr>
          <w:rFonts w:ascii="Times New Roman" w:hAnsi="Times New Roman" w:cs="Times New Roman"/>
          <w:sz w:val="28"/>
          <w:szCs w:val="28"/>
          <w:lang w:val="uk-UA"/>
        </w:rPr>
        <w:t>28</w:t>
      </w:r>
      <w:r w:rsidRPr="00AC1103">
        <w:rPr>
          <w:rFonts w:ascii="Times New Roman" w:hAnsi="Times New Roman" w:cs="Times New Roman"/>
          <w:sz w:val="28"/>
          <w:szCs w:val="28"/>
        </w:rPr>
        <w:t xml:space="preserve">]. Важливим чинником, що впливає </w:t>
      </w:r>
      <w:r w:rsidRPr="00AC1103">
        <w:rPr>
          <w:rFonts w:ascii="Times New Roman" w:hAnsi="Times New Roman" w:cs="Times New Roman"/>
          <w:sz w:val="28"/>
          <w:szCs w:val="28"/>
          <w:lang w:val="uk-UA"/>
        </w:rPr>
        <w:t xml:space="preserve">на </w:t>
      </w:r>
      <w:r w:rsidRPr="00AC1103">
        <w:rPr>
          <w:rFonts w:ascii="Times New Roman" w:hAnsi="Times New Roman" w:cs="Times New Roman"/>
          <w:sz w:val="28"/>
          <w:szCs w:val="28"/>
        </w:rPr>
        <w:t>авторитет вчителя, є його інтелектуально-культурний рівень. Спільним і водночас основною вимогою для хорошого в</w:t>
      </w:r>
      <w:r w:rsidRPr="00AC1103">
        <w:rPr>
          <w:rFonts w:ascii="Times New Roman" w:hAnsi="Times New Roman" w:cs="Times New Roman"/>
          <w:sz w:val="28"/>
          <w:szCs w:val="28"/>
          <w:lang w:val="uk-UA"/>
        </w:rPr>
        <w:t>чителя</w:t>
      </w:r>
      <w:r w:rsidRPr="00A82DFD">
        <w:rPr>
          <w:rFonts w:ascii="Times New Roman" w:hAnsi="Times New Roman" w:cs="Times New Roman"/>
          <w:sz w:val="28"/>
          <w:szCs w:val="28"/>
        </w:rPr>
        <w:t xml:space="preserve"> є також творчий підхід, що виражається в навичках реалізувати свої здібності у професійній діяльності. Особисті якості викладача є невід</w:t>
      </w:r>
      <w:r>
        <w:rPr>
          <w:rFonts w:ascii="Times New Roman" w:hAnsi="Times New Roman" w:cs="Times New Roman"/>
          <w:sz w:val="28"/>
          <w:szCs w:val="28"/>
        </w:rPr>
        <w:t>’</w:t>
      </w:r>
      <w:r w:rsidRPr="00A82DFD">
        <w:rPr>
          <w:rFonts w:ascii="Times New Roman" w:hAnsi="Times New Roman" w:cs="Times New Roman"/>
          <w:sz w:val="28"/>
          <w:szCs w:val="28"/>
        </w:rPr>
        <w:t xml:space="preserve">ємною умовою </w:t>
      </w:r>
      <w:r>
        <w:rPr>
          <w:rFonts w:ascii="Times New Roman" w:hAnsi="Times New Roman" w:cs="Times New Roman"/>
          <w:sz w:val="28"/>
          <w:szCs w:val="28"/>
          <w:lang w:val="uk-UA"/>
        </w:rPr>
        <w:t xml:space="preserve">взаємозв’язку </w:t>
      </w:r>
      <w:r w:rsidRPr="00A82DFD">
        <w:rPr>
          <w:rFonts w:ascii="Times New Roman" w:hAnsi="Times New Roman" w:cs="Times New Roman"/>
          <w:sz w:val="28"/>
          <w:szCs w:val="28"/>
        </w:rPr>
        <w:t xml:space="preserve"> між учителем та його</w:t>
      </w:r>
      <w:r>
        <w:rPr>
          <w:rFonts w:ascii="Times New Roman" w:hAnsi="Times New Roman" w:cs="Times New Roman"/>
          <w:sz w:val="28"/>
          <w:szCs w:val="28"/>
        </w:rPr>
        <w:t xml:space="preserve"> учнями. Успіх у праці вчителя</w:t>
      </w:r>
      <w:r w:rsidRPr="00A82DFD">
        <w:rPr>
          <w:rFonts w:ascii="Times New Roman" w:hAnsi="Times New Roman" w:cs="Times New Roman"/>
          <w:sz w:val="28"/>
          <w:szCs w:val="28"/>
        </w:rPr>
        <w:t xml:space="preserve"> залежить від того, чи справедливий він до учнів, вимогливий і водночас терплячий, сердечний і доброзичливий. </w:t>
      </w:r>
    </w:p>
    <w:p w:rsidR="005D3B10" w:rsidRPr="00AC1103" w:rsidRDefault="005D3B10" w:rsidP="009066EB">
      <w:pPr>
        <w:spacing w:after="0" w:line="360" w:lineRule="auto"/>
        <w:ind w:firstLine="720"/>
        <w:jc w:val="both"/>
        <w:rPr>
          <w:rFonts w:ascii="Times New Roman" w:hAnsi="Times New Roman" w:cs="Times New Roman"/>
          <w:sz w:val="28"/>
          <w:szCs w:val="28"/>
        </w:rPr>
      </w:pPr>
      <w:r w:rsidRPr="00A82DFD">
        <w:rPr>
          <w:rFonts w:ascii="Times New Roman" w:hAnsi="Times New Roman" w:cs="Times New Roman"/>
          <w:sz w:val="28"/>
          <w:szCs w:val="28"/>
        </w:rPr>
        <w:t>Суспільство, що змінюється, призводить до змін в умовах і зміст</w:t>
      </w:r>
      <w:r>
        <w:rPr>
          <w:rFonts w:ascii="Times New Roman" w:hAnsi="Times New Roman" w:cs="Times New Roman"/>
          <w:sz w:val="28"/>
          <w:szCs w:val="28"/>
          <w:lang w:val="uk-UA"/>
        </w:rPr>
        <w:t>і</w:t>
      </w:r>
      <w:r>
        <w:rPr>
          <w:rFonts w:ascii="Times New Roman" w:hAnsi="Times New Roman" w:cs="Times New Roman"/>
          <w:sz w:val="28"/>
          <w:szCs w:val="28"/>
        </w:rPr>
        <w:t xml:space="preserve"> праці вчителів</w:t>
      </w:r>
      <w:r w:rsidRPr="00A82DFD">
        <w:rPr>
          <w:rFonts w:ascii="Times New Roman" w:hAnsi="Times New Roman" w:cs="Times New Roman"/>
          <w:sz w:val="28"/>
          <w:szCs w:val="28"/>
        </w:rPr>
        <w:t xml:space="preserve">. Змінюється також </w:t>
      </w:r>
      <w:r w:rsidRPr="00AC1103">
        <w:rPr>
          <w:rFonts w:ascii="Times New Roman" w:hAnsi="Times New Roman" w:cs="Times New Roman"/>
          <w:sz w:val="28"/>
          <w:szCs w:val="28"/>
        </w:rPr>
        <w:t>ієрархія факторів, що визначають ефективність учительської праці</w:t>
      </w:r>
      <w:r w:rsidRPr="00AC1103">
        <w:rPr>
          <w:rFonts w:ascii="Times New Roman" w:hAnsi="Times New Roman" w:cs="Times New Roman"/>
          <w:sz w:val="28"/>
          <w:szCs w:val="28"/>
          <w:lang w:val="uk-UA"/>
        </w:rPr>
        <w:t xml:space="preserve">, що включає: </w:t>
      </w:r>
    </w:p>
    <w:p w:rsidR="005D3B10" w:rsidRPr="00A82DFD" w:rsidRDefault="005D3B10" w:rsidP="007E2F8C">
      <w:pPr>
        <w:numPr>
          <w:ilvl w:val="0"/>
          <w:numId w:val="44"/>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sidRPr="00AC1103">
        <w:rPr>
          <w:rFonts w:ascii="Times New Roman" w:hAnsi="Times New Roman" w:cs="Times New Roman"/>
          <w:sz w:val="28"/>
          <w:szCs w:val="28"/>
        </w:rPr>
        <w:t>знання про розвиток людини та процес соціалізації</w:t>
      </w:r>
      <w:r w:rsidRPr="00A82DFD">
        <w:rPr>
          <w:rFonts w:ascii="Times New Roman" w:hAnsi="Times New Roman" w:cs="Times New Roman"/>
          <w:sz w:val="28"/>
          <w:szCs w:val="28"/>
        </w:rPr>
        <w:t xml:space="preserve"> людей;</w:t>
      </w:r>
    </w:p>
    <w:p w:rsidR="005D3B10" w:rsidRPr="00A82DFD" w:rsidRDefault="005D3B10" w:rsidP="007E2F8C">
      <w:pPr>
        <w:numPr>
          <w:ilvl w:val="0"/>
          <w:numId w:val="44"/>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знання</w:t>
      </w:r>
      <w:r w:rsidRPr="00A82DFD">
        <w:rPr>
          <w:rFonts w:ascii="Times New Roman" w:hAnsi="Times New Roman" w:cs="Times New Roman"/>
          <w:sz w:val="28"/>
          <w:szCs w:val="28"/>
        </w:rPr>
        <w:t xml:space="preserve"> про молодь, її потреби, запити та прагнення;</w:t>
      </w:r>
    </w:p>
    <w:p w:rsidR="005D3B10" w:rsidRPr="00A82DFD" w:rsidRDefault="005D3B10" w:rsidP="007E2F8C">
      <w:pPr>
        <w:numPr>
          <w:ilvl w:val="0"/>
          <w:numId w:val="44"/>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sidRPr="00A82DFD">
        <w:rPr>
          <w:rFonts w:ascii="Times New Roman" w:hAnsi="Times New Roman" w:cs="Times New Roman"/>
          <w:sz w:val="28"/>
          <w:szCs w:val="28"/>
        </w:rPr>
        <w:t xml:space="preserve"> предметн</w:t>
      </w:r>
      <w:r>
        <w:rPr>
          <w:rFonts w:ascii="Times New Roman" w:hAnsi="Times New Roman" w:cs="Times New Roman"/>
          <w:sz w:val="28"/>
          <w:szCs w:val="28"/>
          <w:lang w:val="uk-UA"/>
        </w:rPr>
        <w:t>і</w:t>
      </w:r>
      <w:r>
        <w:rPr>
          <w:rFonts w:ascii="Times New Roman" w:hAnsi="Times New Roman" w:cs="Times New Roman"/>
          <w:sz w:val="28"/>
          <w:szCs w:val="28"/>
        </w:rPr>
        <w:t xml:space="preserve"> знання</w:t>
      </w:r>
      <w:r w:rsidRPr="00A82DFD">
        <w:rPr>
          <w:rFonts w:ascii="Times New Roman" w:hAnsi="Times New Roman" w:cs="Times New Roman"/>
          <w:sz w:val="28"/>
          <w:szCs w:val="28"/>
        </w:rPr>
        <w:t>, що постійно оновлюються та збагачуються;</w:t>
      </w:r>
    </w:p>
    <w:p w:rsidR="005D3B10" w:rsidRPr="00A82DFD" w:rsidRDefault="005D3B10" w:rsidP="007E2F8C">
      <w:pPr>
        <w:numPr>
          <w:ilvl w:val="0"/>
          <w:numId w:val="44"/>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sidRPr="00A82DFD">
        <w:rPr>
          <w:rFonts w:ascii="Times New Roman" w:hAnsi="Times New Roman" w:cs="Times New Roman"/>
          <w:sz w:val="28"/>
          <w:szCs w:val="28"/>
        </w:rPr>
        <w:t>відомост</w:t>
      </w:r>
      <w:r>
        <w:rPr>
          <w:rFonts w:ascii="Times New Roman" w:hAnsi="Times New Roman" w:cs="Times New Roman"/>
          <w:sz w:val="28"/>
          <w:szCs w:val="28"/>
          <w:lang w:val="uk-UA"/>
        </w:rPr>
        <w:t>і</w:t>
      </w:r>
      <w:r w:rsidRPr="00A82DFD">
        <w:rPr>
          <w:rFonts w:ascii="Times New Roman" w:hAnsi="Times New Roman" w:cs="Times New Roman"/>
          <w:sz w:val="28"/>
          <w:szCs w:val="28"/>
        </w:rPr>
        <w:t xml:space="preserve"> про сукупність питань, пов</w:t>
      </w:r>
      <w:r>
        <w:rPr>
          <w:rFonts w:ascii="Times New Roman" w:hAnsi="Times New Roman" w:cs="Times New Roman"/>
          <w:sz w:val="28"/>
          <w:szCs w:val="28"/>
        </w:rPr>
        <w:t>’</w:t>
      </w:r>
      <w:r w:rsidRPr="00A82DFD">
        <w:rPr>
          <w:rFonts w:ascii="Times New Roman" w:hAnsi="Times New Roman" w:cs="Times New Roman"/>
          <w:sz w:val="28"/>
          <w:szCs w:val="28"/>
        </w:rPr>
        <w:t>язаних із професійною діяльністю, проблематикою її організації, кваліфікації, соціальних потреб людини;</w:t>
      </w:r>
    </w:p>
    <w:p w:rsidR="005D3B10" w:rsidRPr="00A82DFD" w:rsidRDefault="005D3B10" w:rsidP="007E2F8C">
      <w:pPr>
        <w:numPr>
          <w:ilvl w:val="0"/>
          <w:numId w:val="44"/>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знання</w:t>
      </w:r>
      <w:r w:rsidRPr="00A82DFD">
        <w:rPr>
          <w:rFonts w:ascii="Times New Roman" w:hAnsi="Times New Roman" w:cs="Times New Roman"/>
          <w:sz w:val="28"/>
          <w:szCs w:val="28"/>
        </w:rPr>
        <w:t xml:space="preserve"> моделей споживання, взаємних співвідношень між матеріальними та духовними цінностями у житті людини;</w:t>
      </w:r>
    </w:p>
    <w:p w:rsidR="005D3B10" w:rsidRPr="00A82DFD" w:rsidRDefault="005D3B10" w:rsidP="007E2F8C">
      <w:pPr>
        <w:numPr>
          <w:ilvl w:val="0"/>
          <w:numId w:val="44"/>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знання та вміння</w:t>
      </w:r>
      <w:r w:rsidRPr="00A82DFD">
        <w:rPr>
          <w:rFonts w:ascii="Times New Roman" w:hAnsi="Times New Roman" w:cs="Times New Roman"/>
          <w:sz w:val="28"/>
          <w:szCs w:val="28"/>
        </w:rPr>
        <w:t>, пов</w:t>
      </w:r>
      <w:r>
        <w:rPr>
          <w:rFonts w:ascii="Times New Roman" w:hAnsi="Times New Roman" w:cs="Times New Roman"/>
          <w:sz w:val="28"/>
          <w:szCs w:val="28"/>
        </w:rPr>
        <w:t>’язані</w:t>
      </w:r>
      <w:r w:rsidRPr="00A82DFD">
        <w:rPr>
          <w:rFonts w:ascii="Times New Roman" w:hAnsi="Times New Roman" w:cs="Times New Roman"/>
          <w:sz w:val="28"/>
          <w:szCs w:val="28"/>
        </w:rPr>
        <w:t xml:space="preserve"> з дидактичною та виховною роботою;</w:t>
      </w:r>
    </w:p>
    <w:p w:rsidR="005D3B10" w:rsidRPr="00A82DFD" w:rsidRDefault="005D3B10" w:rsidP="007E2F8C">
      <w:pPr>
        <w:numPr>
          <w:ilvl w:val="0"/>
          <w:numId w:val="44"/>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загальні знання</w:t>
      </w:r>
      <w:r w:rsidRPr="00A82DFD">
        <w:rPr>
          <w:rFonts w:ascii="Times New Roman" w:hAnsi="Times New Roman" w:cs="Times New Roman"/>
          <w:sz w:val="28"/>
          <w:szCs w:val="28"/>
        </w:rPr>
        <w:t xml:space="preserve"> про розвиток суспільства, фактори та механізми суспільно-економічного, а також культурно-політичного розвитку країни</w:t>
      </w:r>
      <w:r w:rsidRPr="00AC1103">
        <w:rPr>
          <w:rFonts w:ascii="Times New Roman" w:hAnsi="Times New Roman" w:cs="Times New Roman"/>
          <w:sz w:val="28"/>
          <w:szCs w:val="28"/>
        </w:rPr>
        <w:t xml:space="preserve"> [41</w:t>
      </w:r>
      <w:r>
        <w:rPr>
          <w:rFonts w:ascii="Times New Roman" w:hAnsi="Times New Roman" w:cs="Times New Roman"/>
          <w:sz w:val="28"/>
          <w:szCs w:val="28"/>
        </w:rPr>
        <w:t>]</w:t>
      </w:r>
      <w:r w:rsidRPr="00A82DFD">
        <w:rPr>
          <w:rFonts w:ascii="Times New Roman" w:hAnsi="Times New Roman" w:cs="Times New Roman"/>
          <w:sz w:val="28"/>
          <w:szCs w:val="28"/>
        </w:rPr>
        <w:t>.</w:t>
      </w:r>
    </w:p>
    <w:p w:rsidR="005D3B10" w:rsidRPr="00A82DFD" w:rsidRDefault="005D3B10" w:rsidP="009066EB">
      <w:pPr>
        <w:spacing w:after="0" w:line="360" w:lineRule="auto"/>
        <w:ind w:firstLine="720"/>
        <w:jc w:val="both"/>
        <w:rPr>
          <w:rFonts w:ascii="Times New Roman" w:hAnsi="Times New Roman" w:cs="Times New Roman"/>
          <w:sz w:val="28"/>
          <w:szCs w:val="28"/>
        </w:rPr>
      </w:pPr>
      <w:r w:rsidRPr="00A82DFD">
        <w:rPr>
          <w:rFonts w:ascii="Times New Roman" w:hAnsi="Times New Roman" w:cs="Times New Roman"/>
          <w:sz w:val="28"/>
          <w:szCs w:val="28"/>
        </w:rPr>
        <w:t xml:space="preserve">Жодний </w:t>
      </w:r>
      <w:r>
        <w:rPr>
          <w:rFonts w:ascii="Times New Roman" w:hAnsi="Times New Roman" w:cs="Times New Roman"/>
          <w:sz w:val="28"/>
          <w:szCs w:val="28"/>
          <w:lang w:val="uk-UA"/>
        </w:rPr>
        <w:t>ЗВО</w:t>
      </w:r>
      <w:r w:rsidRPr="00A82DFD">
        <w:rPr>
          <w:rFonts w:ascii="Times New Roman" w:hAnsi="Times New Roman" w:cs="Times New Roman"/>
          <w:sz w:val="28"/>
          <w:szCs w:val="28"/>
        </w:rPr>
        <w:t xml:space="preserve"> не в змозі підготувати в</w:t>
      </w:r>
      <w:r>
        <w:rPr>
          <w:rFonts w:ascii="Times New Roman" w:hAnsi="Times New Roman" w:cs="Times New Roman"/>
          <w:sz w:val="28"/>
          <w:szCs w:val="28"/>
          <w:lang w:val="uk-UA"/>
        </w:rPr>
        <w:t>чителя</w:t>
      </w:r>
      <w:r w:rsidRPr="00A82DFD">
        <w:rPr>
          <w:rFonts w:ascii="Times New Roman" w:hAnsi="Times New Roman" w:cs="Times New Roman"/>
          <w:sz w:val="28"/>
          <w:szCs w:val="28"/>
        </w:rPr>
        <w:t xml:space="preserve"> на весь період його професійної діяльності. Звідси потреба безперервного підвищення кваліфікації та професійного вдосконалення. На думку деяких дослідників, </w:t>
      </w:r>
      <w:r>
        <w:rPr>
          <w:rFonts w:ascii="Times New Roman" w:hAnsi="Times New Roman" w:cs="Times New Roman"/>
          <w:sz w:val="28"/>
          <w:szCs w:val="28"/>
          <w:lang w:val="uk-UA"/>
        </w:rPr>
        <w:t xml:space="preserve">сучасниу </w:t>
      </w:r>
      <w:r w:rsidRPr="00A82DFD">
        <w:rPr>
          <w:rFonts w:ascii="Times New Roman" w:hAnsi="Times New Roman" w:cs="Times New Roman"/>
          <w:sz w:val="28"/>
          <w:szCs w:val="28"/>
        </w:rPr>
        <w:t>вчитель повинен:</w:t>
      </w:r>
    </w:p>
    <w:p w:rsidR="005D3B10" w:rsidRPr="00A82DFD" w:rsidRDefault="005D3B10" w:rsidP="000450EF">
      <w:pPr>
        <w:numPr>
          <w:ilvl w:val="0"/>
          <w:numId w:val="45"/>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sidRPr="00A82DFD">
        <w:rPr>
          <w:rFonts w:ascii="Times New Roman" w:hAnsi="Times New Roman" w:cs="Times New Roman"/>
          <w:sz w:val="28"/>
          <w:szCs w:val="28"/>
        </w:rPr>
        <w:t xml:space="preserve">бути </w:t>
      </w:r>
      <w:r>
        <w:rPr>
          <w:rFonts w:ascii="Times New Roman" w:hAnsi="Times New Roman" w:cs="Times New Roman"/>
          <w:sz w:val="28"/>
          <w:szCs w:val="28"/>
          <w:lang w:val="uk-UA"/>
        </w:rPr>
        <w:t>гарним</w:t>
      </w:r>
      <w:r w:rsidRPr="00A82DFD">
        <w:rPr>
          <w:rFonts w:ascii="Times New Roman" w:hAnsi="Times New Roman" w:cs="Times New Roman"/>
          <w:sz w:val="28"/>
          <w:szCs w:val="28"/>
        </w:rPr>
        <w:t xml:space="preserve"> фахівцем, який здатний передавати навчальні відомості, формувати у молоді відповідний підхід (формувати мотивацію) та навчати вмінням самостійного безперервного вчення, формування компетентностей та вдосконалення своєї інтелектуальної культури;</w:t>
      </w:r>
    </w:p>
    <w:p w:rsidR="005D3B10" w:rsidRPr="00A82DFD" w:rsidRDefault="005D3B10" w:rsidP="000450EF">
      <w:pPr>
        <w:numPr>
          <w:ilvl w:val="0"/>
          <w:numId w:val="45"/>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sidRPr="00A82DFD">
        <w:rPr>
          <w:rFonts w:ascii="Times New Roman" w:hAnsi="Times New Roman" w:cs="Times New Roman"/>
          <w:sz w:val="28"/>
          <w:szCs w:val="28"/>
        </w:rPr>
        <w:t>вміти користуватися у дидактичній роботі технічними засобами та ІКТ, що полегшують процес навчання;</w:t>
      </w:r>
    </w:p>
    <w:p w:rsidR="005D3B10" w:rsidRPr="00A82DFD" w:rsidRDefault="005D3B10" w:rsidP="000450EF">
      <w:pPr>
        <w:numPr>
          <w:ilvl w:val="0"/>
          <w:numId w:val="45"/>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sidRPr="00A82DFD">
        <w:rPr>
          <w:rFonts w:ascii="Times New Roman" w:hAnsi="Times New Roman" w:cs="Times New Roman"/>
          <w:sz w:val="28"/>
          <w:szCs w:val="28"/>
        </w:rPr>
        <w:t>бути добрим і «надійним» вихователем молоді, часто в рамках партнерства, доброзичливим та професійним порадником для батьків, розуміти потреби та вміло включатися до різних форм опіки над молоддю;</w:t>
      </w:r>
    </w:p>
    <w:p w:rsidR="005D3B10" w:rsidRPr="00A82DFD" w:rsidRDefault="005D3B10" w:rsidP="000450EF">
      <w:pPr>
        <w:numPr>
          <w:ilvl w:val="0"/>
          <w:numId w:val="45"/>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sidRPr="00A82DFD">
        <w:rPr>
          <w:rFonts w:ascii="Times New Roman" w:hAnsi="Times New Roman" w:cs="Times New Roman"/>
          <w:sz w:val="28"/>
          <w:szCs w:val="28"/>
        </w:rPr>
        <w:t>бути ініціатором, натхненником, організатором та часто реалізатором різних освітньо-культурних заходів, що стосуються навколишнього середовища та цікавих та корисних широким громадським колам;</w:t>
      </w:r>
    </w:p>
    <w:p w:rsidR="005D3B10" w:rsidRPr="00AC1103" w:rsidRDefault="005D3B10" w:rsidP="000450EF">
      <w:pPr>
        <w:numPr>
          <w:ilvl w:val="0"/>
          <w:numId w:val="45"/>
        </w:numPr>
        <w:tabs>
          <w:tab w:val="clear" w:pos="1980"/>
          <w:tab w:val="num" w:pos="0"/>
          <w:tab w:val="left" w:pos="1080"/>
        </w:tabs>
        <w:spacing w:after="0" w:line="360" w:lineRule="auto"/>
        <w:ind w:left="0" w:firstLine="720"/>
        <w:jc w:val="both"/>
        <w:rPr>
          <w:rFonts w:ascii="Times New Roman" w:hAnsi="Times New Roman" w:cs="Times New Roman"/>
          <w:sz w:val="28"/>
          <w:szCs w:val="28"/>
        </w:rPr>
      </w:pPr>
      <w:r w:rsidRPr="00AC1103">
        <w:rPr>
          <w:rFonts w:ascii="Times New Roman" w:hAnsi="Times New Roman" w:cs="Times New Roman"/>
          <w:sz w:val="28"/>
          <w:szCs w:val="28"/>
        </w:rPr>
        <w:t>відчувати потребу та вміти безперервно, всебічно розвиватися та вдосконалюватись [</w:t>
      </w:r>
      <w:r w:rsidRPr="00AC1103">
        <w:rPr>
          <w:rFonts w:ascii="Times New Roman" w:hAnsi="Times New Roman" w:cs="Times New Roman"/>
          <w:sz w:val="28"/>
          <w:szCs w:val="28"/>
          <w:lang w:val="uk-UA"/>
        </w:rPr>
        <w:t>4</w:t>
      </w:r>
      <w:r w:rsidRPr="00AC1103">
        <w:rPr>
          <w:rFonts w:ascii="Times New Roman" w:hAnsi="Times New Roman" w:cs="Times New Roman"/>
          <w:sz w:val="28"/>
          <w:szCs w:val="28"/>
        </w:rPr>
        <w:t>].</w:t>
      </w:r>
    </w:p>
    <w:p w:rsidR="005D3B10" w:rsidRPr="00AC1103" w:rsidRDefault="005D3B10" w:rsidP="009066EB">
      <w:pPr>
        <w:spacing w:after="0" w:line="360" w:lineRule="auto"/>
        <w:ind w:firstLine="720"/>
        <w:jc w:val="both"/>
        <w:rPr>
          <w:rFonts w:ascii="Times New Roman" w:hAnsi="Times New Roman" w:cs="Times New Roman"/>
          <w:sz w:val="28"/>
          <w:szCs w:val="28"/>
        </w:rPr>
      </w:pPr>
      <w:r w:rsidRPr="00AC1103">
        <w:rPr>
          <w:rFonts w:ascii="Times New Roman" w:hAnsi="Times New Roman" w:cs="Times New Roman"/>
          <w:sz w:val="28"/>
          <w:szCs w:val="28"/>
        </w:rPr>
        <w:t>XXI століття вимагає</w:t>
      </w:r>
      <w:r w:rsidRPr="00A82DFD">
        <w:rPr>
          <w:rFonts w:ascii="Times New Roman" w:hAnsi="Times New Roman" w:cs="Times New Roman"/>
          <w:sz w:val="28"/>
          <w:szCs w:val="28"/>
        </w:rPr>
        <w:t xml:space="preserve"> від людей «нового мислення та дій», інноваційного та альтернативного мислення, групових всебічно спрямованих дій, професійної та географічної мобільності, а згодом систематичного та ефективного вчення протягом усього життя. Девіз «life long learning» (навчання протягом усього життя) стане обов</w:t>
      </w:r>
      <w:r>
        <w:rPr>
          <w:rFonts w:ascii="Times New Roman" w:hAnsi="Times New Roman" w:cs="Times New Roman"/>
          <w:sz w:val="28"/>
          <w:szCs w:val="28"/>
        </w:rPr>
        <w:t>’</w:t>
      </w:r>
      <w:r w:rsidRPr="00A82DFD">
        <w:rPr>
          <w:rFonts w:ascii="Times New Roman" w:hAnsi="Times New Roman" w:cs="Times New Roman"/>
          <w:sz w:val="28"/>
          <w:szCs w:val="28"/>
        </w:rPr>
        <w:t>язковим, а на думку деяких футурологів, навіть основною умовою існування. Людина майбутнього має відповідати чотирьом «освітнім принципам», а саме: вміти «вчитися, щоб знати», «вчитися</w:t>
      </w:r>
      <w:r w:rsidRPr="00AC1103">
        <w:rPr>
          <w:rFonts w:ascii="Times New Roman" w:hAnsi="Times New Roman" w:cs="Times New Roman"/>
          <w:sz w:val="28"/>
          <w:szCs w:val="28"/>
        </w:rPr>
        <w:t>, щоб діяти», «вчитися, щоб жити разом», а головне – «вчитися, щоб жити» [</w:t>
      </w:r>
      <w:r w:rsidRPr="00AC1103">
        <w:rPr>
          <w:rFonts w:ascii="Times New Roman" w:hAnsi="Times New Roman" w:cs="Times New Roman"/>
          <w:sz w:val="28"/>
          <w:szCs w:val="28"/>
          <w:lang w:val="uk-UA"/>
        </w:rPr>
        <w:t>42</w:t>
      </w:r>
      <w:r w:rsidRPr="00AC1103">
        <w:rPr>
          <w:rFonts w:ascii="Times New Roman" w:hAnsi="Times New Roman" w:cs="Times New Roman"/>
          <w:sz w:val="28"/>
          <w:szCs w:val="28"/>
        </w:rPr>
        <w:t>].</w:t>
      </w:r>
      <w:r w:rsidRPr="00AC1103">
        <w:rPr>
          <w:rFonts w:ascii="Times New Roman" w:hAnsi="Times New Roman" w:cs="Times New Roman"/>
          <w:sz w:val="28"/>
          <w:szCs w:val="28"/>
        </w:rPr>
        <w:tab/>
      </w:r>
    </w:p>
    <w:p w:rsidR="005D3B10" w:rsidRPr="00A82DFD" w:rsidRDefault="005D3B10" w:rsidP="009066EB">
      <w:pPr>
        <w:spacing w:after="0" w:line="360" w:lineRule="auto"/>
        <w:ind w:firstLine="720"/>
        <w:jc w:val="both"/>
        <w:rPr>
          <w:rFonts w:ascii="Times New Roman" w:hAnsi="Times New Roman" w:cs="Times New Roman"/>
          <w:sz w:val="28"/>
          <w:szCs w:val="28"/>
        </w:rPr>
      </w:pPr>
      <w:r w:rsidRPr="00AC1103">
        <w:rPr>
          <w:rFonts w:ascii="Times New Roman" w:hAnsi="Times New Roman" w:cs="Times New Roman"/>
          <w:sz w:val="28"/>
          <w:szCs w:val="28"/>
        </w:rPr>
        <w:t>Навчання вчителів не може проходити за тією самою методичною структурою, що й підготовка фахівців з інших галузей. Це випливає з факту багатогранності викладацьких</w:t>
      </w:r>
      <w:r w:rsidRPr="00A82DFD">
        <w:rPr>
          <w:rFonts w:ascii="Times New Roman" w:hAnsi="Times New Roman" w:cs="Times New Roman"/>
          <w:sz w:val="28"/>
          <w:szCs w:val="28"/>
        </w:rPr>
        <w:t xml:space="preserve"> кваліфікацій. Мірою цих кваліфікацій не лише те, що знає і вміє вчитель, а й яку користь зможе витягти з цих категорій, чи стають вони і якою мірою засобом пізнання інтелектуальних, моральних і етичних цінностей у процесі виховання. Формування цієї конструктивної властивості вчительських кваліфікацій потребує своєрідних методологічних заходів, а тим самим своєрідних ме</w:t>
      </w:r>
      <w:r>
        <w:rPr>
          <w:rFonts w:ascii="Times New Roman" w:hAnsi="Times New Roman" w:cs="Times New Roman"/>
          <w:sz w:val="28"/>
          <w:szCs w:val="28"/>
        </w:rPr>
        <w:t>тодів та технологій навчання [</w:t>
      </w:r>
      <w:r w:rsidRPr="00AC1103">
        <w:rPr>
          <w:rFonts w:ascii="Times New Roman" w:hAnsi="Times New Roman" w:cs="Times New Roman"/>
          <w:sz w:val="28"/>
          <w:szCs w:val="28"/>
        </w:rPr>
        <w:t>42</w:t>
      </w:r>
      <w:r w:rsidRPr="00A82DFD">
        <w:rPr>
          <w:rFonts w:ascii="Times New Roman" w:hAnsi="Times New Roman" w:cs="Times New Roman"/>
          <w:sz w:val="28"/>
          <w:szCs w:val="28"/>
        </w:rPr>
        <w:t>].</w:t>
      </w:r>
    </w:p>
    <w:p w:rsidR="005D3B10" w:rsidRPr="00A82DFD" w:rsidRDefault="005D3B10" w:rsidP="009066EB">
      <w:pPr>
        <w:spacing w:after="0" w:line="360" w:lineRule="auto"/>
        <w:ind w:firstLine="720"/>
        <w:jc w:val="both"/>
        <w:rPr>
          <w:rFonts w:ascii="Times New Roman" w:hAnsi="Times New Roman" w:cs="Times New Roman"/>
          <w:sz w:val="28"/>
          <w:szCs w:val="28"/>
        </w:rPr>
      </w:pPr>
      <w:r w:rsidRPr="00A82DFD">
        <w:rPr>
          <w:rFonts w:ascii="Times New Roman" w:hAnsi="Times New Roman" w:cs="Times New Roman"/>
          <w:sz w:val="28"/>
          <w:szCs w:val="28"/>
        </w:rPr>
        <w:t>Істотним питанням у підготовці вчителів є зміна «філософії» освіти з відтворювано</w:t>
      </w:r>
      <w:r>
        <w:rPr>
          <w:rFonts w:ascii="Times New Roman" w:hAnsi="Times New Roman" w:cs="Times New Roman"/>
          <w:sz w:val="28"/>
          <w:szCs w:val="28"/>
          <w:lang w:val="uk-UA"/>
        </w:rPr>
        <w:t>ї</w:t>
      </w:r>
      <w:r w:rsidRPr="00A82DFD">
        <w:rPr>
          <w:rFonts w:ascii="Times New Roman" w:hAnsi="Times New Roman" w:cs="Times New Roman"/>
          <w:sz w:val="28"/>
          <w:szCs w:val="28"/>
        </w:rPr>
        <w:t xml:space="preserve"> н</w:t>
      </w:r>
      <w:r>
        <w:rPr>
          <w:rFonts w:ascii="Times New Roman" w:hAnsi="Times New Roman" w:cs="Times New Roman"/>
          <w:sz w:val="28"/>
          <w:szCs w:val="28"/>
        </w:rPr>
        <w:t>а винахідливу. Освіта вчителів</w:t>
      </w:r>
      <w:r w:rsidRPr="00A82DFD">
        <w:rPr>
          <w:rFonts w:ascii="Times New Roman" w:hAnsi="Times New Roman" w:cs="Times New Roman"/>
          <w:sz w:val="28"/>
          <w:szCs w:val="28"/>
        </w:rPr>
        <w:t xml:space="preserve"> має </w:t>
      </w:r>
      <w:r>
        <w:rPr>
          <w:rFonts w:ascii="Times New Roman" w:hAnsi="Times New Roman" w:cs="Times New Roman"/>
          <w:sz w:val="28"/>
          <w:szCs w:val="28"/>
          <w:lang w:val="uk-UA"/>
        </w:rPr>
        <w:t>о</w:t>
      </w:r>
      <w:r w:rsidRPr="00A82DFD">
        <w:rPr>
          <w:rFonts w:ascii="Times New Roman" w:hAnsi="Times New Roman" w:cs="Times New Roman"/>
          <w:sz w:val="28"/>
          <w:szCs w:val="28"/>
        </w:rPr>
        <w:t>пиратися на нові напрями та освітні цілі, керуватися не лише адаптаційною доктриною, а насамперед критично-креативною. В даний час кращою вважається модель творчого, інн</w:t>
      </w:r>
      <w:r>
        <w:rPr>
          <w:rFonts w:ascii="Times New Roman" w:hAnsi="Times New Roman" w:cs="Times New Roman"/>
          <w:sz w:val="28"/>
          <w:szCs w:val="28"/>
        </w:rPr>
        <w:t>оваційного вчителя</w:t>
      </w:r>
      <w:r w:rsidRPr="00A82DFD">
        <w:rPr>
          <w:rFonts w:ascii="Times New Roman" w:hAnsi="Times New Roman" w:cs="Times New Roman"/>
          <w:sz w:val="28"/>
          <w:szCs w:val="28"/>
        </w:rPr>
        <w:t xml:space="preserve">, який точно помічає та вирішує </w:t>
      </w:r>
      <w:r>
        <w:rPr>
          <w:rFonts w:ascii="Times New Roman" w:hAnsi="Times New Roman" w:cs="Times New Roman"/>
          <w:sz w:val="28"/>
          <w:szCs w:val="28"/>
          <w:lang w:val="uk-UA"/>
        </w:rPr>
        <w:t>освітні</w:t>
      </w:r>
      <w:r w:rsidRPr="00A82DFD">
        <w:rPr>
          <w:rFonts w:ascii="Times New Roman" w:hAnsi="Times New Roman" w:cs="Times New Roman"/>
          <w:sz w:val="28"/>
          <w:szCs w:val="28"/>
        </w:rPr>
        <w:t xml:space="preserve"> проблеми, а також проектує нові рішення. Навчання, що ґрунтується на інноваціях, має стати головним </w:t>
      </w:r>
      <w:r>
        <w:rPr>
          <w:rFonts w:ascii="Times New Roman" w:hAnsi="Times New Roman" w:cs="Times New Roman"/>
          <w:sz w:val="28"/>
          <w:szCs w:val="28"/>
          <w:lang w:val="uk-UA"/>
        </w:rPr>
        <w:t>чинником розвитку</w:t>
      </w:r>
      <w:r w:rsidRPr="00A82DFD">
        <w:rPr>
          <w:rFonts w:ascii="Times New Roman" w:hAnsi="Times New Roman" w:cs="Times New Roman"/>
          <w:sz w:val="28"/>
          <w:szCs w:val="28"/>
        </w:rPr>
        <w:t xml:space="preserve"> концепції навчання вчителів.</w:t>
      </w:r>
    </w:p>
    <w:p w:rsidR="005D3B10" w:rsidRPr="00AC1103" w:rsidRDefault="005D3B10" w:rsidP="009066EB">
      <w:pPr>
        <w:spacing w:after="0" w:line="360" w:lineRule="auto"/>
        <w:ind w:firstLine="720"/>
        <w:jc w:val="both"/>
        <w:rPr>
          <w:rFonts w:ascii="Times New Roman" w:hAnsi="Times New Roman" w:cs="Times New Roman"/>
          <w:sz w:val="28"/>
          <w:szCs w:val="28"/>
        </w:rPr>
      </w:pPr>
      <w:r w:rsidRPr="00A82DFD">
        <w:rPr>
          <w:rFonts w:ascii="Times New Roman" w:hAnsi="Times New Roman" w:cs="Times New Roman"/>
          <w:sz w:val="28"/>
          <w:szCs w:val="28"/>
        </w:rPr>
        <w:t>Слід зазначити, що останнім часом дедалі інтенсивніше підвищується роль нових технологій у функціонуванні суспільства. Це явище дуже впливає на освіту, вказуючи на необхідність підготовки молодого покоління для використання нових засобів, інструментів і методів, пов</w:t>
      </w:r>
      <w:r>
        <w:rPr>
          <w:rFonts w:ascii="Times New Roman" w:hAnsi="Times New Roman" w:cs="Times New Roman"/>
          <w:sz w:val="28"/>
          <w:szCs w:val="28"/>
        </w:rPr>
        <w:t>’</w:t>
      </w:r>
      <w:r w:rsidRPr="00A82DFD">
        <w:rPr>
          <w:rFonts w:ascii="Times New Roman" w:hAnsi="Times New Roman" w:cs="Times New Roman"/>
          <w:sz w:val="28"/>
          <w:szCs w:val="28"/>
        </w:rPr>
        <w:t>язаних з інформаційно-комунікаційними технологіями. Це спричиняє не тільки зміну змісту навчання та запровадження нових методів та форм навчання, але також організаційні зміни, які полягають у запровадженні сучасних технологічних рішень у всі шкільні заняття. Досягнення вищезазначе</w:t>
      </w:r>
      <w:r>
        <w:rPr>
          <w:rFonts w:ascii="Times New Roman" w:hAnsi="Times New Roman" w:cs="Times New Roman"/>
          <w:sz w:val="28"/>
          <w:szCs w:val="28"/>
        </w:rPr>
        <w:t>ної мети та вирішення актуального завдання</w:t>
      </w:r>
      <w:r w:rsidRPr="00A82DFD">
        <w:rPr>
          <w:rFonts w:ascii="Times New Roman" w:hAnsi="Times New Roman" w:cs="Times New Roman"/>
          <w:sz w:val="28"/>
          <w:szCs w:val="28"/>
        </w:rPr>
        <w:t xml:space="preserve"> в галузі підготовки молодого покоління </w:t>
      </w:r>
      <w:r>
        <w:rPr>
          <w:rFonts w:ascii="Times New Roman" w:hAnsi="Times New Roman" w:cs="Times New Roman"/>
          <w:sz w:val="28"/>
          <w:szCs w:val="28"/>
          <w:lang w:val="uk-UA"/>
        </w:rPr>
        <w:t>щодо</w:t>
      </w:r>
      <w:r w:rsidRPr="00A82DFD">
        <w:rPr>
          <w:rFonts w:ascii="Times New Roman" w:hAnsi="Times New Roman" w:cs="Times New Roman"/>
          <w:sz w:val="28"/>
          <w:szCs w:val="28"/>
        </w:rPr>
        <w:t xml:space="preserve"> використання нових засобів, інструментів та методів, пов</w:t>
      </w:r>
      <w:r>
        <w:rPr>
          <w:rFonts w:ascii="Times New Roman" w:hAnsi="Times New Roman" w:cs="Times New Roman"/>
          <w:sz w:val="28"/>
          <w:szCs w:val="28"/>
        </w:rPr>
        <w:t>’</w:t>
      </w:r>
      <w:r w:rsidRPr="00A82DFD">
        <w:rPr>
          <w:rFonts w:ascii="Times New Roman" w:hAnsi="Times New Roman" w:cs="Times New Roman"/>
          <w:sz w:val="28"/>
          <w:szCs w:val="28"/>
        </w:rPr>
        <w:t xml:space="preserve">язаних з інформаційно-комунікаційними технологіями можливе лише тоді, коли всі вчителі на всіх рівнях освіти </w:t>
      </w:r>
      <w:r w:rsidRPr="00AC1103">
        <w:rPr>
          <w:rFonts w:ascii="Times New Roman" w:hAnsi="Times New Roman" w:cs="Times New Roman"/>
          <w:sz w:val="28"/>
          <w:szCs w:val="28"/>
        </w:rPr>
        <w:t xml:space="preserve">володітимуть відповідною підготовкою та знаннями як у галузі навчального предмета, так і дидактики, які враховують в арсеналі своїх засобів інформаційно-комунікаційні технології [7]. </w:t>
      </w:r>
    </w:p>
    <w:p w:rsidR="005D3B10" w:rsidRPr="00A82DFD" w:rsidRDefault="005D3B10" w:rsidP="009066EB">
      <w:pPr>
        <w:spacing w:after="0" w:line="360" w:lineRule="auto"/>
        <w:ind w:firstLine="720"/>
        <w:jc w:val="both"/>
        <w:rPr>
          <w:rFonts w:ascii="Times New Roman" w:hAnsi="Times New Roman" w:cs="Times New Roman"/>
          <w:sz w:val="28"/>
          <w:szCs w:val="28"/>
        </w:rPr>
      </w:pPr>
      <w:r w:rsidRPr="00AC1103">
        <w:rPr>
          <w:rFonts w:ascii="Times New Roman" w:hAnsi="Times New Roman" w:cs="Times New Roman"/>
          <w:sz w:val="28"/>
          <w:szCs w:val="28"/>
          <w:lang w:val="uk-UA"/>
        </w:rPr>
        <w:t>На сьогодні</w:t>
      </w:r>
      <w:r w:rsidRPr="00AC1103">
        <w:rPr>
          <w:rFonts w:ascii="Times New Roman" w:hAnsi="Times New Roman" w:cs="Times New Roman"/>
          <w:sz w:val="28"/>
          <w:szCs w:val="28"/>
        </w:rPr>
        <w:t xml:space="preserve"> успішними та кваліфікованими вважаються</w:t>
      </w:r>
      <w:r w:rsidRPr="00A82DFD">
        <w:rPr>
          <w:rFonts w:ascii="Times New Roman" w:hAnsi="Times New Roman" w:cs="Times New Roman"/>
          <w:sz w:val="28"/>
          <w:szCs w:val="28"/>
        </w:rPr>
        <w:t xml:space="preserve"> вчителі, які розуміють наукові основи навчання, вміють використовувати найефективніші методи та засоби, готові та здатні до аналізу та вирішення проблем, і розглядають освіту як процес, що </w:t>
      </w:r>
      <w:r>
        <w:rPr>
          <w:rFonts w:ascii="Times New Roman" w:hAnsi="Times New Roman" w:cs="Times New Roman"/>
          <w:sz w:val="28"/>
          <w:szCs w:val="28"/>
        </w:rPr>
        <w:t xml:space="preserve">триває все професійне життя </w:t>
      </w:r>
      <w:r w:rsidRPr="00D27C58">
        <w:rPr>
          <w:rFonts w:ascii="Times New Roman" w:hAnsi="Times New Roman" w:cs="Times New Roman"/>
          <w:color w:val="FF6600"/>
          <w:sz w:val="28"/>
          <w:szCs w:val="28"/>
        </w:rPr>
        <w:t>[].</w:t>
      </w:r>
      <w:r w:rsidRPr="00A82DFD">
        <w:rPr>
          <w:rFonts w:ascii="Times New Roman" w:hAnsi="Times New Roman" w:cs="Times New Roman"/>
          <w:sz w:val="28"/>
          <w:szCs w:val="28"/>
        </w:rPr>
        <w:t xml:space="preserve"> Питання підвищення кваліфікації та підготовки вчителів є однією з основних тем конференцій та міжнародних семінарів та симпозіумів, присвячених освіті та вихованню. Особистісні якості мають динамічний характер і пов</w:t>
      </w:r>
      <w:r>
        <w:rPr>
          <w:rFonts w:ascii="Times New Roman" w:hAnsi="Times New Roman" w:cs="Times New Roman"/>
          <w:sz w:val="28"/>
          <w:szCs w:val="28"/>
        </w:rPr>
        <w:t>’</w:t>
      </w:r>
      <w:r w:rsidRPr="00A82DFD">
        <w:rPr>
          <w:rFonts w:ascii="Times New Roman" w:hAnsi="Times New Roman" w:cs="Times New Roman"/>
          <w:sz w:val="28"/>
          <w:szCs w:val="28"/>
        </w:rPr>
        <w:t>язані з безперервною необхідністю та вмінням постійного всебічного самовдосконалення та розвитку.</w:t>
      </w:r>
    </w:p>
    <w:p w:rsidR="005D3B10" w:rsidRPr="00A82DFD" w:rsidRDefault="005D3B10" w:rsidP="009066EB">
      <w:pPr>
        <w:spacing w:after="0" w:line="360" w:lineRule="auto"/>
        <w:ind w:firstLine="720"/>
        <w:jc w:val="both"/>
        <w:rPr>
          <w:rFonts w:ascii="Times New Roman" w:hAnsi="Times New Roman" w:cs="Times New Roman"/>
          <w:sz w:val="28"/>
          <w:szCs w:val="28"/>
        </w:rPr>
      </w:pPr>
      <w:r w:rsidRPr="00A82DFD">
        <w:rPr>
          <w:rFonts w:ascii="Times New Roman" w:hAnsi="Times New Roman" w:cs="Times New Roman"/>
          <w:sz w:val="28"/>
          <w:szCs w:val="28"/>
        </w:rPr>
        <w:t xml:space="preserve">Відповідно до сучасних поглядів педагогів та психологів дидактичний, пізнавальний та моральний розвиток людини відбувається все життя. Кожен новий досвід аналізується за допомогою існуючих пізнавальних структур. </w:t>
      </w:r>
      <w:r>
        <w:rPr>
          <w:rFonts w:ascii="Times New Roman" w:hAnsi="Times New Roman" w:cs="Times New Roman"/>
          <w:sz w:val="28"/>
          <w:szCs w:val="28"/>
          <w:lang w:val="uk-UA"/>
        </w:rPr>
        <w:t>Майбутній</w:t>
      </w:r>
      <w:r>
        <w:rPr>
          <w:rFonts w:ascii="Times New Roman" w:hAnsi="Times New Roman" w:cs="Times New Roman"/>
          <w:sz w:val="28"/>
          <w:szCs w:val="28"/>
        </w:rPr>
        <w:t xml:space="preserve"> вчитель</w:t>
      </w:r>
      <w:r w:rsidRPr="00A82DFD">
        <w:rPr>
          <w:rFonts w:ascii="Times New Roman" w:hAnsi="Times New Roman" w:cs="Times New Roman"/>
          <w:sz w:val="28"/>
          <w:szCs w:val="28"/>
        </w:rPr>
        <w:t>, починаючи навчання, володіє вже певною мірою сформованими пізнавальними структурами, пов</w:t>
      </w:r>
      <w:r>
        <w:rPr>
          <w:rFonts w:ascii="Times New Roman" w:hAnsi="Times New Roman" w:cs="Times New Roman"/>
          <w:sz w:val="28"/>
          <w:szCs w:val="28"/>
        </w:rPr>
        <w:t>’</w:t>
      </w:r>
      <w:r w:rsidRPr="00A82DFD">
        <w:rPr>
          <w:rFonts w:ascii="Times New Roman" w:hAnsi="Times New Roman" w:cs="Times New Roman"/>
          <w:sz w:val="28"/>
          <w:szCs w:val="28"/>
        </w:rPr>
        <w:t xml:space="preserve">язаними з педагогікою. Набуття нових знань та нового досвіду викликає розширення існуючих структур і таким чином настає перехід на вищий, складніший рівень розвитку. </w:t>
      </w:r>
    </w:p>
    <w:p w:rsidR="005D3B10"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Особливістю системи освіти закладів загальної середньої освіти є </w:t>
      </w:r>
      <w:r w:rsidRPr="003E1B3B">
        <w:rPr>
          <w:rFonts w:ascii="Times New Roman" w:hAnsi="Times New Roman" w:cs="Times New Roman"/>
          <w:sz w:val="28"/>
          <w:szCs w:val="28"/>
        </w:rPr>
        <w:t>урочн</w:t>
      </w:r>
      <w:r>
        <w:rPr>
          <w:rFonts w:ascii="Times New Roman" w:hAnsi="Times New Roman" w:cs="Times New Roman"/>
          <w:sz w:val="28"/>
          <w:szCs w:val="28"/>
          <w:lang w:val="uk-UA"/>
        </w:rPr>
        <w:t>а</w:t>
      </w:r>
      <w:r w:rsidRPr="003E1B3B">
        <w:rPr>
          <w:rFonts w:ascii="Times New Roman" w:hAnsi="Times New Roman" w:cs="Times New Roman"/>
          <w:sz w:val="28"/>
          <w:szCs w:val="28"/>
        </w:rPr>
        <w:t>, позаурочн</w:t>
      </w:r>
      <w:r>
        <w:rPr>
          <w:rFonts w:ascii="Times New Roman" w:hAnsi="Times New Roman" w:cs="Times New Roman"/>
          <w:sz w:val="28"/>
          <w:szCs w:val="28"/>
          <w:lang w:val="uk-UA"/>
        </w:rPr>
        <w:t>а</w:t>
      </w:r>
      <w:r w:rsidRPr="003E1B3B">
        <w:rPr>
          <w:rFonts w:ascii="Times New Roman" w:hAnsi="Times New Roman" w:cs="Times New Roman"/>
          <w:sz w:val="28"/>
          <w:szCs w:val="28"/>
        </w:rPr>
        <w:t>, позанавчальн</w:t>
      </w:r>
      <w:r>
        <w:rPr>
          <w:rFonts w:ascii="Times New Roman" w:hAnsi="Times New Roman" w:cs="Times New Roman"/>
          <w:sz w:val="28"/>
          <w:szCs w:val="28"/>
          <w:lang w:val="uk-UA"/>
        </w:rPr>
        <w:t>а</w:t>
      </w:r>
      <w:r w:rsidRPr="003E1B3B">
        <w:rPr>
          <w:rFonts w:ascii="Times New Roman" w:hAnsi="Times New Roman" w:cs="Times New Roman"/>
          <w:sz w:val="28"/>
          <w:szCs w:val="28"/>
        </w:rPr>
        <w:t>, позашкільн</w:t>
      </w:r>
      <w:r>
        <w:rPr>
          <w:rFonts w:ascii="Times New Roman" w:hAnsi="Times New Roman" w:cs="Times New Roman"/>
          <w:sz w:val="28"/>
          <w:szCs w:val="28"/>
          <w:lang w:val="uk-UA"/>
        </w:rPr>
        <w:t>а</w:t>
      </w:r>
      <w:r w:rsidRPr="003E1B3B">
        <w:rPr>
          <w:rFonts w:ascii="Times New Roman" w:hAnsi="Times New Roman" w:cs="Times New Roman"/>
          <w:sz w:val="28"/>
          <w:szCs w:val="28"/>
        </w:rPr>
        <w:t>, навчально-виховн</w:t>
      </w:r>
      <w:r>
        <w:rPr>
          <w:rFonts w:ascii="Times New Roman" w:hAnsi="Times New Roman" w:cs="Times New Roman"/>
          <w:sz w:val="28"/>
          <w:szCs w:val="28"/>
          <w:lang w:val="uk-UA"/>
        </w:rPr>
        <w:t>а</w:t>
      </w:r>
      <w:r w:rsidRPr="003E1B3B">
        <w:rPr>
          <w:rFonts w:ascii="Times New Roman" w:hAnsi="Times New Roman" w:cs="Times New Roman"/>
          <w:sz w:val="28"/>
          <w:szCs w:val="28"/>
        </w:rPr>
        <w:t xml:space="preserve"> і розвиваюч</w:t>
      </w:r>
      <w:r>
        <w:rPr>
          <w:rFonts w:ascii="Times New Roman" w:hAnsi="Times New Roman" w:cs="Times New Roman"/>
          <w:sz w:val="28"/>
          <w:szCs w:val="28"/>
          <w:lang w:val="uk-UA"/>
        </w:rPr>
        <w:t>а складові, що утворюють</w:t>
      </w:r>
      <w:r w:rsidRPr="003E1B3B">
        <w:rPr>
          <w:rFonts w:ascii="Times New Roman" w:hAnsi="Times New Roman" w:cs="Times New Roman"/>
          <w:sz w:val="28"/>
          <w:szCs w:val="28"/>
        </w:rPr>
        <w:t xml:space="preserve"> </w:t>
      </w:r>
      <w:r>
        <w:rPr>
          <w:rFonts w:ascii="Times New Roman" w:hAnsi="Times New Roman" w:cs="Times New Roman"/>
          <w:sz w:val="28"/>
          <w:szCs w:val="28"/>
        </w:rPr>
        <w:t>освітн</w:t>
      </w:r>
      <w:r>
        <w:rPr>
          <w:rFonts w:ascii="Times New Roman" w:hAnsi="Times New Roman" w:cs="Times New Roman"/>
          <w:sz w:val="28"/>
          <w:szCs w:val="28"/>
          <w:lang w:val="uk-UA"/>
        </w:rPr>
        <w:t>є</w:t>
      </w:r>
      <w:r w:rsidRPr="003E1B3B">
        <w:rPr>
          <w:rFonts w:ascii="Times New Roman" w:hAnsi="Times New Roman" w:cs="Times New Roman"/>
          <w:sz w:val="28"/>
          <w:szCs w:val="28"/>
        </w:rPr>
        <w:t xml:space="preserve"> сер</w:t>
      </w:r>
      <w:r>
        <w:rPr>
          <w:rFonts w:ascii="Times New Roman" w:hAnsi="Times New Roman" w:cs="Times New Roman"/>
          <w:sz w:val="28"/>
          <w:szCs w:val="28"/>
        </w:rPr>
        <w:t>едовище</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 xml:space="preserve">та </w:t>
      </w:r>
      <w:r w:rsidRPr="003E1B3B">
        <w:rPr>
          <w:rFonts w:ascii="Times New Roman" w:hAnsi="Times New Roman" w:cs="Times New Roman"/>
          <w:sz w:val="28"/>
          <w:szCs w:val="28"/>
        </w:rPr>
        <w:t>інноваційний потенціал закладу</w:t>
      </w:r>
      <w:r>
        <w:rPr>
          <w:rFonts w:ascii="Times New Roman" w:hAnsi="Times New Roman" w:cs="Times New Roman"/>
          <w:sz w:val="28"/>
          <w:szCs w:val="28"/>
          <w:lang w:val="uk-UA"/>
        </w:rPr>
        <w:t xml:space="preserve"> освіти</w:t>
      </w:r>
      <w:r>
        <w:rPr>
          <w:rFonts w:ascii="Times New Roman" w:hAnsi="Times New Roman" w:cs="Times New Roman"/>
          <w:sz w:val="28"/>
          <w:szCs w:val="28"/>
        </w:rPr>
        <w:t xml:space="preserve">. </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Для підвищення якості роботи сучасного закладу загальної середньої освіти </w:t>
      </w:r>
      <w:r w:rsidRPr="003E1B3B">
        <w:rPr>
          <w:rFonts w:ascii="Times New Roman" w:hAnsi="Times New Roman" w:cs="Times New Roman"/>
          <w:sz w:val="28"/>
          <w:szCs w:val="28"/>
        </w:rPr>
        <w:t>нами рекомендовано:</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орієнтуватися не тільки на якість знань, але і на особистісну якість</w:t>
      </w:r>
      <w:r>
        <w:rPr>
          <w:rFonts w:ascii="Times New Roman" w:hAnsi="Times New Roman" w:cs="Times New Roman"/>
          <w:sz w:val="28"/>
          <w:szCs w:val="28"/>
          <w:lang w:val="uk-UA"/>
        </w:rPr>
        <w:t xml:space="preserve"> педагога</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його</w:t>
      </w:r>
      <w:r w:rsidRPr="003E1B3B">
        <w:rPr>
          <w:rFonts w:ascii="Times New Roman" w:hAnsi="Times New Roman" w:cs="Times New Roman"/>
          <w:sz w:val="28"/>
          <w:szCs w:val="28"/>
        </w:rPr>
        <w:t xml:space="preserve"> освіченість як категорію культури, соціально-громадянську зрілість, рівень знань, умінь, творчих здібностей у процесі переструктурування і трансформації системних зв’язків з іншими компонентами суб’єктності, що неодмінно призводить до зміни всіх механізмів, функцій у динамічній </w:t>
      </w:r>
      <w:r>
        <w:rPr>
          <w:rFonts w:ascii="Times New Roman" w:hAnsi="Times New Roman" w:cs="Times New Roman"/>
          <w:sz w:val="28"/>
          <w:szCs w:val="28"/>
          <w:lang w:val="uk-UA"/>
        </w:rPr>
        <w:t xml:space="preserve">освітній </w:t>
      </w:r>
      <w:r w:rsidRPr="003E1B3B">
        <w:rPr>
          <w:rFonts w:ascii="Times New Roman" w:hAnsi="Times New Roman" w:cs="Times New Roman"/>
          <w:sz w:val="28"/>
          <w:szCs w:val="28"/>
        </w:rPr>
        <w:t>системі;</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розробити</w:t>
      </w:r>
      <w:r w:rsidRPr="003E1B3B">
        <w:rPr>
          <w:rFonts w:ascii="Times New Roman" w:hAnsi="Times New Roman" w:cs="Times New Roman"/>
          <w:sz w:val="28"/>
          <w:szCs w:val="28"/>
        </w:rPr>
        <w:t xml:space="preserve"> основн</w:t>
      </w:r>
      <w:r>
        <w:rPr>
          <w:rFonts w:ascii="Times New Roman" w:hAnsi="Times New Roman" w:cs="Times New Roman"/>
          <w:sz w:val="28"/>
          <w:szCs w:val="28"/>
          <w:lang w:val="uk-UA"/>
        </w:rPr>
        <w:t>і</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напрями</w:t>
      </w:r>
      <w:r w:rsidRPr="003E1B3B">
        <w:rPr>
          <w:rFonts w:ascii="Times New Roman" w:hAnsi="Times New Roman" w:cs="Times New Roman"/>
          <w:sz w:val="28"/>
          <w:szCs w:val="28"/>
        </w:rPr>
        <w:t xml:space="preserve"> системи мотивів діяльності директора, заступників директора, учит</w:t>
      </w:r>
      <w:r>
        <w:rPr>
          <w:rFonts w:ascii="Times New Roman" w:hAnsi="Times New Roman" w:cs="Times New Roman"/>
          <w:sz w:val="28"/>
          <w:szCs w:val="28"/>
        </w:rPr>
        <w:t xml:space="preserve">елів </w:t>
      </w:r>
      <w:r w:rsidRPr="003E1B3B">
        <w:rPr>
          <w:rFonts w:ascii="Times New Roman" w:hAnsi="Times New Roman" w:cs="Times New Roman"/>
          <w:sz w:val="28"/>
          <w:szCs w:val="28"/>
        </w:rPr>
        <w:t>у відповідній управлінській структурі;</w:t>
      </w:r>
    </w:p>
    <w:p w:rsidR="005D3B10"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EB4E31">
        <w:rPr>
          <w:rFonts w:ascii="Times New Roman" w:hAnsi="Times New Roman" w:cs="Times New Roman"/>
          <w:sz w:val="28"/>
          <w:szCs w:val="28"/>
        </w:rPr>
        <w:t>розглядати профільне навчання як можли</w:t>
      </w:r>
      <w:r>
        <w:rPr>
          <w:rFonts w:ascii="Times New Roman" w:hAnsi="Times New Roman" w:cs="Times New Roman"/>
          <w:sz w:val="28"/>
          <w:szCs w:val="28"/>
        </w:rPr>
        <w:t>вість одержання якісної освіти в освітньому середовищі</w:t>
      </w:r>
      <w:r w:rsidRPr="00EB4E31">
        <w:rPr>
          <w:rFonts w:ascii="Times New Roman" w:hAnsi="Times New Roman" w:cs="Times New Roman"/>
          <w:sz w:val="28"/>
          <w:szCs w:val="28"/>
        </w:rPr>
        <w:t>, в процесі яко</w:t>
      </w:r>
      <w:r>
        <w:rPr>
          <w:rFonts w:ascii="Times New Roman" w:hAnsi="Times New Roman" w:cs="Times New Roman"/>
          <w:sz w:val="28"/>
          <w:szCs w:val="28"/>
          <w:lang w:val="uk-UA"/>
        </w:rPr>
        <w:t>го</w:t>
      </w:r>
      <w:r w:rsidRPr="00EB4E31">
        <w:rPr>
          <w:rFonts w:ascii="Times New Roman" w:hAnsi="Times New Roman" w:cs="Times New Roman"/>
          <w:sz w:val="28"/>
          <w:szCs w:val="28"/>
        </w:rPr>
        <w:t xml:space="preserve"> створюються умови для успішного особистісно</w:t>
      </w:r>
      <w:r>
        <w:rPr>
          <w:rFonts w:ascii="Times New Roman" w:hAnsi="Times New Roman" w:cs="Times New Roman"/>
          <w:sz w:val="28"/>
          <w:szCs w:val="28"/>
        </w:rPr>
        <w:t>го розвитку кожного учня</w:t>
      </w:r>
      <w:r>
        <w:rPr>
          <w:rFonts w:ascii="Times New Roman" w:hAnsi="Times New Roman" w:cs="Times New Roman"/>
          <w:sz w:val="28"/>
          <w:szCs w:val="28"/>
          <w:lang w:val="uk-UA"/>
        </w:rPr>
        <w:t>;</w:t>
      </w:r>
      <w:r w:rsidRPr="00EB4E31">
        <w:rPr>
          <w:rFonts w:ascii="Times New Roman" w:hAnsi="Times New Roman" w:cs="Times New Roman"/>
          <w:sz w:val="28"/>
          <w:szCs w:val="28"/>
        </w:rPr>
        <w:t xml:space="preserve"> </w:t>
      </w:r>
    </w:p>
    <w:p w:rsidR="005D3B10" w:rsidRPr="00EB4E31"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EB4E31">
        <w:rPr>
          <w:rFonts w:ascii="Times New Roman" w:hAnsi="Times New Roman" w:cs="Times New Roman"/>
          <w:sz w:val="28"/>
          <w:szCs w:val="28"/>
        </w:rPr>
        <w:t xml:space="preserve">переорієнтувати освіту як соціальнокультурний феномен із знаннєцентричної на культурновідповідну, </w:t>
      </w:r>
      <w:r>
        <w:rPr>
          <w:rFonts w:ascii="Times New Roman" w:hAnsi="Times New Roman" w:cs="Times New Roman"/>
          <w:sz w:val="28"/>
          <w:szCs w:val="28"/>
          <w:lang w:val="uk-UA"/>
        </w:rPr>
        <w:t>що</w:t>
      </w:r>
      <w:r w:rsidRPr="00EB4E31">
        <w:rPr>
          <w:rFonts w:ascii="Times New Roman" w:hAnsi="Times New Roman" w:cs="Times New Roman"/>
          <w:sz w:val="28"/>
          <w:szCs w:val="28"/>
        </w:rPr>
        <w:t xml:space="preserve"> сприятиме формуванню </w:t>
      </w:r>
      <w:r>
        <w:rPr>
          <w:rFonts w:ascii="Times New Roman" w:hAnsi="Times New Roman" w:cs="Times New Roman"/>
          <w:sz w:val="28"/>
          <w:szCs w:val="28"/>
          <w:lang w:val="uk-UA"/>
        </w:rPr>
        <w:t xml:space="preserve">в </w:t>
      </w:r>
      <w:r w:rsidRPr="00EB4E31">
        <w:rPr>
          <w:rFonts w:ascii="Times New Roman" w:hAnsi="Times New Roman" w:cs="Times New Roman"/>
          <w:sz w:val="28"/>
          <w:szCs w:val="28"/>
        </w:rPr>
        <w:t>учня</w:t>
      </w:r>
      <w:r>
        <w:rPr>
          <w:rFonts w:ascii="Times New Roman" w:hAnsi="Times New Roman" w:cs="Times New Roman"/>
          <w:sz w:val="28"/>
          <w:szCs w:val="28"/>
          <w:lang w:val="uk-UA"/>
        </w:rPr>
        <w:t xml:space="preserve"> системи компетентностей та сприятиме </w:t>
      </w:r>
      <w:r w:rsidRPr="00EB4E31">
        <w:rPr>
          <w:rFonts w:ascii="Times New Roman" w:hAnsi="Times New Roman" w:cs="Times New Roman"/>
          <w:sz w:val="28"/>
          <w:szCs w:val="28"/>
        </w:rPr>
        <w:t>розвит</w:t>
      </w:r>
      <w:r>
        <w:rPr>
          <w:rFonts w:ascii="Times New Roman" w:hAnsi="Times New Roman" w:cs="Times New Roman"/>
          <w:sz w:val="28"/>
          <w:szCs w:val="28"/>
          <w:lang w:val="uk-UA"/>
        </w:rPr>
        <w:t xml:space="preserve">ку </w:t>
      </w:r>
      <w:r>
        <w:rPr>
          <w:rFonts w:ascii="Times New Roman" w:hAnsi="Times New Roman" w:cs="Times New Roman"/>
          <w:sz w:val="28"/>
          <w:szCs w:val="28"/>
        </w:rPr>
        <w:t>креативності, критичності мислення</w:t>
      </w:r>
      <w:r w:rsidRPr="00EB4E31">
        <w:rPr>
          <w:rFonts w:ascii="Times New Roman" w:hAnsi="Times New Roman" w:cs="Times New Roman"/>
          <w:sz w:val="28"/>
          <w:szCs w:val="28"/>
        </w:rPr>
        <w:t xml:space="preserve">; </w:t>
      </w:r>
      <w:r>
        <w:rPr>
          <w:rFonts w:ascii="Times New Roman" w:hAnsi="Times New Roman" w:cs="Times New Roman"/>
          <w:sz w:val="28"/>
          <w:szCs w:val="28"/>
          <w:lang w:val="uk-UA"/>
        </w:rPr>
        <w:t xml:space="preserve">реалізації тісного </w:t>
      </w:r>
      <w:r>
        <w:rPr>
          <w:rFonts w:ascii="Times New Roman" w:hAnsi="Times New Roman" w:cs="Times New Roman"/>
          <w:sz w:val="28"/>
          <w:szCs w:val="28"/>
        </w:rPr>
        <w:t xml:space="preserve">зв’язку </w:t>
      </w:r>
      <w:r w:rsidRPr="00EB4E31">
        <w:rPr>
          <w:rFonts w:ascii="Times New Roman" w:hAnsi="Times New Roman" w:cs="Times New Roman"/>
          <w:sz w:val="28"/>
          <w:szCs w:val="28"/>
        </w:rPr>
        <w:t>освіти з культурою;</w:t>
      </w:r>
    </w:p>
    <w:p w:rsidR="005D3B10"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C76490">
        <w:rPr>
          <w:rFonts w:ascii="Times New Roman" w:hAnsi="Times New Roman" w:cs="Times New Roman"/>
          <w:sz w:val="28"/>
          <w:szCs w:val="28"/>
        </w:rPr>
        <w:t xml:space="preserve">надавати </w:t>
      </w:r>
      <w:r w:rsidRPr="00C76490">
        <w:rPr>
          <w:rFonts w:ascii="Times New Roman" w:hAnsi="Times New Roman" w:cs="Times New Roman"/>
          <w:sz w:val="28"/>
          <w:szCs w:val="28"/>
          <w:lang w:val="uk-UA"/>
        </w:rPr>
        <w:t>освітньому</w:t>
      </w:r>
      <w:r w:rsidRPr="00C76490">
        <w:rPr>
          <w:rFonts w:ascii="Times New Roman" w:hAnsi="Times New Roman" w:cs="Times New Roman"/>
          <w:sz w:val="28"/>
          <w:szCs w:val="28"/>
        </w:rPr>
        <w:t xml:space="preserve"> процесу комунікативно орієнтованого спрямування</w:t>
      </w:r>
      <w:r w:rsidRPr="00C76490">
        <w:rPr>
          <w:rFonts w:ascii="Times New Roman" w:hAnsi="Times New Roman" w:cs="Times New Roman"/>
          <w:sz w:val="28"/>
          <w:szCs w:val="28"/>
          <w:lang w:val="uk-UA"/>
        </w:rPr>
        <w:t>;</w:t>
      </w:r>
      <w:r w:rsidRPr="00C76490">
        <w:rPr>
          <w:rFonts w:ascii="Times New Roman" w:hAnsi="Times New Roman" w:cs="Times New Roman"/>
          <w:sz w:val="28"/>
          <w:szCs w:val="28"/>
        </w:rPr>
        <w:t xml:space="preserve"> </w:t>
      </w:r>
    </w:p>
    <w:p w:rsidR="005D3B10" w:rsidRPr="00C76490"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C76490">
        <w:rPr>
          <w:rFonts w:ascii="Times New Roman" w:hAnsi="Times New Roman" w:cs="Times New Roman"/>
          <w:sz w:val="28"/>
          <w:szCs w:val="28"/>
        </w:rPr>
        <w:t>широко застосовувати принцип колективної взаємодії учнів-учителів у процесі навчальної діяльності, який зумовлює доцільність використання інтерактивних форм і методів її організації;</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використовувати навчальну та виховуючо-розвиваючу взаємодію </w:t>
      </w:r>
      <w:r>
        <w:rPr>
          <w:rFonts w:ascii="Times New Roman" w:hAnsi="Times New Roman" w:cs="Times New Roman"/>
          <w:sz w:val="28"/>
          <w:szCs w:val="28"/>
          <w:lang w:val="uk-UA"/>
        </w:rPr>
        <w:t>учня</w:t>
      </w:r>
      <w:r w:rsidRPr="003E1B3B">
        <w:rPr>
          <w:rFonts w:ascii="Times New Roman" w:hAnsi="Times New Roman" w:cs="Times New Roman"/>
          <w:sz w:val="28"/>
          <w:szCs w:val="28"/>
        </w:rPr>
        <w:t xml:space="preserve"> з </w:t>
      </w:r>
      <w:r>
        <w:rPr>
          <w:rFonts w:ascii="Times New Roman" w:hAnsi="Times New Roman" w:cs="Times New Roman"/>
          <w:sz w:val="28"/>
          <w:szCs w:val="28"/>
          <w:lang w:val="uk-UA"/>
        </w:rPr>
        <w:t>освітнім</w:t>
      </w:r>
      <w:r w:rsidRPr="003E1B3B">
        <w:rPr>
          <w:rFonts w:ascii="Times New Roman" w:hAnsi="Times New Roman" w:cs="Times New Roman"/>
          <w:sz w:val="28"/>
          <w:szCs w:val="28"/>
        </w:rPr>
        <w:t xml:space="preserve"> середовищем як умову для самореалізації внутрішньої самоорганізації зовнішнього творчого прояву, соціалізації, індивідуалізації, самопізнання, самовизначення, саморозвитку, життєвої самотворчості;</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освітній</w:t>
      </w:r>
      <w:r w:rsidRPr="003E1B3B">
        <w:rPr>
          <w:rFonts w:ascii="Times New Roman" w:hAnsi="Times New Roman" w:cs="Times New Roman"/>
          <w:sz w:val="28"/>
          <w:szCs w:val="28"/>
        </w:rPr>
        <w:t xml:space="preserve"> процес розглядати як цілісну організаційну, мотиваційну, інформаційну, інтелектуальну, комунікативну систему, </w:t>
      </w:r>
      <w:r>
        <w:rPr>
          <w:rFonts w:ascii="Times New Roman" w:hAnsi="Times New Roman" w:cs="Times New Roman"/>
          <w:sz w:val="28"/>
          <w:szCs w:val="28"/>
          <w:lang w:val="uk-UA"/>
        </w:rPr>
        <w:t>що</w:t>
      </w:r>
      <w:r w:rsidRPr="003E1B3B">
        <w:rPr>
          <w:rFonts w:ascii="Times New Roman" w:hAnsi="Times New Roman" w:cs="Times New Roman"/>
          <w:sz w:val="28"/>
          <w:szCs w:val="28"/>
        </w:rPr>
        <w:t xml:space="preserve"> ґрунтується на принципах гуманності, гуманізації і демократизації, співробітництва, співпраці, майстерності спілкування, співтворчості учителя і учнів;</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навчально-виховна діяльність, в якій бере участь дитина, має відповідати її природним особливостям (фізіологічним, духовним тощо) і створювати відповідне змістове поле, в межах якого здійснюється диференціація та персоналізація </w:t>
      </w:r>
      <w:r>
        <w:rPr>
          <w:rFonts w:ascii="Times New Roman" w:hAnsi="Times New Roman" w:cs="Times New Roman"/>
          <w:sz w:val="28"/>
          <w:szCs w:val="28"/>
          <w:lang w:val="uk-UA"/>
        </w:rPr>
        <w:t>освітнього</w:t>
      </w:r>
      <w:r w:rsidRPr="003E1B3B">
        <w:rPr>
          <w:rFonts w:ascii="Times New Roman" w:hAnsi="Times New Roman" w:cs="Times New Roman"/>
          <w:sz w:val="28"/>
          <w:szCs w:val="28"/>
        </w:rPr>
        <w:t xml:space="preserve"> процесу, підвищується можливість вільного виходу особистості </w:t>
      </w:r>
      <w:r>
        <w:rPr>
          <w:rFonts w:ascii="Times New Roman" w:hAnsi="Times New Roman" w:cs="Times New Roman"/>
          <w:sz w:val="28"/>
          <w:szCs w:val="28"/>
          <w:lang w:val="uk-UA"/>
        </w:rPr>
        <w:t xml:space="preserve">дитини </w:t>
      </w:r>
      <w:r w:rsidRPr="003E1B3B">
        <w:rPr>
          <w:rFonts w:ascii="Times New Roman" w:hAnsi="Times New Roman" w:cs="Times New Roman"/>
          <w:sz w:val="28"/>
          <w:szCs w:val="28"/>
        </w:rPr>
        <w:t>у навколишнє середовище на всіх рівнях – від глобального до локального;</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сприяти </w:t>
      </w:r>
      <w:r w:rsidRPr="003E1B3B">
        <w:rPr>
          <w:rFonts w:ascii="Times New Roman" w:hAnsi="Times New Roman" w:cs="Times New Roman"/>
          <w:sz w:val="28"/>
          <w:szCs w:val="28"/>
        </w:rPr>
        <w:t>формуванн</w:t>
      </w:r>
      <w:r>
        <w:rPr>
          <w:rFonts w:ascii="Times New Roman" w:hAnsi="Times New Roman" w:cs="Times New Roman"/>
          <w:sz w:val="28"/>
          <w:szCs w:val="28"/>
          <w:lang w:val="uk-UA"/>
        </w:rPr>
        <w:t>ю</w:t>
      </w:r>
      <w:r w:rsidRPr="003E1B3B">
        <w:rPr>
          <w:rFonts w:ascii="Times New Roman" w:hAnsi="Times New Roman" w:cs="Times New Roman"/>
          <w:sz w:val="28"/>
          <w:szCs w:val="28"/>
        </w:rPr>
        <w:t xml:space="preserve"> високодуховної особистості, характерною ознакою якої є гуманна поведінка, високоморальні вчинки, прагнення реалізувати у власному житті загальнолюдські цінності, потяг до істини та прекрасного, до життєвої самотворчості;</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культивувати в кожної особистості національні традиції, формувати конструктивізм як основу життєвої позиції, утверджувати культуру толерантності;</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здійснювати реформування освітньої сфери, в якій відбувається перехід від вузькодисциплінарного вивчення, до більш широкого розуміння мети освіти, розв’язувати проблеми і досягати позитивних результатів, вміти вести дискусії та переконувати, стратегічно мислити, інтуїтивно приймати рішення в умовах невпевненості та неоднозначності, використовувати новітні досягнення науки і техніки, інформаційно-комунікаційні технології (комп’ютерні мережі Інтернет), зміцнювати взаємопов’язані почуття свободи і власної спроможності, максимал</w:t>
      </w:r>
      <w:r>
        <w:rPr>
          <w:rFonts w:ascii="Times New Roman" w:hAnsi="Times New Roman" w:cs="Times New Roman"/>
          <w:sz w:val="28"/>
          <w:szCs w:val="28"/>
        </w:rPr>
        <w:t>ьно розширювати свої можливості пошуку</w:t>
      </w:r>
      <w:r w:rsidRPr="003E1B3B">
        <w:rPr>
          <w:rFonts w:ascii="Times New Roman" w:hAnsi="Times New Roman" w:cs="Times New Roman"/>
          <w:sz w:val="28"/>
          <w:szCs w:val="28"/>
        </w:rPr>
        <w:t xml:space="preserve"> нов</w:t>
      </w:r>
      <w:r>
        <w:rPr>
          <w:rFonts w:ascii="Times New Roman" w:hAnsi="Times New Roman" w:cs="Times New Roman"/>
          <w:sz w:val="28"/>
          <w:szCs w:val="28"/>
          <w:lang w:val="uk-UA"/>
        </w:rPr>
        <w:t>их</w:t>
      </w:r>
      <w:r>
        <w:rPr>
          <w:rFonts w:ascii="Times New Roman" w:hAnsi="Times New Roman" w:cs="Times New Roman"/>
          <w:sz w:val="28"/>
          <w:szCs w:val="28"/>
        </w:rPr>
        <w:t xml:space="preserve"> рішень</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 xml:space="preserve">побудови структури </w:t>
      </w:r>
      <w:r>
        <w:rPr>
          <w:rFonts w:ascii="Times New Roman" w:hAnsi="Times New Roman" w:cs="Times New Roman"/>
          <w:sz w:val="28"/>
          <w:szCs w:val="28"/>
        </w:rPr>
        <w:t>уроку та</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проведення інтегрованих уроків</w:t>
      </w:r>
      <w:r w:rsidRPr="003E1B3B">
        <w:rPr>
          <w:rFonts w:ascii="Times New Roman" w:hAnsi="Times New Roman" w:cs="Times New Roman"/>
          <w:sz w:val="28"/>
          <w:szCs w:val="28"/>
        </w:rPr>
        <w:t>;</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оволодівати засобами саморегуляції як механізмами, які спонукали б школяра до подолання труднощів і успішного досягнення поставленої мети, до збереження цінності, фізичної і духовної рівноваги, до інтелектуальної активності;</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планомірно і систематично використовувати у роботі педагогічну діагностику як одного із компонентів педагогічного процесу</w:t>
      </w:r>
      <w:r>
        <w:rPr>
          <w:rFonts w:ascii="Times New Roman" w:hAnsi="Times New Roman" w:cs="Times New Roman"/>
          <w:sz w:val="28"/>
          <w:szCs w:val="28"/>
          <w:lang w:val="uk-UA"/>
        </w:rPr>
        <w:t>,</w:t>
      </w:r>
      <w:r w:rsidRPr="003E1B3B">
        <w:rPr>
          <w:rFonts w:ascii="Times New Roman" w:hAnsi="Times New Roman" w:cs="Times New Roman"/>
          <w:sz w:val="28"/>
          <w:szCs w:val="28"/>
        </w:rPr>
        <w:t xml:space="preserve"> як складного системного явища з властивими йому різноманітними кількісними і якісними характеристиками, розробляти системну програму супроводу на діагностичній основі;</w:t>
      </w:r>
    </w:p>
    <w:p w:rsidR="005D3B10" w:rsidRPr="003E1B3B"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педагогічну діяльність розгляда</w:t>
      </w:r>
      <w:r>
        <w:rPr>
          <w:rFonts w:ascii="Times New Roman" w:hAnsi="Times New Roman" w:cs="Times New Roman"/>
          <w:sz w:val="28"/>
          <w:szCs w:val="28"/>
          <w:lang w:val="uk-UA"/>
        </w:rPr>
        <w:t>т</w:t>
      </w:r>
      <w:r w:rsidRPr="003E1B3B">
        <w:rPr>
          <w:rFonts w:ascii="Times New Roman" w:hAnsi="Times New Roman" w:cs="Times New Roman"/>
          <w:sz w:val="28"/>
          <w:szCs w:val="28"/>
        </w:rPr>
        <w:t xml:space="preserve">и як </w:t>
      </w:r>
      <w:r>
        <w:rPr>
          <w:rFonts w:ascii="Times New Roman" w:hAnsi="Times New Roman" w:cs="Times New Roman"/>
          <w:sz w:val="28"/>
          <w:szCs w:val="28"/>
          <w:lang w:val="uk-UA"/>
        </w:rPr>
        <w:t xml:space="preserve">спільну </w:t>
      </w:r>
      <w:r w:rsidRPr="003E1B3B">
        <w:rPr>
          <w:rFonts w:ascii="Times New Roman" w:hAnsi="Times New Roman" w:cs="Times New Roman"/>
          <w:sz w:val="28"/>
          <w:szCs w:val="28"/>
        </w:rPr>
        <w:t>діяльність в</w:t>
      </w:r>
      <w:r>
        <w:rPr>
          <w:rFonts w:ascii="Times New Roman" w:hAnsi="Times New Roman" w:cs="Times New Roman"/>
          <w:sz w:val="28"/>
          <w:szCs w:val="28"/>
          <w:lang w:val="uk-UA"/>
        </w:rPr>
        <w:t>чителя</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 xml:space="preserve">та </w:t>
      </w:r>
      <w:r w:rsidRPr="003E1B3B">
        <w:rPr>
          <w:rFonts w:ascii="Times New Roman" w:hAnsi="Times New Roman" w:cs="Times New Roman"/>
          <w:sz w:val="28"/>
          <w:szCs w:val="28"/>
        </w:rPr>
        <w:t xml:space="preserve">учнів </w:t>
      </w:r>
      <w:r>
        <w:rPr>
          <w:rFonts w:ascii="Times New Roman" w:hAnsi="Times New Roman" w:cs="Times New Roman"/>
          <w:sz w:val="28"/>
          <w:szCs w:val="28"/>
          <w:lang w:val="uk-UA"/>
        </w:rPr>
        <w:t>через</w:t>
      </w:r>
      <w:r w:rsidRPr="003E1B3B">
        <w:rPr>
          <w:rFonts w:ascii="Times New Roman" w:hAnsi="Times New Roman" w:cs="Times New Roman"/>
          <w:sz w:val="28"/>
          <w:szCs w:val="28"/>
        </w:rPr>
        <w:t xml:space="preserve"> </w:t>
      </w:r>
      <w:r>
        <w:rPr>
          <w:rFonts w:ascii="Times New Roman" w:hAnsi="Times New Roman" w:cs="Times New Roman"/>
          <w:sz w:val="28"/>
          <w:szCs w:val="28"/>
          <w:lang w:val="uk-UA"/>
        </w:rPr>
        <w:t>впровадження</w:t>
      </w:r>
      <w:r w:rsidRPr="003E1B3B">
        <w:rPr>
          <w:rFonts w:ascii="Times New Roman" w:hAnsi="Times New Roman" w:cs="Times New Roman"/>
          <w:sz w:val="28"/>
          <w:szCs w:val="28"/>
        </w:rPr>
        <w:t xml:space="preserve"> педагогічних технологій, педагогічних засобів</w:t>
      </w:r>
      <w:r>
        <w:rPr>
          <w:rFonts w:ascii="Times New Roman" w:hAnsi="Times New Roman" w:cs="Times New Roman"/>
          <w:sz w:val="28"/>
          <w:szCs w:val="28"/>
          <w:lang w:val="uk-UA"/>
        </w:rPr>
        <w:t>, форм та методів навчання;</w:t>
      </w:r>
    </w:p>
    <w:p w:rsidR="005D3B10"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 xml:space="preserve">розробляти систему заохочень: </w:t>
      </w:r>
    </w:p>
    <w:p w:rsidR="005D3B10" w:rsidRDefault="005D3B10" w:rsidP="009066EB">
      <w:pPr>
        <w:tabs>
          <w:tab w:val="left" w:pos="1200"/>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а)</w:t>
      </w:r>
      <w:r w:rsidRPr="003E1B3B">
        <w:rPr>
          <w:rFonts w:ascii="Times New Roman" w:hAnsi="Times New Roman" w:cs="Times New Roman"/>
          <w:sz w:val="28"/>
          <w:szCs w:val="28"/>
          <w:lang w:val="en-US"/>
        </w:rPr>
        <w:t> </w:t>
      </w:r>
      <w:r w:rsidRPr="003E1B3B">
        <w:rPr>
          <w:rFonts w:ascii="Times New Roman" w:hAnsi="Times New Roman" w:cs="Times New Roman"/>
          <w:sz w:val="28"/>
          <w:szCs w:val="28"/>
        </w:rPr>
        <w:t>морального та матеріального стимулюва</w:t>
      </w:r>
      <w:r>
        <w:rPr>
          <w:rFonts w:ascii="Times New Roman" w:hAnsi="Times New Roman" w:cs="Times New Roman"/>
          <w:sz w:val="28"/>
          <w:szCs w:val="28"/>
        </w:rPr>
        <w:t>ння творчих досягнень учителів</w:t>
      </w:r>
      <w:r w:rsidRPr="003E1B3B">
        <w:rPr>
          <w:rFonts w:ascii="Times New Roman" w:hAnsi="Times New Roman" w:cs="Times New Roman"/>
          <w:sz w:val="28"/>
          <w:szCs w:val="28"/>
        </w:rPr>
        <w:t xml:space="preserve">; </w:t>
      </w:r>
    </w:p>
    <w:p w:rsidR="005D3B10" w:rsidRPr="003E1B3B" w:rsidRDefault="005D3B10" w:rsidP="009066EB">
      <w:pPr>
        <w:tabs>
          <w:tab w:val="left" w:pos="1200"/>
        </w:tabs>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б)</w:t>
      </w:r>
      <w:r w:rsidRPr="003E1B3B">
        <w:rPr>
          <w:rFonts w:ascii="Times New Roman" w:hAnsi="Times New Roman" w:cs="Times New Roman"/>
          <w:sz w:val="28"/>
          <w:szCs w:val="28"/>
          <w:lang w:val="en-US"/>
        </w:rPr>
        <w:t> </w:t>
      </w:r>
      <w:r>
        <w:rPr>
          <w:rFonts w:ascii="Times New Roman" w:hAnsi="Times New Roman" w:cs="Times New Roman"/>
          <w:sz w:val="28"/>
          <w:szCs w:val="28"/>
        </w:rPr>
        <w:t>визначення</w:t>
      </w:r>
      <w:r w:rsidRPr="003E1B3B">
        <w:rPr>
          <w:rFonts w:ascii="Times New Roman" w:hAnsi="Times New Roman" w:cs="Times New Roman"/>
          <w:sz w:val="28"/>
          <w:szCs w:val="28"/>
        </w:rPr>
        <w:t xml:space="preserve"> обдарованих дітей за критеріями: стійкої потреби в знаннях, пізнавального інтересу, ерудиції, рівня творчості, нестандартного мислення, допитливості, неординарності підходів, наполегливості, лідерських якостей, об’єктивності, самоаналізу, інтелектуальних здібностей до пошуку, аналізу, ініціативності, активності, свідомості, відповідальності, загальнолюдських якостей, проблемного бачення, альтернативності, уяви, орієнтації на саморозвиток і самонавчання;</w:t>
      </w:r>
    </w:p>
    <w:p w:rsidR="005D3B10"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rPr>
      </w:pPr>
      <w:r w:rsidRPr="003E1B3B">
        <w:rPr>
          <w:rFonts w:ascii="Times New Roman" w:hAnsi="Times New Roman" w:cs="Times New Roman"/>
          <w:sz w:val="28"/>
          <w:szCs w:val="28"/>
        </w:rPr>
        <w:t>освіта вцілому, гуманітарна зокрема, має трактуватися як логістика формування нації, її базових якостей і здатностей, таких, як національна гідність, висока мораль</w:t>
      </w:r>
      <w:r>
        <w:rPr>
          <w:rFonts w:ascii="Times New Roman" w:hAnsi="Times New Roman" w:cs="Times New Roman"/>
          <w:sz w:val="28"/>
          <w:szCs w:val="28"/>
          <w:lang w:val="uk-UA"/>
        </w:rPr>
        <w:t>ність</w:t>
      </w:r>
      <w:r w:rsidRPr="003E1B3B">
        <w:rPr>
          <w:rFonts w:ascii="Times New Roman" w:hAnsi="Times New Roman" w:cs="Times New Roman"/>
          <w:sz w:val="28"/>
          <w:szCs w:val="28"/>
        </w:rPr>
        <w:t xml:space="preserve">, духовність, </w:t>
      </w:r>
      <w:r>
        <w:rPr>
          <w:rFonts w:ascii="Times New Roman" w:hAnsi="Times New Roman" w:cs="Times New Roman"/>
          <w:sz w:val="28"/>
          <w:szCs w:val="28"/>
          <w:lang w:val="uk-UA"/>
        </w:rPr>
        <w:t>за</w:t>
      </w:r>
      <w:r w:rsidRPr="003E1B3B">
        <w:rPr>
          <w:rFonts w:ascii="Times New Roman" w:hAnsi="Times New Roman" w:cs="Times New Roman"/>
          <w:sz w:val="28"/>
          <w:szCs w:val="28"/>
        </w:rPr>
        <w:t>лучення до національної культури</w:t>
      </w:r>
      <w:r>
        <w:rPr>
          <w:rFonts w:ascii="Times New Roman" w:hAnsi="Times New Roman" w:cs="Times New Roman"/>
          <w:sz w:val="28"/>
          <w:szCs w:val="28"/>
        </w:rPr>
        <w:t>.</w:t>
      </w:r>
    </w:p>
    <w:p w:rsidR="005D3B10" w:rsidRPr="00957C14" w:rsidRDefault="005D3B10" w:rsidP="009066EB">
      <w:pPr>
        <w:numPr>
          <w:ilvl w:val="0"/>
          <w:numId w:val="16"/>
        </w:numPr>
        <w:tabs>
          <w:tab w:val="num" w:pos="1080"/>
          <w:tab w:val="left" w:pos="1200"/>
        </w:tabs>
        <w:spacing w:after="0" w:line="360" w:lineRule="auto"/>
        <w:ind w:left="0" w:firstLine="720"/>
        <w:jc w:val="both"/>
        <w:rPr>
          <w:rFonts w:ascii="Times New Roman" w:hAnsi="Times New Roman" w:cs="Times New Roman"/>
          <w:sz w:val="28"/>
          <w:szCs w:val="28"/>
          <w:lang w:val="uk-UA"/>
        </w:rPr>
      </w:pPr>
      <w:r w:rsidRPr="00957C14">
        <w:rPr>
          <w:rFonts w:ascii="Times New Roman" w:hAnsi="Times New Roman" w:cs="Times New Roman"/>
          <w:spacing w:val="-8"/>
          <w:sz w:val="28"/>
          <w:szCs w:val="28"/>
          <w:lang w:val="uk-UA" w:eastAsia="uk-UA"/>
        </w:rPr>
        <w:t>одним із напрямів в освіті є дистанційного навчання. Поняття дистанційне навчання (Distance Education) запозичене з англійської мови і практики освіти Канади і США й означає навчання на відстані, коли учитель і учні розділені просторово.</w:t>
      </w:r>
    </w:p>
    <w:p w:rsidR="005D3B10" w:rsidRPr="00957C14" w:rsidRDefault="005D3B10" w:rsidP="009066EB">
      <w:pPr>
        <w:widowControl w:val="0"/>
        <w:spacing w:after="0" w:line="360" w:lineRule="auto"/>
        <w:ind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Під терміном «дистанційне навчання»</w:t>
      </w:r>
      <w:r w:rsidRPr="00957C14">
        <w:rPr>
          <w:rFonts w:ascii="Times New Roman" w:hAnsi="Times New Roman" w:cs="Times New Roman"/>
          <w:sz w:val="28"/>
          <w:szCs w:val="28"/>
          <w:lang w:val="uk-UA" w:eastAsia="uk-UA"/>
        </w:rPr>
        <w:t xml:space="preserve"> ми розуміємо процес одержання знань і умінь за допомогою спеціалізованого середовища, заснованого на використанні </w:t>
      </w:r>
      <w:r w:rsidRPr="00957C14">
        <w:rPr>
          <w:rFonts w:ascii="Times New Roman" w:hAnsi="Times New Roman" w:cs="Times New Roman"/>
          <w:sz w:val="28"/>
          <w:szCs w:val="28"/>
          <w:lang w:val="uk-UA"/>
        </w:rPr>
        <w:t>інформаційних технологій</w:t>
      </w:r>
      <w:r w:rsidRPr="00957C14">
        <w:rPr>
          <w:rFonts w:ascii="Times New Roman" w:hAnsi="Times New Roman" w:cs="Times New Roman"/>
          <w:sz w:val="28"/>
          <w:szCs w:val="28"/>
          <w:lang w:val="uk-UA" w:eastAsia="uk-UA"/>
        </w:rPr>
        <w:t>, які забезпечують обмін навчальною інформацією на відстані.</w:t>
      </w:r>
    </w:p>
    <w:p w:rsidR="005D3B10" w:rsidRPr="00D27C58" w:rsidRDefault="005D3B10" w:rsidP="009066EB">
      <w:pPr>
        <w:widowControl w:val="0"/>
        <w:spacing w:after="0" w:line="360" w:lineRule="auto"/>
        <w:ind w:firstLine="720"/>
        <w:jc w:val="both"/>
        <w:rPr>
          <w:rFonts w:ascii="Times New Roman" w:hAnsi="Times New Roman" w:cs="Times New Roman"/>
          <w:sz w:val="28"/>
          <w:szCs w:val="28"/>
          <w:lang w:val="uk-UA" w:eastAsia="uk-UA"/>
        </w:rPr>
      </w:pPr>
      <w:r w:rsidRPr="00D27C58">
        <w:rPr>
          <w:rFonts w:ascii="Times New Roman" w:hAnsi="Times New Roman" w:cs="Times New Roman"/>
          <w:sz w:val="28"/>
          <w:szCs w:val="28"/>
          <w:lang w:val="uk-UA" w:eastAsia="uk-UA"/>
        </w:rPr>
        <w:t>Дистанційне навчання може забезпечуватися різними способами: електронною поштою, телеконференціями, навчальними форумами і чатами, проте найважливішими сучасними напрямами розвитку дистанційного навчання є розміщення на спеціальних серверах навчальних мультимедійних курсів, дистанційних уроків, у тому числі інтерактивних, анімацій із навчальної тематики, наукових пошукових машин для пошуку навчальної інформації на спеціальних серверах.</w:t>
      </w:r>
    </w:p>
    <w:p w:rsidR="005D3B10"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Отже, </w:t>
      </w:r>
      <w:r w:rsidRPr="00D14E9F">
        <w:rPr>
          <w:rFonts w:ascii="Times New Roman" w:hAnsi="Times New Roman" w:cs="Times New Roman"/>
          <w:sz w:val="28"/>
          <w:szCs w:val="28"/>
          <w:lang w:val="uk-UA"/>
        </w:rPr>
        <w:t>освітн</w:t>
      </w:r>
      <w:r>
        <w:rPr>
          <w:rFonts w:ascii="Times New Roman" w:hAnsi="Times New Roman" w:cs="Times New Roman"/>
          <w:sz w:val="28"/>
          <w:szCs w:val="28"/>
          <w:lang w:val="uk-UA"/>
        </w:rPr>
        <w:t xml:space="preserve">є </w:t>
      </w:r>
      <w:r w:rsidRPr="00D14E9F">
        <w:rPr>
          <w:rFonts w:ascii="Times New Roman" w:hAnsi="Times New Roman" w:cs="Times New Roman"/>
          <w:sz w:val="28"/>
          <w:szCs w:val="28"/>
          <w:lang w:val="uk-UA"/>
        </w:rPr>
        <w:t>середовище</w:t>
      </w:r>
      <w:r>
        <w:rPr>
          <w:rFonts w:ascii="Times New Roman" w:hAnsi="Times New Roman" w:cs="Times New Roman"/>
          <w:sz w:val="28"/>
          <w:szCs w:val="28"/>
          <w:lang w:val="uk-UA"/>
        </w:rPr>
        <w:t xml:space="preserve"> сучасного закладу загальної середньої освіти </w:t>
      </w:r>
      <w:r w:rsidRPr="00D14E9F">
        <w:rPr>
          <w:rFonts w:ascii="Times New Roman" w:hAnsi="Times New Roman" w:cs="Times New Roman"/>
          <w:sz w:val="28"/>
          <w:szCs w:val="28"/>
          <w:lang w:val="uk-UA"/>
        </w:rPr>
        <w:t>характеризується такими якостями, як: соціально-культурна активність, стратегічна спрямованість, професійність, інформаційність, інтенсивність, формалізованість, упорядкованість</w:t>
      </w:r>
      <w:r>
        <w:rPr>
          <w:rFonts w:ascii="Times New Roman" w:hAnsi="Times New Roman" w:cs="Times New Roman"/>
          <w:sz w:val="28"/>
          <w:szCs w:val="28"/>
          <w:lang w:val="uk-UA"/>
        </w:rPr>
        <w:t>;</w:t>
      </w:r>
      <w:r w:rsidRPr="00D14E9F">
        <w:rPr>
          <w:rFonts w:ascii="Times New Roman" w:hAnsi="Times New Roman" w:cs="Times New Roman"/>
          <w:sz w:val="28"/>
          <w:szCs w:val="28"/>
          <w:lang w:val="uk-UA"/>
        </w:rPr>
        <w:t xml:space="preserve"> носить характер науковості, системності, комплексності і ґрунтується на результатах моніторингових досліджень, на </w:t>
      </w:r>
      <w:r>
        <w:rPr>
          <w:rFonts w:ascii="Times New Roman" w:hAnsi="Times New Roman" w:cs="Times New Roman"/>
          <w:sz w:val="28"/>
          <w:szCs w:val="28"/>
          <w:lang w:val="uk-UA"/>
        </w:rPr>
        <w:t>здатності</w:t>
      </w:r>
      <w:r w:rsidRPr="00D14E9F">
        <w:rPr>
          <w:rFonts w:ascii="Times New Roman" w:hAnsi="Times New Roman" w:cs="Times New Roman"/>
          <w:sz w:val="28"/>
          <w:szCs w:val="28"/>
          <w:lang w:val="uk-UA"/>
        </w:rPr>
        <w:t xml:space="preserve"> учнів до дослідницького типу поведінки. </w:t>
      </w:r>
      <w:r w:rsidRPr="00EB76FB">
        <w:rPr>
          <w:rFonts w:ascii="Times New Roman" w:hAnsi="Times New Roman" w:cs="Times New Roman"/>
          <w:sz w:val="28"/>
          <w:szCs w:val="28"/>
          <w:lang w:val="uk-UA"/>
        </w:rPr>
        <w:t>Серед важливих якостей учителя можна виокремити зрілість, успішний досвід педагогічної роботи, емоційну стабільність, цілеспрямованість і креативність.</w:t>
      </w:r>
      <w:r>
        <w:rPr>
          <w:rFonts w:ascii="Times New Roman" w:hAnsi="Times New Roman" w:cs="Times New Roman"/>
          <w:sz w:val="28"/>
          <w:szCs w:val="28"/>
          <w:lang w:val="uk-UA"/>
        </w:rPr>
        <w:t xml:space="preserve"> Таким чином, у</w:t>
      </w:r>
      <w:r w:rsidRPr="003E1B3B">
        <w:rPr>
          <w:rFonts w:ascii="Times New Roman" w:hAnsi="Times New Roman" w:cs="Times New Roman"/>
          <w:sz w:val="28"/>
          <w:szCs w:val="28"/>
        </w:rPr>
        <w:t>читель є визначальним чинником у системі навчання, виховання і розвитку дітей</w:t>
      </w:r>
      <w:r>
        <w:rPr>
          <w:rFonts w:ascii="Times New Roman" w:hAnsi="Times New Roman" w:cs="Times New Roman"/>
          <w:sz w:val="28"/>
          <w:szCs w:val="28"/>
          <w:lang w:val="uk-UA"/>
        </w:rPr>
        <w:t xml:space="preserve"> та управлінні якістю роботи сучасного закладу загальної середньої освіти</w:t>
      </w:r>
      <w:r w:rsidRPr="003E1B3B">
        <w:rPr>
          <w:rFonts w:ascii="Times New Roman" w:hAnsi="Times New Roman" w:cs="Times New Roman"/>
          <w:sz w:val="28"/>
          <w:szCs w:val="28"/>
        </w:rPr>
        <w:t xml:space="preserve">. </w:t>
      </w:r>
    </w:p>
    <w:p w:rsidR="005D3B10" w:rsidRDefault="005D3B10" w:rsidP="00D27C58">
      <w:pPr>
        <w:spacing w:after="0" w:line="360" w:lineRule="auto"/>
        <w:ind w:firstLine="720"/>
        <w:jc w:val="center"/>
        <w:rPr>
          <w:rFonts w:ascii="Times New Roman" w:hAnsi="Times New Roman" w:cs="Times New Roman"/>
          <w:b/>
          <w:bCs/>
          <w:sz w:val="28"/>
          <w:szCs w:val="28"/>
          <w:lang w:val="uk-UA"/>
        </w:rPr>
      </w:pPr>
    </w:p>
    <w:p w:rsidR="005D3B10" w:rsidRDefault="005D3B10" w:rsidP="00D27C58">
      <w:pPr>
        <w:spacing w:after="0" w:line="360" w:lineRule="auto"/>
        <w:ind w:firstLine="720"/>
        <w:jc w:val="center"/>
        <w:rPr>
          <w:rFonts w:ascii="Times New Roman" w:hAnsi="Times New Roman" w:cs="Times New Roman"/>
          <w:b/>
          <w:bCs/>
          <w:sz w:val="28"/>
          <w:szCs w:val="28"/>
          <w:lang w:val="uk-UA"/>
        </w:rPr>
      </w:pPr>
    </w:p>
    <w:p w:rsidR="005D3B10" w:rsidRDefault="005D3B10" w:rsidP="00D27C58">
      <w:pPr>
        <w:spacing w:after="0" w:line="360" w:lineRule="auto"/>
        <w:ind w:firstLine="720"/>
        <w:jc w:val="center"/>
        <w:rPr>
          <w:rFonts w:ascii="Times New Roman" w:hAnsi="Times New Roman" w:cs="Times New Roman"/>
          <w:b/>
          <w:bCs/>
          <w:sz w:val="28"/>
          <w:szCs w:val="28"/>
          <w:lang w:val="uk-UA"/>
        </w:rPr>
      </w:pPr>
    </w:p>
    <w:p w:rsidR="005D3B10" w:rsidRDefault="005D3B10" w:rsidP="00D27C58">
      <w:pPr>
        <w:spacing w:after="0" w:line="360" w:lineRule="auto"/>
        <w:ind w:firstLine="720"/>
        <w:jc w:val="center"/>
        <w:rPr>
          <w:rFonts w:ascii="Times New Roman" w:hAnsi="Times New Roman" w:cs="Times New Roman"/>
          <w:b/>
          <w:bCs/>
          <w:sz w:val="28"/>
          <w:szCs w:val="28"/>
          <w:lang w:val="uk-UA"/>
        </w:rPr>
      </w:pPr>
    </w:p>
    <w:p w:rsidR="005D3B10" w:rsidRDefault="005D3B10" w:rsidP="00D27C58">
      <w:pPr>
        <w:spacing w:after="0" w:line="360" w:lineRule="auto"/>
        <w:ind w:firstLine="720"/>
        <w:jc w:val="center"/>
        <w:rPr>
          <w:rFonts w:ascii="Times New Roman" w:hAnsi="Times New Roman" w:cs="Times New Roman"/>
          <w:b/>
          <w:bCs/>
          <w:sz w:val="28"/>
          <w:szCs w:val="28"/>
          <w:lang w:val="uk-UA"/>
        </w:rPr>
      </w:pPr>
      <w:r w:rsidRPr="00825BF3">
        <w:rPr>
          <w:rFonts w:ascii="Times New Roman" w:hAnsi="Times New Roman" w:cs="Times New Roman"/>
          <w:b/>
          <w:bCs/>
          <w:sz w:val="28"/>
          <w:szCs w:val="28"/>
          <w:lang w:val="uk-UA"/>
        </w:rPr>
        <w:t>ВИСНОВКИ</w:t>
      </w:r>
    </w:p>
    <w:p w:rsidR="005D3B10" w:rsidRPr="00825BF3" w:rsidRDefault="005D3B10" w:rsidP="009066EB">
      <w:pPr>
        <w:spacing w:after="0" w:line="360" w:lineRule="auto"/>
        <w:ind w:firstLine="720"/>
        <w:jc w:val="both"/>
        <w:rPr>
          <w:rFonts w:ascii="Times New Roman" w:hAnsi="Times New Roman" w:cs="Times New Roman"/>
          <w:b/>
          <w:bCs/>
          <w:sz w:val="28"/>
          <w:szCs w:val="28"/>
          <w:lang w:val="uk-UA"/>
        </w:rPr>
      </w:pPr>
    </w:p>
    <w:p w:rsidR="005D3B10"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нами дослідження дозволило зробити наступні висновки:</w:t>
      </w:r>
    </w:p>
    <w:p w:rsidR="005D3B10" w:rsidRDefault="005D3B10" w:rsidP="009066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О</w:t>
      </w:r>
      <w:r w:rsidRPr="00AA1692">
        <w:rPr>
          <w:rFonts w:ascii="Times New Roman" w:hAnsi="Times New Roman" w:cs="Times New Roman"/>
          <w:sz w:val="28"/>
          <w:szCs w:val="28"/>
          <w:lang w:val="uk-UA"/>
        </w:rPr>
        <w:t>сновна ціль навчання у закладі</w:t>
      </w:r>
      <w:r>
        <w:rPr>
          <w:rFonts w:ascii="Times New Roman" w:hAnsi="Times New Roman" w:cs="Times New Roman"/>
          <w:sz w:val="28"/>
          <w:szCs w:val="28"/>
          <w:lang w:val="uk-UA"/>
        </w:rPr>
        <w:t xml:space="preserve"> загальної середньої </w:t>
      </w:r>
      <w:r w:rsidRPr="00AA1692">
        <w:rPr>
          <w:rFonts w:ascii="Times New Roman" w:hAnsi="Times New Roman" w:cs="Times New Roman"/>
          <w:sz w:val="28"/>
          <w:szCs w:val="28"/>
          <w:lang w:val="uk-UA"/>
        </w:rPr>
        <w:t xml:space="preserve">освіти – забезпечити максимально ефективну реалізацію цілей навчальної діяльності </w:t>
      </w:r>
      <w:r>
        <w:rPr>
          <w:rFonts w:ascii="Times New Roman" w:hAnsi="Times New Roman" w:cs="Times New Roman"/>
          <w:sz w:val="28"/>
          <w:szCs w:val="28"/>
          <w:lang w:val="uk-UA"/>
        </w:rPr>
        <w:t>учнів</w:t>
      </w:r>
      <w:r w:rsidRPr="00AA1692">
        <w:rPr>
          <w:rFonts w:ascii="Times New Roman" w:hAnsi="Times New Roman" w:cs="Times New Roman"/>
          <w:sz w:val="28"/>
          <w:szCs w:val="28"/>
          <w:lang w:val="uk-UA"/>
        </w:rPr>
        <w:t xml:space="preserve">, що ґрунтуються на соціальному замовленні суспільства, яке передбачає створення сприятливих умов для розвитку особистості і творчої самореалізації кожного </w:t>
      </w:r>
      <w:r>
        <w:rPr>
          <w:rFonts w:ascii="Times New Roman" w:hAnsi="Times New Roman" w:cs="Times New Roman"/>
          <w:sz w:val="28"/>
          <w:szCs w:val="28"/>
          <w:lang w:val="uk-UA"/>
        </w:rPr>
        <w:t>учня</w:t>
      </w:r>
      <w:r w:rsidRPr="00AA1692">
        <w:rPr>
          <w:rFonts w:ascii="Times New Roman" w:hAnsi="Times New Roman" w:cs="Times New Roman"/>
          <w:sz w:val="28"/>
          <w:szCs w:val="28"/>
          <w:lang w:val="uk-UA"/>
        </w:rPr>
        <w:t>, виховання конкурентно-спроможного фахівця, здатного продуктивно працювати і навчатися протягом всього життя, оберігати і примножувати цінності національної культури та громадя</w:t>
      </w:r>
      <w:r>
        <w:rPr>
          <w:rFonts w:ascii="Times New Roman" w:hAnsi="Times New Roman" w:cs="Times New Roman"/>
          <w:sz w:val="28"/>
          <w:szCs w:val="28"/>
          <w:lang w:val="uk-UA"/>
        </w:rPr>
        <w:t>нського суспільства</w:t>
      </w:r>
      <w:r w:rsidRPr="00AA1692">
        <w:rPr>
          <w:rFonts w:ascii="Times New Roman" w:hAnsi="Times New Roman" w:cs="Times New Roman"/>
          <w:sz w:val="28"/>
          <w:szCs w:val="28"/>
          <w:lang w:val="uk-UA"/>
        </w:rPr>
        <w:t xml:space="preserve">. </w:t>
      </w:r>
    </w:p>
    <w:p w:rsidR="005D3B10" w:rsidRPr="007E149B" w:rsidRDefault="005D3B10" w:rsidP="009066EB">
      <w:pPr>
        <w:pStyle w:val="BodyTextIndent"/>
        <w:ind w:firstLine="720"/>
        <w:rPr>
          <w:sz w:val="28"/>
          <w:szCs w:val="28"/>
        </w:rPr>
      </w:pPr>
      <w:r w:rsidRPr="007E149B">
        <w:rPr>
          <w:sz w:val="28"/>
          <w:szCs w:val="28"/>
        </w:rPr>
        <w:t>2. Структура навчальної діяльності включає наступні компоненти: потреби, мотиви, цілі, навчальні завдання та навчальні дії (згідно з теорією поетапного формування розумових дій до складу навчальної дії, як одна з її функціональних частин, входить контроль). На підвищення ефективності якості освіти впливають форми, методи, прийоми та засоби навчання, використання сучасних інноваційних технологій навчання, ерудиція вчителя та ін.</w:t>
      </w:r>
    </w:p>
    <w:p w:rsidR="005D3B10" w:rsidRPr="007E149B" w:rsidRDefault="005D3B10" w:rsidP="009066EB">
      <w:pPr>
        <w:pStyle w:val="BodyTextIndent"/>
        <w:ind w:firstLine="720"/>
        <w:rPr>
          <w:sz w:val="28"/>
          <w:szCs w:val="28"/>
        </w:rPr>
      </w:pPr>
      <w:r w:rsidRPr="007E149B">
        <w:rPr>
          <w:sz w:val="28"/>
          <w:szCs w:val="28"/>
        </w:rPr>
        <w:t>3. Комплексне та систематичне впровадження інформаційно-комунікаційних технологій в освітній процес закладів загальної середньої освіти, яке підпорядковане його основній меті, надає нові можливості для диференціації та індивідуалізації навчання, полегшуючи утворення уявлень, запам’ятовування навчального матеріалу, розвиваючи пам’ять та увагу. Водночас розкриваються великі дидактичні можливості щодо підвищення ефективності формування в учнів умінь та навичок самостійної пізнавальної діяльності, розвитку їх пізнавальної активності.</w:t>
      </w:r>
    </w:p>
    <w:p w:rsidR="005D3B10" w:rsidRPr="007E149B" w:rsidRDefault="005D3B10" w:rsidP="009066EB">
      <w:pPr>
        <w:pStyle w:val="Title"/>
        <w:spacing w:line="360" w:lineRule="auto"/>
        <w:ind w:firstLine="720"/>
        <w:jc w:val="both"/>
        <w:rPr>
          <w:b w:val="0"/>
          <w:bCs w:val="0"/>
          <w:sz w:val="28"/>
          <w:szCs w:val="28"/>
        </w:rPr>
      </w:pPr>
      <w:r w:rsidRPr="007E149B">
        <w:rPr>
          <w:b w:val="0"/>
          <w:bCs w:val="0"/>
          <w:sz w:val="28"/>
          <w:szCs w:val="28"/>
        </w:rPr>
        <w:t>Впровадження в навчальний процес ІКТ веде до зміни характеру навчальної діяльності учнів на основі рефлексивних компонентів. Діапазон стилів діяльностей, які демонструють учні, значно розширюється. Змінюються навчальні взаємодії типу «учень</w:t>
      </w:r>
      <w:r w:rsidRPr="007E149B">
        <w:rPr>
          <w:sz w:val="28"/>
          <w:szCs w:val="28"/>
        </w:rPr>
        <w:t>˗</w:t>
      </w:r>
      <w:r w:rsidRPr="007E149B">
        <w:rPr>
          <w:b w:val="0"/>
          <w:bCs w:val="0"/>
          <w:sz w:val="28"/>
          <w:szCs w:val="28"/>
        </w:rPr>
        <w:t>учень», «вчитель</w:t>
      </w:r>
      <w:r w:rsidRPr="007E149B">
        <w:rPr>
          <w:sz w:val="28"/>
          <w:szCs w:val="28"/>
        </w:rPr>
        <w:t>-</w:t>
      </w:r>
      <w:r w:rsidRPr="007E149B">
        <w:rPr>
          <w:b w:val="0"/>
          <w:bCs w:val="0"/>
          <w:sz w:val="28"/>
          <w:szCs w:val="28"/>
        </w:rPr>
        <w:t>учень», «вчитель</w:t>
      </w:r>
      <w:r w:rsidRPr="007E149B">
        <w:rPr>
          <w:sz w:val="28"/>
          <w:szCs w:val="28"/>
        </w:rPr>
        <w:t>-</w:t>
      </w:r>
      <w:r w:rsidRPr="007E149B">
        <w:rPr>
          <w:b w:val="0"/>
          <w:bCs w:val="0"/>
          <w:sz w:val="28"/>
          <w:szCs w:val="28"/>
        </w:rPr>
        <w:t>клас» через посилення емоційно-мотиваційних та змістовних цілеутворюючих компонентів взаємодії. Це вказує на необхідність детального аналізу управління навчальною діяльністю учнів в умовах використання ІКТ.</w:t>
      </w:r>
    </w:p>
    <w:p w:rsidR="005D3B10" w:rsidRDefault="005D3B10" w:rsidP="009066EB">
      <w:pPr>
        <w:shd w:val="clear" w:color="auto" w:fill="FFFFFF"/>
        <w:spacing w:after="0" w:line="360" w:lineRule="auto"/>
        <w:ind w:firstLine="720"/>
        <w:jc w:val="both"/>
        <w:rPr>
          <w:rFonts w:ascii="Times New Roman" w:hAnsi="Times New Roman" w:cs="Times New Roman"/>
          <w:sz w:val="28"/>
          <w:szCs w:val="28"/>
          <w:lang w:val="uk-UA"/>
        </w:rPr>
      </w:pPr>
      <w:r w:rsidRPr="00D01911">
        <w:rPr>
          <w:rFonts w:ascii="Times New Roman" w:hAnsi="Times New Roman" w:cs="Times New Roman"/>
          <w:sz w:val="28"/>
          <w:szCs w:val="28"/>
          <w:lang w:val="uk-UA"/>
        </w:rPr>
        <w:t>4.</w:t>
      </w:r>
      <w:r w:rsidRPr="00D01911">
        <w:rPr>
          <w:b/>
          <w:bCs/>
          <w:lang w:val="uk-UA"/>
        </w:rPr>
        <w:t xml:space="preserve"> </w:t>
      </w:r>
      <w:r w:rsidRPr="00D01911">
        <w:rPr>
          <w:rFonts w:ascii="Times New Roman" w:hAnsi="Times New Roman" w:cs="Times New Roman"/>
          <w:sz w:val="28"/>
          <w:szCs w:val="28"/>
          <w:lang w:val="uk-UA"/>
        </w:rPr>
        <w:t>Технологізація системи організаційних форм педагогічного управління дозволяє створювати в сприятливому освітньому середовищі оптимальні умови діяльності педагогічного колективу, одночасно підвищуючи ефективність освітнього процесу й актуалізацію творчого потенціалу.</w:t>
      </w:r>
    </w:p>
    <w:p w:rsidR="005D3B10" w:rsidRDefault="005D3B10" w:rsidP="009066EB">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П</w:t>
      </w:r>
      <w:r w:rsidRPr="001951A9">
        <w:rPr>
          <w:rFonts w:ascii="Times New Roman" w:hAnsi="Times New Roman" w:cs="Times New Roman"/>
          <w:sz w:val="28"/>
          <w:szCs w:val="28"/>
          <w:lang w:val="uk-UA"/>
        </w:rPr>
        <w:t>оказник</w:t>
      </w:r>
      <w:r>
        <w:rPr>
          <w:rFonts w:ascii="Times New Roman" w:hAnsi="Times New Roman" w:cs="Times New Roman"/>
          <w:sz w:val="28"/>
          <w:szCs w:val="28"/>
          <w:lang w:val="uk-UA"/>
        </w:rPr>
        <w:t>ом</w:t>
      </w:r>
      <w:r w:rsidRPr="001951A9">
        <w:rPr>
          <w:rFonts w:ascii="Times New Roman" w:hAnsi="Times New Roman" w:cs="Times New Roman"/>
          <w:sz w:val="28"/>
          <w:szCs w:val="28"/>
          <w:lang w:val="uk-UA"/>
        </w:rPr>
        <w:t xml:space="preserve"> ефективності управління </w:t>
      </w:r>
      <w:r>
        <w:rPr>
          <w:rFonts w:ascii="Times New Roman" w:hAnsi="Times New Roman" w:cs="Times New Roman"/>
          <w:sz w:val="28"/>
          <w:szCs w:val="28"/>
          <w:lang w:val="uk-UA"/>
        </w:rPr>
        <w:t>якості освіти є</w:t>
      </w:r>
      <w:r w:rsidRPr="001951A9">
        <w:rPr>
          <w:rFonts w:ascii="Times New Roman" w:hAnsi="Times New Roman" w:cs="Times New Roman"/>
          <w:sz w:val="28"/>
          <w:szCs w:val="28"/>
          <w:lang w:val="uk-UA"/>
        </w:rPr>
        <w:t xml:space="preserve"> динамік</w:t>
      </w:r>
      <w:r>
        <w:rPr>
          <w:rFonts w:ascii="Times New Roman" w:hAnsi="Times New Roman" w:cs="Times New Roman"/>
          <w:sz w:val="28"/>
          <w:szCs w:val="28"/>
          <w:lang w:val="uk-UA"/>
        </w:rPr>
        <w:t>а</w:t>
      </w:r>
      <w:r w:rsidRPr="001951A9">
        <w:rPr>
          <w:rFonts w:ascii="Times New Roman" w:hAnsi="Times New Roman" w:cs="Times New Roman"/>
          <w:sz w:val="28"/>
          <w:szCs w:val="28"/>
          <w:lang w:val="uk-UA"/>
        </w:rPr>
        <w:t xml:space="preserve"> вивчення задоволеності роботою вчителя школи за параметрами, серед яких можливість реалізувати свої здібності, відносини в колективі, відношення з керівником, можливість розвитку і професійного зростання, об’єктивність оцінки роботи. </w:t>
      </w:r>
      <w:r w:rsidRPr="003E1B3B">
        <w:rPr>
          <w:rFonts w:ascii="Times New Roman" w:hAnsi="Times New Roman" w:cs="Times New Roman"/>
          <w:sz w:val="28"/>
          <w:szCs w:val="28"/>
        </w:rPr>
        <w:t xml:space="preserve">Аналіз стану і тенденція зростання колективу дозволяють </w:t>
      </w:r>
      <w:r>
        <w:rPr>
          <w:rFonts w:ascii="Times New Roman" w:hAnsi="Times New Roman" w:cs="Times New Roman"/>
          <w:sz w:val="28"/>
          <w:szCs w:val="28"/>
          <w:lang w:val="uk-UA"/>
        </w:rPr>
        <w:t>свідчити</w:t>
      </w:r>
      <w:r w:rsidRPr="003E1B3B">
        <w:rPr>
          <w:rFonts w:ascii="Times New Roman" w:hAnsi="Times New Roman" w:cs="Times New Roman"/>
          <w:sz w:val="28"/>
          <w:szCs w:val="28"/>
        </w:rPr>
        <w:t xml:space="preserve"> про наявність сприятливого </w:t>
      </w:r>
      <w:r>
        <w:rPr>
          <w:rFonts w:ascii="Times New Roman" w:hAnsi="Times New Roman" w:cs="Times New Roman"/>
          <w:sz w:val="28"/>
          <w:szCs w:val="28"/>
          <w:lang w:val="uk-UA"/>
        </w:rPr>
        <w:t>освітнього</w:t>
      </w:r>
      <w:r w:rsidRPr="003E1B3B">
        <w:rPr>
          <w:rFonts w:ascii="Times New Roman" w:hAnsi="Times New Roman" w:cs="Times New Roman"/>
          <w:sz w:val="28"/>
          <w:szCs w:val="28"/>
        </w:rPr>
        <w:t xml:space="preserve"> середовища для всіх суб</w:t>
      </w:r>
      <w:r>
        <w:rPr>
          <w:rFonts w:ascii="Times New Roman" w:hAnsi="Times New Roman" w:cs="Times New Roman"/>
          <w:sz w:val="28"/>
          <w:szCs w:val="28"/>
        </w:rPr>
        <w:t>’</w:t>
      </w:r>
      <w:r w:rsidRPr="003E1B3B">
        <w:rPr>
          <w:rFonts w:ascii="Times New Roman" w:hAnsi="Times New Roman" w:cs="Times New Roman"/>
          <w:sz w:val="28"/>
          <w:szCs w:val="28"/>
        </w:rPr>
        <w:t>єктів педагогічного процесу.</w:t>
      </w:r>
    </w:p>
    <w:p w:rsidR="005D3B10" w:rsidRPr="003E1B3B" w:rsidRDefault="005D3B10" w:rsidP="009066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Pr="003E1B3B">
        <w:rPr>
          <w:rFonts w:ascii="Times New Roman" w:hAnsi="Times New Roman" w:cs="Times New Roman"/>
          <w:sz w:val="28"/>
          <w:szCs w:val="28"/>
        </w:rPr>
        <w:t>Педагогі</w:t>
      </w:r>
      <w:r>
        <w:rPr>
          <w:rFonts w:ascii="Times New Roman" w:hAnsi="Times New Roman" w:cs="Times New Roman"/>
          <w:sz w:val="28"/>
          <w:szCs w:val="28"/>
        </w:rPr>
        <w:t>чна діяльність розглядається</w:t>
      </w:r>
      <w:r w:rsidRPr="003E1B3B">
        <w:rPr>
          <w:rFonts w:ascii="Times New Roman" w:hAnsi="Times New Roman" w:cs="Times New Roman"/>
          <w:sz w:val="28"/>
          <w:szCs w:val="28"/>
        </w:rPr>
        <w:t xml:space="preserve"> через психічні, емоційні й функціональні стани, які, поширюючи свої дії на психічні закономірності, одержують у них нову, своєрідну форму прояву. Ця нова специфічна форма виступає як компоне</w:t>
      </w:r>
      <w:r>
        <w:rPr>
          <w:rFonts w:ascii="Times New Roman" w:hAnsi="Times New Roman" w:cs="Times New Roman"/>
          <w:sz w:val="28"/>
          <w:szCs w:val="28"/>
        </w:rPr>
        <w:t xml:space="preserve">нт базового стану нової якості </w:t>
      </w:r>
      <w:r w:rsidRPr="003E1B3B">
        <w:rPr>
          <w:rFonts w:ascii="Times New Roman" w:hAnsi="Times New Roman" w:cs="Times New Roman"/>
          <w:sz w:val="28"/>
          <w:szCs w:val="28"/>
        </w:rPr>
        <w:t>як форм</w:t>
      </w:r>
      <w:r>
        <w:rPr>
          <w:rFonts w:ascii="Times New Roman" w:hAnsi="Times New Roman" w:cs="Times New Roman"/>
          <w:sz w:val="28"/>
          <w:szCs w:val="28"/>
          <w:lang w:val="uk-UA"/>
        </w:rPr>
        <w:t>и</w:t>
      </w:r>
      <w:r w:rsidRPr="003E1B3B">
        <w:rPr>
          <w:rFonts w:ascii="Times New Roman" w:hAnsi="Times New Roman" w:cs="Times New Roman"/>
          <w:sz w:val="28"/>
          <w:szCs w:val="28"/>
        </w:rPr>
        <w:t xml:space="preserve"> прояву закономірностей психіки. </w:t>
      </w:r>
    </w:p>
    <w:p w:rsidR="005D3B10" w:rsidRDefault="005D3B10" w:rsidP="009066EB">
      <w:pPr>
        <w:spacing w:after="0" w:line="360" w:lineRule="auto"/>
        <w:ind w:firstLine="720"/>
        <w:jc w:val="both"/>
        <w:rPr>
          <w:rFonts w:ascii="Times New Roman" w:hAnsi="Times New Roman" w:cs="Times New Roman"/>
          <w:sz w:val="28"/>
          <w:szCs w:val="28"/>
        </w:rPr>
      </w:pPr>
      <w:r w:rsidRPr="003E1B3B">
        <w:rPr>
          <w:rFonts w:ascii="Times New Roman" w:hAnsi="Times New Roman" w:cs="Times New Roman"/>
          <w:sz w:val="28"/>
          <w:szCs w:val="28"/>
        </w:rPr>
        <w:t>Успіх педагогічної діяльності залежить не тільки від професійної підготовленості, стійких позитивних якостей особистості, але й від психічного стану вчителя, від його вміння володіти й управляти своїм психічним станом – активністю, пам</w:t>
      </w:r>
      <w:r>
        <w:rPr>
          <w:rFonts w:ascii="Times New Roman" w:hAnsi="Times New Roman" w:cs="Times New Roman"/>
          <w:sz w:val="28"/>
          <w:szCs w:val="28"/>
        </w:rPr>
        <w:t>’</w:t>
      </w:r>
      <w:r w:rsidRPr="003E1B3B">
        <w:rPr>
          <w:rFonts w:ascii="Times New Roman" w:hAnsi="Times New Roman" w:cs="Times New Roman"/>
          <w:sz w:val="28"/>
          <w:szCs w:val="28"/>
        </w:rPr>
        <w:t xml:space="preserve">яттю, волею, уявою, мисленням, мовою й ін. </w:t>
      </w:r>
    </w:p>
    <w:p w:rsidR="005D3B10" w:rsidRPr="00142DCE" w:rsidRDefault="005D3B10" w:rsidP="00D27C58">
      <w:pPr>
        <w:pStyle w:val="ListParagraph"/>
        <w:numPr>
          <w:ilvl w:val="0"/>
          <w:numId w:val="46"/>
        </w:numPr>
        <w:tabs>
          <w:tab w:val="clear" w:pos="1080"/>
          <w:tab w:val="num" w:pos="0"/>
        </w:tabs>
        <w:spacing w:after="0" w:line="360" w:lineRule="auto"/>
        <w:ind w:left="0" w:firstLine="720"/>
        <w:jc w:val="both"/>
        <w:rPr>
          <w:rFonts w:ascii="Times New Roman" w:hAnsi="Times New Roman" w:cs="Times New Roman"/>
          <w:sz w:val="28"/>
          <w:szCs w:val="28"/>
        </w:rPr>
      </w:pPr>
      <w:r w:rsidRPr="00830725">
        <w:rPr>
          <w:rFonts w:ascii="Times New Roman" w:hAnsi="Times New Roman" w:cs="Times New Roman"/>
          <w:sz w:val="28"/>
          <w:szCs w:val="28"/>
        </w:rPr>
        <w:t xml:space="preserve">Освіта вчителів має </w:t>
      </w:r>
      <w:r w:rsidRPr="00830725">
        <w:rPr>
          <w:rFonts w:ascii="Times New Roman" w:hAnsi="Times New Roman" w:cs="Times New Roman"/>
          <w:sz w:val="28"/>
          <w:szCs w:val="28"/>
          <w:lang w:val="uk-UA"/>
        </w:rPr>
        <w:t>о</w:t>
      </w:r>
      <w:r w:rsidRPr="00830725">
        <w:rPr>
          <w:rFonts w:ascii="Times New Roman" w:hAnsi="Times New Roman" w:cs="Times New Roman"/>
          <w:sz w:val="28"/>
          <w:szCs w:val="28"/>
        </w:rPr>
        <w:t xml:space="preserve">пиратися на нові напрями та освітні цілі, керуватися не лише адаптаційною доктриною, а насамперед критично-креативною. В даний час кращою вважається модель творчого, інноваційного вчителя, який точно помічає та вирішує </w:t>
      </w:r>
      <w:r w:rsidRPr="00830725">
        <w:rPr>
          <w:rFonts w:ascii="Times New Roman" w:hAnsi="Times New Roman" w:cs="Times New Roman"/>
          <w:sz w:val="28"/>
          <w:szCs w:val="28"/>
          <w:lang w:val="uk-UA"/>
        </w:rPr>
        <w:t>освітні</w:t>
      </w:r>
      <w:r w:rsidRPr="00830725">
        <w:rPr>
          <w:rFonts w:ascii="Times New Roman" w:hAnsi="Times New Roman" w:cs="Times New Roman"/>
          <w:sz w:val="28"/>
          <w:szCs w:val="28"/>
        </w:rPr>
        <w:t xml:space="preserve"> проблеми, а також проектує нові рішення. Навчання, що ґрунтується на інноваціях, має стати головним </w:t>
      </w:r>
      <w:r w:rsidRPr="00830725">
        <w:rPr>
          <w:rFonts w:ascii="Times New Roman" w:hAnsi="Times New Roman" w:cs="Times New Roman"/>
          <w:sz w:val="28"/>
          <w:szCs w:val="28"/>
          <w:lang w:val="uk-UA"/>
        </w:rPr>
        <w:t>чинником розвитку</w:t>
      </w:r>
      <w:r w:rsidRPr="00830725">
        <w:rPr>
          <w:rFonts w:ascii="Times New Roman" w:hAnsi="Times New Roman" w:cs="Times New Roman"/>
          <w:sz w:val="28"/>
          <w:szCs w:val="28"/>
        </w:rPr>
        <w:t xml:space="preserve"> концепції навчання вчителів.</w:t>
      </w:r>
    </w:p>
    <w:p w:rsidR="005D3B10" w:rsidRPr="00830725" w:rsidRDefault="005D3B10" w:rsidP="00142DCE">
      <w:pPr>
        <w:pStyle w:val="ListParagraph"/>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Проте проведене нами дослідження не вичерпує усіх аспектів обраної проблематики, доцільним є розробка моделі управління якістю роботи сучасного закладу загальної середньої освіти та практичне впровадження її в освітній процес.</w:t>
      </w: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both"/>
        <w:rPr>
          <w:rFonts w:ascii="Times New Roman" w:hAnsi="Times New Roman" w:cs="Times New Roman"/>
          <w:sz w:val="28"/>
          <w:szCs w:val="28"/>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ВИКОРИСТАНИХ ДЖЕРЕЛ</w:t>
      </w: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Pr="0090312A" w:rsidRDefault="005D3B10" w:rsidP="00DE6EBC">
      <w:pPr>
        <w:widowControl w:val="0"/>
        <w:numPr>
          <w:ilvl w:val="0"/>
          <w:numId w:val="48"/>
        </w:numPr>
        <w:shd w:val="clear" w:color="auto" w:fill="FFFFFF"/>
        <w:tabs>
          <w:tab w:val="clear" w:pos="1440"/>
          <w:tab w:val="num" w:pos="0"/>
          <w:tab w:val="left" w:pos="1260"/>
        </w:tabs>
        <w:autoSpaceDE w:val="0"/>
        <w:autoSpaceDN w:val="0"/>
        <w:adjustRightInd w:val="0"/>
        <w:spacing w:after="0" w:line="360" w:lineRule="auto"/>
        <w:ind w:left="0" w:firstLine="720"/>
        <w:jc w:val="both"/>
        <w:rPr>
          <w:rFonts w:ascii="Times New Roman" w:hAnsi="Times New Roman" w:cs="Times New Roman"/>
          <w:sz w:val="28"/>
          <w:szCs w:val="28"/>
          <w:lang w:val="uk-UA"/>
        </w:rPr>
      </w:pPr>
      <w:r w:rsidRPr="0090312A">
        <w:rPr>
          <w:rFonts w:ascii="Times New Roman" w:hAnsi="Times New Roman" w:cs="Times New Roman"/>
          <w:sz w:val="28"/>
          <w:szCs w:val="28"/>
          <w:lang w:val="uk-UA"/>
        </w:rPr>
        <w:t>Алексюк А. М. Педагогіка вищої школи України. Київ: Лебідь, 1998. 557 с.</w:t>
      </w:r>
    </w:p>
    <w:p w:rsidR="005D3B10" w:rsidRPr="0010364F" w:rsidRDefault="005D3B10" w:rsidP="00DE6EBC">
      <w:pPr>
        <w:widowControl w:val="0"/>
        <w:numPr>
          <w:ilvl w:val="0"/>
          <w:numId w:val="48"/>
        </w:numPr>
        <w:shd w:val="clear" w:color="auto" w:fill="FFFFFF"/>
        <w:tabs>
          <w:tab w:val="clear" w:pos="1440"/>
          <w:tab w:val="num" w:pos="0"/>
          <w:tab w:val="left" w:pos="1260"/>
        </w:tabs>
        <w:autoSpaceDE w:val="0"/>
        <w:autoSpaceDN w:val="0"/>
        <w:adjustRightInd w:val="0"/>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Алексюк А. М. Педагогіка вищої школи. Київ: ІСДО, 1993. 220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Аннєнкова І. Моніторинг якості освіти у ВНЗ: кваліметричний підхід. </w:t>
      </w:r>
      <w:r w:rsidRPr="0010364F">
        <w:rPr>
          <w:rFonts w:ascii="Times New Roman" w:hAnsi="Times New Roman" w:cs="Times New Roman"/>
          <w:i/>
          <w:iCs/>
          <w:sz w:val="28"/>
          <w:szCs w:val="28"/>
          <w:shd w:val="clear" w:color="auto" w:fill="FFFFFF"/>
        </w:rPr>
        <w:t>Витоки педагогічної майстерності. Серія: Педагогічні науки</w:t>
      </w:r>
      <w:r w:rsidRPr="0010364F">
        <w:rPr>
          <w:rFonts w:ascii="Times New Roman" w:hAnsi="Times New Roman" w:cs="Times New Roman"/>
          <w:sz w:val="28"/>
          <w:szCs w:val="28"/>
          <w:shd w:val="clear" w:color="auto" w:fill="FFFFFF"/>
        </w:rPr>
        <w:t>, 20</w:t>
      </w:r>
      <w:r>
        <w:rPr>
          <w:sz w:val="28"/>
          <w:szCs w:val="28"/>
          <w:shd w:val="clear" w:color="auto" w:fill="FFFFFF"/>
        </w:rPr>
        <w:t>21</w:t>
      </w:r>
      <w:r w:rsidRPr="0010364F">
        <w:rPr>
          <w:rFonts w:ascii="Times New Roman" w:hAnsi="Times New Roman" w:cs="Times New Roman"/>
          <w:sz w:val="28"/>
          <w:szCs w:val="28"/>
          <w:shd w:val="clear" w:color="auto" w:fill="FFFFFF"/>
        </w:rPr>
        <w:t>, 10, С. 9-15.</w:t>
      </w:r>
    </w:p>
    <w:p w:rsidR="005D3B10" w:rsidRPr="0010364F" w:rsidRDefault="005D3B10" w:rsidP="00DE6EBC">
      <w:pPr>
        <w:widowControl w:val="0"/>
        <w:numPr>
          <w:ilvl w:val="0"/>
          <w:numId w:val="48"/>
        </w:numPr>
        <w:shd w:val="clear" w:color="auto" w:fill="FFFFFF"/>
        <w:tabs>
          <w:tab w:val="clear" w:pos="1440"/>
          <w:tab w:val="num" w:pos="0"/>
          <w:tab w:val="left" w:pos="1260"/>
        </w:tabs>
        <w:autoSpaceDE w:val="0"/>
        <w:autoSpaceDN w:val="0"/>
        <w:adjustRightInd w:val="0"/>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Балл Г. О., Зязюн І. А., Ничкало Н. Г. Категорія «культура особистості» в аналізі загальної та професійної освіти. </w:t>
      </w:r>
      <w:r w:rsidRPr="0010364F">
        <w:rPr>
          <w:rFonts w:ascii="Times New Roman" w:hAnsi="Times New Roman" w:cs="Times New Roman"/>
          <w:i/>
          <w:iCs/>
          <w:sz w:val="28"/>
          <w:szCs w:val="28"/>
        </w:rPr>
        <w:t>Педагогіка і психологія професійної освіти : результати досліджень і перспективи</w:t>
      </w:r>
      <w:r w:rsidRPr="0010364F">
        <w:rPr>
          <w:rFonts w:ascii="Times New Roman" w:hAnsi="Times New Roman" w:cs="Times New Roman"/>
          <w:sz w:val="28"/>
          <w:szCs w:val="28"/>
        </w:rPr>
        <w:t>. Київ. 20</w:t>
      </w:r>
      <w:r>
        <w:rPr>
          <w:sz w:val="28"/>
          <w:szCs w:val="28"/>
        </w:rPr>
        <w:t>1</w:t>
      </w:r>
      <w:r w:rsidRPr="0010364F">
        <w:rPr>
          <w:rFonts w:ascii="Times New Roman" w:hAnsi="Times New Roman" w:cs="Times New Roman"/>
          <w:sz w:val="28"/>
          <w:szCs w:val="28"/>
        </w:rPr>
        <w:t>3. С. 51–61.</w:t>
      </w:r>
    </w:p>
    <w:p w:rsidR="005D3B10" w:rsidRPr="0010364F" w:rsidRDefault="005D3B10" w:rsidP="00DE6EBC">
      <w:pPr>
        <w:numPr>
          <w:ilvl w:val="0"/>
          <w:numId w:val="48"/>
        </w:numPr>
        <w:tabs>
          <w:tab w:val="clear" w:pos="1440"/>
          <w:tab w:val="num" w:pos="0"/>
          <w:tab w:val="left" w:pos="1260"/>
        </w:tabs>
        <w:autoSpaceDE w:val="0"/>
        <w:autoSpaceDN w:val="0"/>
        <w:adjustRightInd w:val="0"/>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Баловсяк Н. В. Зміст освіти у формуванні інформаційної компетентності. </w:t>
      </w:r>
      <w:r w:rsidRPr="0010364F">
        <w:rPr>
          <w:rFonts w:ascii="Times New Roman" w:hAnsi="Times New Roman" w:cs="Times New Roman"/>
          <w:i/>
          <w:iCs/>
          <w:sz w:val="28"/>
          <w:szCs w:val="28"/>
        </w:rPr>
        <w:t>Наука та освіта</w:t>
      </w:r>
      <w:r w:rsidRPr="0010364F">
        <w:rPr>
          <w:rFonts w:ascii="Times New Roman" w:hAnsi="Times New Roman" w:cs="Times New Roman"/>
          <w:sz w:val="28"/>
          <w:szCs w:val="28"/>
        </w:rPr>
        <w:t>. Дніпропетровськ, 20</w:t>
      </w:r>
      <w:r>
        <w:rPr>
          <w:sz w:val="28"/>
          <w:szCs w:val="28"/>
        </w:rPr>
        <w:t>1</w:t>
      </w:r>
      <w:r w:rsidRPr="0010364F">
        <w:rPr>
          <w:rFonts w:ascii="Times New Roman" w:hAnsi="Times New Roman" w:cs="Times New Roman"/>
          <w:sz w:val="28"/>
          <w:szCs w:val="28"/>
        </w:rPr>
        <w:t xml:space="preserve">6. С. 54–57. </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Бєлова Л. О. Стан і проблеми здійснення управління якістю освіти та освітньої діяльності в Україні: експертне оцінювання. </w:t>
      </w:r>
      <w:r w:rsidRPr="0010364F">
        <w:rPr>
          <w:rFonts w:ascii="Times New Roman" w:hAnsi="Times New Roman" w:cs="Times New Roman"/>
          <w:i/>
          <w:iCs/>
          <w:sz w:val="28"/>
          <w:szCs w:val="28"/>
          <w:shd w:val="clear" w:color="auto" w:fill="FFFFFF"/>
        </w:rPr>
        <w:t>Теорія та практика державного управління</w:t>
      </w:r>
      <w:r w:rsidRPr="0010364F">
        <w:rPr>
          <w:rFonts w:ascii="Times New Roman" w:hAnsi="Times New Roman" w:cs="Times New Roman"/>
          <w:sz w:val="28"/>
          <w:szCs w:val="28"/>
          <w:shd w:val="clear" w:color="auto" w:fill="FFFFFF"/>
        </w:rPr>
        <w:t>, 2018, 2, С.  8-17.</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Биков В. Ю. Моделі організаційних систем відкритої освіти. Київ: Атіка, 20</w:t>
      </w:r>
      <w:r>
        <w:rPr>
          <w:sz w:val="28"/>
          <w:szCs w:val="28"/>
        </w:rPr>
        <w:t>1</w:t>
      </w:r>
      <w:r w:rsidRPr="0010364F">
        <w:rPr>
          <w:rFonts w:ascii="Times New Roman" w:hAnsi="Times New Roman" w:cs="Times New Roman"/>
          <w:sz w:val="28"/>
          <w:szCs w:val="28"/>
        </w:rPr>
        <w:t>8. 684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Биков В. Ю. Інформатизація загальноосвітньої і професійно-технічної школи України : концептуальні засади і пріоритетні напрямки. </w:t>
      </w:r>
      <w:r w:rsidRPr="0010364F">
        <w:rPr>
          <w:rFonts w:ascii="Times New Roman" w:hAnsi="Times New Roman" w:cs="Times New Roman"/>
          <w:i/>
          <w:iCs/>
          <w:sz w:val="28"/>
          <w:szCs w:val="28"/>
        </w:rPr>
        <w:t>Професійна освіта : педагогіка і психологія</w:t>
      </w:r>
      <w:r w:rsidRPr="0010364F">
        <w:rPr>
          <w:rFonts w:ascii="Times New Roman" w:hAnsi="Times New Roman" w:cs="Times New Roman"/>
          <w:sz w:val="28"/>
          <w:szCs w:val="28"/>
        </w:rPr>
        <w:t>.  20</w:t>
      </w:r>
      <w:r>
        <w:rPr>
          <w:sz w:val="28"/>
          <w:szCs w:val="28"/>
        </w:rPr>
        <w:t>1</w:t>
      </w:r>
      <w:r w:rsidRPr="0010364F">
        <w:rPr>
          <w:rFonts w:ascii="Times New Roman" w:hAnsi="Times New Roman" w:cs="Times New Roman"/>
          <w:sz w:val="28"/>
          <w:szCs w:val="28"/>
        </w:rPr>
        <w:t xml:space="preserve">3. Вип. ІV. С. 501–515. </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Бісіркін П. М. Комп’ютерно-орієнтовані засоби навчання та особистість учня молодших класів середньої загальноосвітньої школи. </w:t>
      </w:r>
      <w:r w:rsidRPr="0010364F">
        <w:rPr>
          <w:rFonts w:ascii="Times New Roman" w:hAnsi="Times New Roman" w:cs="Times New Roman"/>
          <w:i/>
          <w:iCs/>
          <w:sz w:val="28"/>
          <w:szCs w:val="28"/>
        </w:rPr>
        <w:t xml:space="preserve">Інформатика та комп’ютерно-орієнтовані технології навчання. </w:t>
      </w:r>
      <w:r w:rsidRPr="0010364F">
        <w:rPr>
          <w:rFonts w:ascii="Times New Roman" w:hAnsi="Times New Roman" w:cs="Times New Roman"/>
          <w:sz w:val="28"/>
          <w:szCs w:val="28"/>
        </w:rPr>
        <w:t>20</w:t>
      </w:r>
      <w:r>
        <w:rPr>
          <w:sz w:val="28"/>
          <w:szCs w:val="28"/>
        </w:rPr>
        <w:t>2</w:t>
      </w:r>
      <w:r w:rsidRPr="0010364F">
        <w:rPr>
          <w:rFonts w:ascii="Times New Roman" w:hAnsi="Times New Roman" w:cs="Times New Roman"/>
          <w:sz w:val="28"/>
          <w:szCs w:val="28"/>
        </w:rPr>
        <w:t>1.          С. 68–70.</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Богдан Л. М. Психологічна готовність як складова професійної підготовки майбутніх фахівців соціальної сфери. </w:t>
      </w:r>
      <w:r w:rsidRPr="0010364F">
        <w:rPr>
          <w:rFonts w:ascii="Times New Roman" w:hAnsi="Times New Roman" w:cs="Times New Roman"/>
          <w:i/>
          <w:iCs/>
          <w:sz w:val="28"/>
          <w:szCs w:val="28"/>
          <w:shd w:val="clear" w:color="auto" w:fill="FFFFFF"/>
        </w:rPr>
        <w:t>Актуальні проблеми психології</w:t>
      </w:r>
      <w:r w:rsidRPr="0010364F">
        <w:rPr>
          <w:rFonts w:ascii="Times New Roman" w:hAnsi="Times New Roman" w:cs="Times New Roman"/>
          <w:sz w:val="28"/>
          <w:szCs w:val="28"/>
          <w:shd w:val="clear" w:color="auto" w:fill="FFFFFF"/>
        </w:rPr>
        <w:t>, 2016, С. 5-13.</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Бондар В. І. Дидактика : ефективні технології навчання студентів. Київ: Вересень. 1996. 129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Головань М. С. Інформатична компетентність : сутність, структура і становлення. </w:t>
      </w:r>
      <w:r w:rsidRPr="0010364F">
        <w:rPr>
          <w:rFonts w:ascii="Times New Roman" w:hAnsi="Times New Roman" w:cs="Times New Roman"/>
          <w:i/>
          <w:iCs/>
          <w:sz w:val="28"/>
          <w:szCs w:val="28"/>
        </w:rPr>
        <w:t>Інформатика та інформаційні технології в навчальних закладах</w:t>
      </w:r>
      <w:r w:rsidRPr="0010364F">
        <w:rPr>
          <w:rFonts w:ascii="Times New Roman" w:hAnsi="Times New Roman" w:cs="Times New Roman"/>
          <w:sz w:val="28"/>
          <w:szCs w:val="28"/>
        </w:rPr>
        <w:t>. Київ: Освіта України, 20</w:t>
      </w:r>
      <w:r>
        <w:rPr>
          <w:sz w:val="28"/>
          <w:szCs w:val="28"/>
        </w:rPr>
        <w:t>1</w:t>
      </w:r>
      <w:r w:rsidRPr="0010364F">
        <w:rPr>
          <w:rFonts w:ascii="Times New Roman" w:hAnsi="Times New Roman" w:cs="Times New Roman"/>
          <w:sz w:val="28"/>
          <w:szCs w:val="28"/>
        </w:rPr>
        <w:t>7. № 4. С. 62–69.</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Гончаренко С. У. Український педагогічний словник. Київ: Либідь, 1997. 376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Гончарова О. М. Організаційні форми, методи і засоби навчання в системі формування інформаційної культури учнів. </w:t>
      </w:r>
      <w:r w:rsidRPr="0010364F">
        <w:rPr>
          <w:rFonts w:ascii="Times New Roman" w:hAnsi="Times New Roman" w:cs="Times New Roman"/>
          <w:i/>
          <w:iCs/>
          <w:sz w:val="28"/>
          <w:szCs w:val="28"/>
        </w:rPr>
        <w:t>Комп’ютерно орієнтовані системи навчання</w:t>
      </w:r>
      <w:r w:rsidRPr="0010364F">
        <w:rPr>
          <w:rFonts w:ascii="Times New Roman" w:hAnsi="Times New Roman" w:cs="Times New Roman"/>
          <w:sz w:val="28"/>
          <w:szCs w:val="28"/>
        </w:rPr>
        <w:t>. Київ: НПУ ім. М. П. Драгоманова, 20</w:t>
      </w:r>
      <w:r>
        <w:rPr>
          <w:sz w:val="28"/>
          <w:szCs w:val="28"/>
        </w:rPr>
        <w:t>2</w:t>
      </w:r>
      <w:r w:rsidRPr="0010364F">
        <w:rPr>
          <w:rFonts w:ascii="Times New Roman" w:hAnsi="Times New Roman" w:cs="Times New Roman"/>
          <w:sz w:val="28"/>
          <w:szCs w:val="28"/>
        </w:rPr>
        <w:t>0.    Вип. 2.  С. 283.</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Гончарова О. М. Проблеми і тенденції інформатизації освіти. </w:t>
      </w:r>
      <w:r w:rsidRPr="0010364F">
        <w:rPr>
          <w:rFonts w:ascii="Times New Roman" w:hAnsi="Times New Roman" w:cs="Times New Roman"/>
          <w:i/>
          <w:iCs/>
          <w:sz w:val="28"/>
          <w:szCs w:val="28"/>
        </w:rPr>
        <w:t>Комп’ютерно орієнтовані системи навчання</w:t>
      </w:r>
      <w:r w:rsidRPr="0010364F">
        <w:rPr>
          <w:rFonts w:ascii="Times New Roman" w:hAnsi="Times New Roman" w:cs="Times New Roman"/>
          <w:sz w:val="28"/>
          <w:szCs w:val="28"/>
        </w:rPr>
        <w:t>. Київ: НПУ ім. М. П. Драгоманова, 20</w:t>
      </w:r>
      <w:r>
        <w:rPr>
          <w:sz w:val="28"/>
          <w:szCs w:val="28"/>
        </w:rPr>
        <w:t>2</w:t>
      </w:r>
      <w:r w:rsidRPr="0010364F">
        <w:rPr>
          <w:rFonts w:ascii="Times New Roman" w:hAnsi="Times New Roman" w:cs="Times New Roman"/>
          <w:sz w:val="28"/>
          <w:szCs w:val="28"/>
        </w:rPr>
        <w:t>0. Вип. 9 (16). С. 85–89.</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Гуревич Р. С. Інформаційно-телекомунікаційні технології в підготовці майбутнього фахівця. </w:t>
      </w:r>
      <w:r w:rsidRPr="0010364F">
        <w:rPr>
          <w:rFonts w:ascii="Times New Roman" w:hAnsi="Times New Roman" w:cs="Times New Roman"/>
          <w:i/>
          <w:iCs/>
          <w:sz w:val="28"/>
          <w:szCs w:val="28"/>
        </w:rPr>
        <w:t>Неперервна професійна освіта : теорія і практика</w:t>
      </w:r>
      <w:r w:rsidRPr="0010364F">
        <w:rPr>
          <w:rFonts w:ascii="Times New Roman" w:hAnsi="Times New Roman" w:cs="Times New Roman"/>
          <w:sz w:val="28"/>
          <w:szCs w:val="28"/>
        </w:rPr>
        <w:t>. 20</w:t>
      </w:r>
      <w:r>
        <w:rPr>
          <w:sz w:val="28"/>
          <w:szCs w:val="28"/>
        </w:rPr>
        <w:t>20</w:t>
      </w:r>
      <w:r w:rsidRPr="0010364F">
        <w:rPr>
          <w:rFonts w:ascii="Times New Roman" w:hAnsi="Times New Roman" w:cs="Times New Roman"/>
          <w:sz w:val="28"/>
          <w:szCs w:val="28"/>
        </w:rPr>
        <w:t>.  Вип. 4 (8).  С. 61–68.</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Дубасенюк О. А. Інноваційні методи професійно-педагогічної підготовки майбутнього вчителя. </w:t>
      </w:r>
      <w:r w:rsidRPr="0010364F">
        <w:rPr>
          <w:rFonts w:ascii="Times New Roman" w:hAnsi="Times New Roman" w:cs="Times New Roman"/>
          <w:i/>
          <w:iCs/>
          <w:sz w:val="28"/>
          <w:szCs w:val="28"/>
        </w:rPr>
        <w:t>Сучасні інформаційні технології та інноваційні методики навчання в підготовці фахівців : методологія, теорія, досвід, проблеми</w:t>
      </w:r>
      <w:r w:rsidRPr="0010364F">
        <w:rPr>
          <w:rFonts w:ascii="Times New Roman" w:hAnsi="Times New Roman" w:cs="Times New Roman"/>
          <w:sz w:val="28"/>
          <w:szCs w:val="28"/>
        </w:rPr>
        <w:t>. Київ; Вінниця : ДОВ Вінниця,  20</w:t>
      </w:r>
      <w:r>
        <w:rPr>
          <w:sz w:val="28"/>
          <w:szCs w:val="28"/>
        </w:rPr>
        <w:t>1</w:t>
      </w:r>
      <w:r w:rsidRPr="0010364F">
        <w:rPr>
          <w:rFonts w:ascii="Times New Roman" w:hAnsi="Times New Roman" w:cs="Times New Roman"/>
          <w:sz w:val="28"/>
          <w:szCs w:val="28"/>
        </w:rPr>
        <w:t>8.  Вип. 16.  С. 74–79.</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Єрмаков І. Г. Педагогіка життєтворчості : орієнтири для XXI століття. </w:t>
      </w:r>
      <w:r w:rsidRPr="0010364F">
        <w:rPr>
          <w:rFonts w:ascii="Times New Roman" w:hAnsi="Times New Roman" w:cs="Times New Roman"/>
          <w:i/>
          <w:iCs/>
          <w:sz w:val="28"/>
          <w:szCs w:val="28"/>
        </w:rPr>
        <w:t>Кроки до компетентності та інтеграції в суспільство</w:t>
      </w:r>
      <w:r w:rsidRPr="0010364F">
        <w:rPr>
          <w:rFonts w:ascii="Times New Roman" w:hAnsi="Times New Roman" w:cs="Times New Roman"/>
          <w:sz w:val="28"/>
          <w:szCs w:val="28"/>
        </w:rPr>
        <w:t>. Київ: Контекст, 2000. С. 14–19.</w:t>
      </w:r>
      <w:r w:rsidRPr="0010364F">
        <w:rPr>
          <w:rFonts w:ascii="Times New Roman" w:hAnsi="Times New Roman" w:cs="Times New Roman"/>
          <w:b/>
          <w:bCs/>
          <w:sz w:val="28"/>
          <w:szCs w:val="28"/>
        </w:rPr>
        <w:t xml:space="preserve">  </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Жалдак М. І. Використання комп’ютера в навчальному процесі має бути педагогічно виваженим. </w:t>
      </w:r>
      <w:r w:rsidRPr="0010364F">
        <w:rPr>
          <w:rFonts w:ascii="Times New Roman" w:hAnsi="Times New Roman" w:cs="Times New Roman"/>
          <w:i/>
          <w:iCs/>
          <w:sz w:val="28"/>
          <w:szCs w:val="28"/>
        </w:rPr>
        <w:t>Інформатика та інформаційні технології в навчальних закладах</w:t>
      </w:r>
      <w:r w:rsidRPr="0010364F">
        <w:rPr>
          <w:rFonts w:ascii="Times New Roman" w:hAnsi="Times New Roman" w:cs="Times New Roman"/>
          <w:sz w:val="28"/>
          <w:szCs w:val="28"/>
        </w:rPr>
        <w:t>. 2013.  № 1.  С. 10–18.</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Забродська Л. М. Інформаційно-методичне забезпечення проектно-технологічної діяльності вчителя. Харків : Основа, 2007.  208 с. </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Зязюн І. А. Філософія педагогічної якості в системі неперервної освіти. </w:t>
      </w:r>
      <w:r w:rsidRPr="0010364F">
        <w:rPr>
          <w:rFonts w:ascii="Times New Roman" w:hAnsi="Times New Roman" w:cs="Times New Roman"/>
          <w:i/>
          <w:iCs/>
          <w:sz w:val="28"/>
          <w:szCs w:val="28"/>
        </w:rPr>
        <w:t>Вісник Житомирського державного університету імені Івана Франка</w:t>
      </w:r>
      <w:r w:rsidRPr="0010364F">
        <w:rPr>
          <w:rFonts w:ascii="Times New Roman" w:hAnsi="Times New Roman" w:cs="Times New Roman"/>
          <w:sz w:val="28"/>
          <w:szCs w:val="28"/>
        </w:rPr>
        <w:t>.  20</w:t>
      </w:r>
      <w:r>
        <w:rPr>
          <w:sz w:val="28"/>
          <w:szCs w:val="28"/>
        </w:rPr>
        <w:t>1</w:t>
      </w:r>
      <w:r w:rsidRPr="0010364F">
        <w:rPr>
          <w:rFonts w:ascii="Times New Roman" w:hAnsi="Times New Roman" w:cs="Times New Roman"/>
          <w:sz w:val="28"/>
          <w:szCs w:val="28"/>
        </w:rPr>
        <w:t xml:space="preserve">5.  № 25.  С. 13–18. </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Кінаш І. П. Якість освіти як результат, процес та освітня система. </w:t>
      </w:r>
      <w:r w:rsidRPr="0010364F">
        <w:rPr>
          <w:rFonts w:ascii="Times New Roman" w:hAnsi="Times New Roman" w:cs="Times New Roman"/>
          <w:i/>
          <w:iCs/>
          <w:sz w:val="28"/>
          <w:szCs w:val="28"/>
          <w:shd w:val="clear" w:color="auto" w:fill="FFFFFF"/>
        </w:rPr>
        <w:t>Науковий вісник НЛТУ України</w:t>
      </w:r>
      <w:r w:rsidRPr="0010364F">
        <w:rPr>
          <w:rFonts w:ascii="Times New Roman" w:hAnsi="Times New Roman" w:cs="Times New Roman"/>
          <w:sz w:val="28"/>
          <w:szCs w:val="28"/>
          <w:shd w:val="clear" w:color="auto" w:fill="FFFFFF"/>
        </w:rPr>
        <w:t>, 2021, 21.5, С. 363-368.</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Коваль Т. І. Підготовка викладачів вищої школи: інформаційні технології у педагогічній діяльності. Київ: КНЛУ, 2009. 380 с.</w:t>
      </w:r>
    </w:p>
    <w:p w:rsidR="005D3B10" w:rsidRPr="0010364F" w:rsidRDefault="005D3B10" w:rsidP="00DE6EBC">
      <w:pPr>
        <w:pStyle w:val="a"/>
        <w:numPr>
          <w:ilvl w:val="0"/>
          <w:numId w:val="48"/>
        </w:numPr>
        <w:tabs>
          <w:tab w:val="clear" w:pos="1440"/>
          <w:tab w:val="num" w:pos="0"/>
          <w:tab w:val="left" w:pos="1260"/>
        </w:tabs>
        <w:ind w:left="0" w:firstLine="720"/>
        <w:rPr>
          <w:snapToGrid w:val="0"/>
        </w:rPr>
      </w:pPr>
      <w:r w:rsidRPr="0010364F">
        <w:rPr>
          <w:snapToGrid w:val="0"/>
        </w:rPr>
        <w:t xml:space="preserve">Ковальчук Г. О. Педагогічна майстерність у викладанні економічних дисциплін. </w:t>
      </w:r>
      <w:r w:rsidRPr="0010364F">
        <w:rPr>
          <w:i/>
          <w:iCs/>
          <w:snapToGrid w:val="0"/>
        </w:rPr>
        <w:t>Навчальні інновації та їх вплив на якість університетської освіти</w:t>
      </w:r>
      <w:r w:rsidRPr="0010364F">
        <w:rPr>
          <w:snapToGrid w:val="0"/>
        </w:rPr>
        <w:t>. Київ: КНЕУ. 20</w:t>
      </w:r>
      <w:r>
        <w:rPr>
          <w:snapToGrid w:val="0"/>
        </w:rPr>
        <w:t>1</w:t>
      </w:r>
      <w:r w:rsidRPr="0010364F">
        <w:rPr>
          <w:snapToGrid w:val="0"/>
        </w:rPr>
        <w:t>3. С. 38-55.</w:t>
      </w:r>
    </w:p>
    <w:p w:rsidR="005D3B10" w:rsidRPr="0010364F" w:rsidRDefault="005D3B10" w:rsidP="00DE6EBC">
      <w:pPr>
        <w:pStyle w:val="a"/>
        <w:numPr>
          <w:ilvl w:val="0"/>
          <w:numId w:val="48"/>
        </w:numPr>
        <w:tabs>
          <w:tab w:val="clear" w:pos="1440"/>
          <w:tab w:val="num" w:pos="0"/>
          <w:tab w:val="left" w:pos="1260"/>
        </w:tabs>
        <w:ind w:left="0" w:firstLine="720"/>
        <w:rPr>
          <w:shd w:val="clear" w:color="auto" w:fill="FFFFFF"/>
        </w:rPr>
      </w:pPr>
      <w:r w:rsidRPr="0010364F">
        <w:rPr>
          <w:shd w:val="clear" w:color="auto" w:fill="FFFFFF"/>
        </w:rPr>
        <w:t>Ковальчук Я. С. Визначальна роль теорій лідерства вчених-біхевіористів в сучасному менеджменті. </w:t>
      </w:r>
      <w:r w:rsidRPr="0010364F">
        <w:rPr>
          <w:i/>
          <w:iCs/>
          <w:shd w:val="clear" w:color="auto" w:fill="FFFFFF"/>
        </w:rPr>
        <w:t>Збірник матеріалів конференції</w:t>
      </w:r>
      <w:r w:rsidRPr="0010364F">
        <w:rPr>
          <w:shd w:val="clear" w:color="auto" w:fill="FFFFFF"/>
        </w:rPr>
        <w:t>. 2016. 445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Коломінський Н. Л. Підвищення психологічних компетентностей педагогічних кадрів. Київ: Освіта, 1992.  С. 62–80.</w:t>
      </w:r>
    </w:p>
    <w:p w:rsidR="005D3B10" w:rsidRPr="0010364F" w:rsidRDefault="005D3B10" w:rsidP="00DE6EBC">
      <w:pPr>
        <w:pStyle w:val="a"/>
        <w:numPr>
          <w:ilvl w:val="0"/>
          <w:numId w:val="48"/>
        </w:numPr>
        <w:tabs>
          <w:tab w:val="clear" w:pos="1440"/>
          <w:tab w:val="num" w:pos="0"/>
          <w:tab w:val="left" w:pos="1260"/>
        </w:tabs>
        <w:ind w:left="0" w:firstLine="720"/>
        <w:rPr>
          <w:snapToGrid w:val="0"/>
        </w:rPr>
      </w:pPr>
      <w:r w:rsidRPr="0010364F">
        <w:rPr>
          <w:snapToGrid w:val="0"/>
        </w:rPr>
        <w:t xml:space="preserve">Костюкова Т. А., Шевчук В. М. До питання мотивації навчання у вищій школі. </w:t>
      </w:r>
      <w:r w:rsidRPr="0010364F">
        <w:rPr>
          <w:i/>
          <w:iCs/>
          <w:snapToGrid w:val="0"/>
        </w:rPr>
        <w:t>Сучасні технології навчання у навчальному процесі вищих освітніх закладів</w:t>
      </w:r>
      <w:r w:rsidRPr="0010364F">
        <w:rPr>
          <w:snapToGrid w:val="0"/>
        </w:rPr>
        <w:t>. Рівне: РДТУ. 1999. С. 63-65.</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Кремень В. Г. Філософія національної ідеї. Людина. Освіта. Соціум. Київ: Грамота, 20</w:t>
      </w:r>
      <w:r>
        <w:rPr>
          <w:sz w:val="28"/>
          <w:szCs w:val="28"/>
        </w:rPr>
        <w:t>1</w:t>
      </w:r>
      <w:r w:rsidRPr="0010364F">
        <w:rPr>
          <w:rFonts w:ascii="Times New Roman" w:hAnsi="Times New Roman" w:cs="Times New Roman"/>
          <w:sz w:val="28"/>
          <w:szCs w:val="28"/>
        </w:rPr>
        <w:t>7. 576 с.</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Крилов І. В. Інформаційні технології : теорія і практика. Київ: Центр, 20</w:t>
      </w:r>
      <w:r>
        <w:rPr>
          <w:sz w:val="28"/>
          <w:szCs w:val="28"/>
        </w:rPr>
        <w:t>1</w:t>
      </w:r>
      <w:r w:rsidRPr="0010364F">
        <w:rPr>
          <w:rFonts w:ascii="Times New Roman" w:hAnsi="Times New Roman" w:cs="Times New Roman"/>
          <w:sz w:val="28"/>
          <w:szCs w:val="28"/>
        </w:rPr>
        <w:t>6. 128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Кубанов Р. А. Якість освіти: суть поняття та особливості оцінювання. </w:t>
      </w:r>
      <w:r w:rsidRPr="0010364F">
        <w:rPr>
          <w:rFonts w:ascii="Times New Roman" w:hAnsi="Times New Roman" w:cs="Times New Roman"/>
          <w:i/>
          <w:iCs/>
          <w:sz w:val="28"/>
          <w:szCs w:val="28"/>
          <w:shd w:val="clear" w:color="auto" w:fill="FFFFFF"/>
        </w:rPr>
        <w:t>Вісник Луганського національного університету імені Тараса Шевченка. Педагогічні науки</w:t>
      </w:r>
      <w:r w:rsidRPr="0010364F">
        <w:rPr>
          <w:rFonts w:ascii="Times New Roman" w:hAnsi="Times New Roman" w:cs="Times New Roman"/>
          <w:sz w:val="28"/>
          <w:szCs w:val="28"/>
          <w:shd w:val="clear" w:color="auto" w:fill="FFFFFF"/>
        </w:rPr>
        <w:t>, 2013, 13 (2), С. 25-31.</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Литвинова С. Г. Інформаційно-комунікаційні компетентності вчителів загальноосвітніх навчальних закладів. </w:t>
      </w:r>
      <w:r w:rsidRPr="0010364F">
        <w:rPr>
          <w:rFonts w:ascii="Times New Roman" w:hAnsi="Times New Roman" w:cs="Times New Roman"/>
          <w:i/>
          <w:iCs/>
          <w:sz w:val="28"/>
          <w:szCs w:val="28"/>
        </w:rPr>
        <w:t>Комп</w:t>
      </w:r>
      <w:r w:rsidRPr="0010364F">
        <w:rPr>
          <w:rFonts w:ascii="Times New Roman" w:eastAsia="TimesNewRoman,BoldItalic" w:hAnsi="Times New Roman" w:cs="Times New Roman"/>
          <w:i/>
          <w:iCs/>
          <w:sz w:val="28"/>
          <w:szCs w:val="28"/>
        </w:rPr>
        <w:t>’ютер</w:t>
      </w:r>
      <w:r w:rsidRPr="0010364F">
        <w:rPr>
          <w:rFonts w:ascii="Times New Roman" w:hAnsi="Times New Roman" w:cs="Times New Roman"/>
          <w:i/>
          <w:iCs/>
          <w:sz w:val="28"/>
          <w:szCs w:val="28"/>
        </w:rPr>
        <w:t xml:space="preserve"> у школі та сім</w:t>
      </w:r>
      <w:r w:rsidRPr="0010364F">
        <w:rPr>
          <w:rFonts w:ascii="Times New Roman" w:eastAsia="TimesNewRoman,BoldItalic" w:hAnsi="Times New Roman" w:cs="Times New Roman"/>
          <w:i/>
          <w:iCs/>
          <w:sz w:val="28"/>
          <w:szCs w:val="28"/>
        </w:rPr>
        <w:t>’ї</w:t>
      </w:r>
      <w:r w:rsidRPr="0010364F">
        <w:rPr>
          <w:rFonts w:ascii="Times New Roman" w:eastAsia="TimesNewRoman,BoldItalic" w:hAnsi="Times New Roman" w:cs="Times New Roman"/>
          <w:sz w:val="28"/>
          <w:szCs w:val="28"/>
        </w:rPr>
        <w:t>. 20</w:t>
      </w:r>
      <w:r>
        <w:rPr>
          <w:rFonts w:eastAsia="TimesNewRoman,BoldItalic"/>
          <w:sz w:val="28"/>
          <w:szCs w:val="28"/>
        </w:rPr>
        <w:t>2</w:t>
      </w:r>
      <w:r w:rsidRPr="0010364F">
        <w:rPr>
          <w:rFonts w:ascii="Times New Roman" w:eastAsia="TimesNewRoman,BoldItalic" w:hAnsi="Times New Roman" w:cs="Times New Roman"/>
          <w:sz w:val="28"/>
          <w:szCs w:val="28"/>
        </w:rPr>
        <w:t>1.  № 5 (93).  С. 6–10.</w:t>
      </w:r>
    </w:p>
    <w:p w:rsidR="005D3B10" w:rsidRPr="00DE6EBC"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DE6EBC">
        <w:rPr>
          <w:rFonts w:ascii="Times New Roman" w:hAnsi="Times New Roman" w:cs="Times New Roman"/>
          <w:sz w:val="28"/>
          <w:szCs w:val="28"/>
        </w:rPr>
        <w:t xml:space="preserve"> Локшина О. І. Моніторинг якості освіти : світові досягнення та українські перспективи.  Київ: К. І. С., 2014.  128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Лукіна Т. О. Якість освіти. </w:t>
      </w:r>
      <w:r w:rsidRPr="0010364F">
        <w:rPr>
          <w:rFonts w:ascii="Times New Roman" w:hAnsi="Times New Roman" w:cs="Times New Roman"/>
          <w:i/>
          <w:iCs/>
          <w:sz w:val="28"/>
          <w:szCs w:val="28"/>
          <w:shd w:val="clear" w:color="auto" w:fill="FFFFFF"/>
        </w:rPr>
        <w:t>Енциклопедія освіти</w:t>
      </w:r>
      <w:r w:rsidRPr="0010364F">
        <w:rPr>
          <w:rFonts w:ascii="Times New Roman" w:hAnsi="Times New Roman" w:cs="Times New Roman"/>
          <w:sz w:val="28"/>
          <w:szCs w:val="28"/>
          <w:shd w:val="clear" w:color="auto" w:fill="FFFFFF"/>
        </w:rPr>
        <w:t>, 2021, С. 1120-1121.</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Маслов В. І. Теоретична модель системи професійних компетентностей керівника школи та її складові. Підготовка керівника середнього закладу освіти. Київ: Міленіум, 2004. С. 61–77.</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Машбиць Ю. І. Основи нових інформаційних технологій навчання. Київ: ІЗМН, 1997.  264 с.</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Машбиць Ю. І. Основи нових інформаційних технологій навчання : посіб. для вчителів. Київ. 1997.  260 с.</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Мойсеюк Н. Є. Педагогіка. Київ: Білоцерківська книжкова фабрика, 2003.  615 с.</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Pr>
          <w:sz w:val="28"/>
          <w:szCs w:val="28"/>
        </w:rPr>
        <w:t xml:space="preserve"> </w:t>
      </w:r>
      <w:r w:rsidRPr="0010364F">
        <w:rPr>
          <w:rFonts w:ascii="Times New Roman" w:hAnsi="Times New Roman" w:cs="Times New Roman"/>
          <w:sz w:val="28"/>
          <w:szCs w:val="28"/>
        </w:rPr>
        <w:t xml:space="preserve">Мороз О. Г.,  Сластьонін </w:t>
      </w:r>
      <w:r>
        <w:rPr>
          <w:sz w:val="28"/>
          <w:szCs w:val="28"/>
        </w:rPr>
        <w:t>В. О.</w:t>
      </w:r>
      <w:r w:rsidRPr="0010364F">
        <w:rPr>
          <w:rFonts w:ascii="Times New Roman" w:hAnsi="Times New Roman" w:cs="Times New Roman"/>
          <w:sz w:val="28"/>
          <w:szCs w:val="28"/>
        </w:rPr>
        <w:t>, Філіпенко  Н. І. Підготовка майбутнього вчителя : зміст та організація. Київ. 1997. 166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Мул С. А. Логі</w:t>
      </w:r>
      <w:r>
        <w:rPr>
          <w:sz w:val="28"/>
          <w:szCs w:val="28"/>
          <w:shd w:val="clear" w:color="auto" w:fill="FFFFFF"/>
        </w:rPr>
        <w:t>ко-</w:t>
      </w:r>
      <w:r w:rsidRPr="0010364F">
        <w:rPr>
          <w:rFonts w:ascii="Times New Roman" w:hAnsi="Times New Roman" w:cs="Times New Roman"/>
          <w:sz w:val="28"/>
          <w:szCs w:val="28"/>
          <w:shd w:val="clear" w:color="auto" w:fill="FFFFFF"/>
        </w:rPr>
        <w:t>теоретичний аналіз проблеми «психологічна готовність» особистості. </w:t>
      </w:r>
      <w:r w:rsidRPr="0010364F">
        <w:rPr>
          <w:rFonts w:ascii="Times New Roman" w:hAnsi="Times New Roman" w:cs="Times New Roman"/>
          <w:i/>
          <w:iCs/>
          <w:sz w:val="28"/>
          <w:szCs w:val="28"/>
          <w:shd w:val="clear" w:color="auto" w:fill="FFFFFF"/>
        </w:rPr>
        <w:t xml:space="preserve"> Проблеми сучасної психології </w:t>
      </w:r>
      <w:r w:rsidRPr="0010364F">
        <w:rPr>
          <w:rFonts w:ascii="Times New Roman" w:hAnsi="Times New Roman" w:cs="Times New Roman"/>
          <w:sz w:val="28"/>
          <w:szCs w:val="28"/>
          <w:shd w:val="clear" w:color="auto" w:fill="FFFFFF"/>
        </w:rPr>
        <w:t>, 20</w:t>
      </w:r>
      <w:r>
        <w:rPr>
          <w:sz w:val="28"/>
          <w:szCs w:val="28"/>
          <w:shd w:val="clear" w:color="auto" w:fill="FFFFFF"/>
        </w:rPr>
        <w:t>2</w:t>
      </w:r>
      <w:r w:rsidRPr="0010364F">
        <w:rPr>
          <w:rFonts w:ascii="Times New Roman" w:hAnsi="Times New Roman" w:cs="Times New Roman"/>
          <w:sz w:val="28"/>
          <w:szCs w:val="28"/>
          <w:shd w:val="clear" w:color="auto" w:fill="FFFFFF"/>
        </w:rPr>
        <w:t>0, 7.</w:t>
      </w:r>
      <w:r>
        <w:rPr>
          <w:sz w:val="28"/>
          <w:szCs w:val="28"/>
          <w:shd w:val="clear" w:color="auto" w:fill="FFFFFF"/>
        </w:rPr>
        <w:t xml:space="preserve"> С. 343.</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Науменко Г. Г. Перегляд змісту – нова потреба. </w:t>
      </w:r>
      <w:r w:rsidRPr="0010364F">
        <w:rPr>
          <w:rFonts w:ascii="Times New Roman" w:hAnsi="Times New Roman" w:cs="Times New Roman"/>
          <w:i/>
          <w:iCs/>
          <w:sz w:val="28"/>
          <w:szCs w:val="28"/>
        </w:rPr>
        <w:t>Науковий часопис НПУ імені М. П. Драгоманова</w:t>
      </w:r>
      <w:r w:rsidRPr="0010364F">
        <w:rPr>
          <w:rFonts w:ascii="Times New Roman" w:hAnsi="Times New Roman" w:cs="Times New Roman"/>
          <w:sz w:val="28"/>
          <w:szCs w:val="28"/>
        </w:rPr>
        <w:t>. Київ: НПУ ім. М. П. Драгоманова, 2010.  № 9 (16).  С. 127–131.</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Неперервна професійна освіта : філософія, педагогічні парадигми, прогноз : [монографія] / [В. П. Андрущенко, І. А. Зязюн, В. Г. Кремень  та ін. ; за ред. В. Г. Кременя].  Київ: Наук. думка, 2003.  853 с.</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Ничкало Н. Г. Неперервна освіта як філософська та педагогічна категорія. </w:t>
      </w:r>
      <w:r w:rsidRPr="0010364F">
        <w:rPr>
          <w:rFonts w:ascii="Times New Roman" w:hAnsi="Times New Roman" w:cs="Times New Roman"/>
          <w:i/>
          <w:iCs/>
          <w:sz w:val="28"/>
          <w:szCs w:val="28"/>
        </w:rPr>
        <w:t>Неперервна професійна освіта : теорія і практика</w:t>
      </w:r>
      <w:r w:rsidRPr="0010364F">
        <w:rPr>
          <w:rFonts w:ascii="Times New Roman" w:hAnsi="Times New Roman" w:cs="Times New Roman"/>
          <w:sz w:val="28"/>
          <w:szCs w:val="28"/>
        </w:rPr>
        <w:t>. Київ. 20</w:t>
      </w:r>
      <w:r>
        <w:rPr>
          <w:sz w:val="28"/>
          <w:szCs w:val="28"/>
        </w:rPr>
        <w:t>2</w:t>
      </w:r>
      <w:r w:rsidRPr="0010364F">
        <w:rPr>
          <w:rFonts w:ascii="Times New Roman" w:hAnsi="Times New Roman" w:cs="Times New Roman"/>
          <w:sz w:val="28"/>
          <w:szCs w:val="28"/>
        </w:rPr>
        <w:t>1.  Вип. 1.  С. 9–22.</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Окса М.,  Олексенко К. Вплив управління навчальним закладом на якість освіти. </w:t>
      </w:r>
      <w:r w:rsidRPr="0010364F">
        <w:rPr>
          <w:rFonts w:ascii="Times New Roman" w:hAnsi="Times New Roman" w:cs="Times New Roman"/>
          <w:i/>
          <w:iCs/>
          <w:sz w:val="28"/>
          <w:szCs w:val="28"/>
          <w:shd w:val="clear" w:color="auto" w:fill="FFFFFF"/>
        </w:rPr>
        <w:t>Науковий вісник Мелітопольського державного педагогічного університету. Серія: Педагогіка</w:t>
      </w:r>
      <w:r w:rsidRPr="0010364F">
        <w:rPr>
          <w:rFonts w:ascii="Times New Roman" w:hAnsi="Times New Roman" w:cs="Times New Roman"/>
          <w:sz w:val="28"/>
          <w:szCs w:val="28"/>
          <w:shd w:val="clear" w:color="auto" w:fill="FFFFFF"/>
        </w:rPr>
        <w:t>, 2018, 1, С. 52-56.</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Пєхота О. М. Освітні технології. Київ: А. С. К., 2001. 256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Пометун О. І. Дискусія українських педагогів навколо питань запровадження компетентнісного підходу в українській освіті. </w:t>
      </w:r>
      <w:r w:rsidRPr="0010364F">
        <w:rPr>
          <w:rFonts w:ascii="Times New Roman" w:hAnsi="Times New Roman" w:cs="Times New Roman"/>
          <w:i/>
          <w:iCs/>
          <w:sz w:val="28"/>
          <w:szCs w:val="28"/>
        </w:rPr>
        <w:t>Компетентнісний підхід у сучасній освіті : світовий досвід та українські перспективи</w:t>
      </w:r>
      <w:r w:rsidRPr="0010364F">
        <w:rPr>
          <w:rFonts w:ascii="Times New Roman" w:hAnsi="Times New Roman" w:cs="Times New Roman"/>
          <w:sz w:val="28"/>
          <w:szCs w:val="28"/>
        </w:rPr>
        <w:t>. Київ: К. І. С., 2004. 112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Помиткіна Л. В. Психологічна готовність студентів до прийняття стратегічних життєвих рішень. </w:t>
      </w:r>
      <w:r w:rsidRPr="0010364F">
        <w:rPr>
          <w:rFonts w:ascii="Times New Roman" w:hAnsi="Times New Roman" w:cs="Times New Roman"/>
          <w:i/>
          <w:iCs/>
          <w:sz w:val="28"/>
          <w:szCs w:val="28"/>
          <w:shd w:val="clear" w:color="auto" w:fill="FFFFFF"/>
        </w:rPr>
        <w:t xml:space="preserve"> Проблеми сучасної психології. </w:t>
      </w:r>
      <w:r w:rsidRPr="0010364F">
        <w:rPr>
          <w:rFonts w:ascii="Times New Roman" w:hAnsi="Times New Roman" w:cs="Times New Roman"/>
          <w:sz w:val="28"/>
          <w:szCs w:val="28"/>
          <w:shd w:val="clear" w:color="auto" w:fill="FFFFFF"/>
        </w:rPr>
        <w:t xml:space="preserve"> 2012, с. 18.</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Рамський Ю. С. Формування інформаційної культури майбутнього вчителя математики – одна з найважливіших цілей його професійної підготовки. </w:t>
      </w:r>
      <w:r w:rsidRPr="0010364F">
        <w:rPr>
          <w:rFonts w:ascii="Times New Roman" w:eastAsia="TimesNewRoman,BoldItalic" w:hAnsi="Times New Roman" w:cs="Times New Roman"/>
          <w:i/>
          <w:iCs/>
          <w:sz w:val="28"/>
          <w:szCs w:val="28"/>
        </w:rPr>
        <w:t>Науковий часопис НПУ</w:t>
      </w:r>
      <w:r w:rsidRPr="0010364F">
        <w:rPr>
          <w:rFonts w:ascii="Times New Roman" w:eastAsia="TimesNewRoman,BoldItalic" w:hAnsi="Times New Roman" w:cs="Times New Roman"/>
          <w:b/>
          <w:bCs/>
          <w:i/>
          <w:iCs/>
          <w:sz w:val="28"/>
          <w:szCs w:val="28"/>
        </w:rPr>
        <w:t xml:space="preserve"> </w:t>
      </w:r>
      <w:r w:rsidRPr="0010364F">
        <w:rPr>
          <w:rFonts w:ascii="Times New Roman" w:eastAsia="TimesNewRoman,BoldItalic" w:hAnsi="Times New Roman" w:cs="Times New Roman"/>
          <w:i/>
          <w:iCs/>
          <w:sz w:val="28"/>
          <w:szCs w:val="28"/>
        </w:rPr>
        <w:t>ім. М. П. Драгоманова</w:t>
      </w:r>
      <w:r w:rsidRPr="0010364F">
        <w:rPr>
          <w:rFonts w:ascii="Times New Roman" w:eastAsia="TimesNewRoman,BoldItalic" w:hAnsi="Times New Roman" w:cs="Times New Roman"/>
          <w:sz w:val="28"/>
          <w:szCs w:val="28"/>
        </w:rPr>
        <w:t>. Київ: НПУ ім. М. П. Драгоманова, 2009.  № 14.   С</w:t>
      </w:r>
      <w:r w:rsidRPr="0010364F">
        <w:rPr>
          <w:rFonts w:ascii="Times New Roman" w:hAnsi="Times New Roman" w:cs="Times New Roman"/>
          <w:sz w:val="28"/>
          <w:szCs w:val="28"/>
        </w:rPr>
        <w:t>. 37–42.</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Style w:val="Emphasis"/>
          <w:rFonts w:ascii="Times New Roman" w:hAnsi="Times New Roman" w:cs="Times New Roman"/>
          <w:sz w:val="28"/>
          <w:szCs w:val="28"/>
        </w:rPr>
      </w:pPr>
      <w:r w:rsidRPr="0010364F">
        <w:rPr>
          <w:rFonts w:ascii="Times New Roman" w:hAnsi="Times New Roman" w:cs="Times New Roman"/>
          <w:sz w:val="28"/>
          <w:szCs w:val="28"/>
        </w:rPr>
        <w:t>Романишина Л. М. Система контролю навчальної діяльності студентів за модульно-рейтинговою технологією. Тернопіль : Астон, 1998. 180 с.</w:t>
      </w:r>
    </w:p>
    <w:p w:rsidR="005D3B10" w:rsidRPr="0010364F" w:rsidRDefault="005D3B10" w:rsidP="00DE6EBC">
      <w:pPr>
        <w:pStyle w:val="a"/>
        <w:numPr>
          <w:ilvl w:val="0"/>
          <w:numId w:val="48"/>
        </w:numPr>
        <w:tabs>
          <w:tab w:val="clear" w:pos="1440"/>
          <w:tab w:val="num" w:pos="0"/>
          <w:tab w:val="left" w:pos="1260"/>
        </w:tabs>
        <w:ind w:left="0" w:firstLine="720"/>
      </w:pPr>
      <w:r w:rsidRPr="0010364F">
        <w:t>Роменець В. А. Психологія творчості. Київ: Либідь, 2001. 288 с.</w:t>
      </w:r>
    </w:p>
    <w:p w:rsidR="005D3B10" w:rsidRPr="0010364F" w:rsidRDefault="005D3B10" w:rsidP="00DE6EBC">
      <w:pPr>
        <w:widowControl w:val="0"/>
        <w:numPr>
          <w:ilvl w:val="0"/>
          <w:numId w:val="48"/>
        </w:numPr>
        <w:shd w:val="clear" w:color="auto" w:fill="FFFFFF"/>
        <w:tabs>
          <w:tab w:val="clear" w:pos="1440"/>
          <w:tab w:val="num" w:pos="0"/>
          <w:tab w:val="left" w:pos="1080"/>
          <w:tab w:val="left" w:pos="1260"/>
        </w:tabs>
        <w:autoSpaceDE w:val="0"/>
        <w:autoSpaceDN w:val="0"/>
        <w:adjustRightInd w:val="0"/>
        <w:spacing w:after="0" w:line="360" w:lineRule="auto"/>
        <w:ind w:left="0" w:firstLine="720"/>
        <w:jc w:val="both"/>
        <w:rPr>
          <w:rFonts w:ascii="Times New Roman" w:hAnsi="Times New Roman" w:cs="Times New Roman"/>
          <w:kern w:val="16"/>
          <w:sz w:val="28"/>
          <w:szCs w:val="28"/>
        </w:rPr>
      </w:pPr>
      <w:r w:rsidRPr="0010364F">
        <w:rPr>
          <w:rFonts w:ascii="Times New Roman" w:hAnsi="Times New Roman" w:cs="Times New Roman"/>
          <w:sz w:val="28"/>
          <w:szCs w:val="28"/>
        </w:rPr>
        <w:t xml:space="preserve">Савченко О. Я. Творчість учителя у підготовці й проведенні уроку. </w:t>
      </w:r>
      <w:r w:rsidRPr="0010364F">
        <w:rPr>
          <w:rFonts w:ascii="Times New Roman" w:hAnsi="Times New Roman" w:cs="Times New Roman"/>
          <w:i/>
          <w:iCs/>
          <w:sz w:val="28"/>
          <w:szCs w:val="28"/>
        </w:rPr>
        <w:t>Початкова школа</w:t>
      </w:r>
      <w:r w:rsidRPr="0010364F">
        <w:rPr>
          <w:rFonts w:ascii="Times New Roman" w:hAnsi="Times New Roman" w:cs="Times New Roman"/>
          <w:sz w:val="28"/>
          <w:szCs w:val="28"/>
        </w:rPr>
        <w:t>. 1985.  № 4.  С. 12–16.</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 xml:space="preserve"> Сазоненко Г. С. Перспективні освітні технології. Київ: Гопак, 20</w:t>
      </w:r>
      <w:r>
        <w:rPr>
          <w:sz w:val="28"/>
          <w:szCs w:val="28"/>
        </w:rPr>
        <w:t>1</w:t>
      </w:r>
      <w:r w:rsidRPr="0010364F">
        <w:rPr>
          <w:rFonts w:ascii="Times New Roman" w:hAnsi="Times New Roman" w:cs="Times New Roman"/>
          <w:sz w:val="28"/>
          <w:szCs w:val="28"/>
        </w:rPr>
        <w:t>0. 340 с.</w:t>
      </w:r>
    </w:p>
    <w:p w:rsidR="005D3B10" w:rsidRPr="0010364F" w:rsidRDefault="005D3B10" w:rsidP="00DE6EBC">
      <w:pPr>
        <w:widowControl w:val="0"/>
        <w:numPr>
          <w:ilvl w:val="0"/>
          <w:numId w:val="48"/>
        </w:numPr>
        <w:shd w:val="clear" w:color="auto" w:fill="FFFFFF"/>
        <w:tabs>
          <w:tab w:val="clear" w:pos="1440"/>
          <w:tab w:val="num" w:pos="0"/>
          <w:tab w:val="left" w:pos="1260"/>
        </w:tabs>
        <w:autoSpaceDE w:val="0"/>
        <w:autoSpaceDN w:val="0"/>
        <w:adjustRightInd w:val="0"/>
        <w:spacing w:after="0" w:line="360" w:lineRule="auto"/>
        <w:ind w:left="0" w:firstLine="720"/>
        <w:jc w:val="both"/>
        <w:rPr>
          <w:rFonts w:ascii="Times New Roman" w:hAnsi="Times New Roman" w:cs="Times New Roman"/>
          <w:kern w:val="16"/>
          <w:sz w:val="28"/>
          <w:szCs w:val="28"/>
        </w:rPr>
      </w:pPr>
      <w:r w:rsidRPr="0010364F">
        <w:rPr>
          <w:rFonts w:ascii="Times New Roman" w:hAnsi="Times New Roman" w:cs="Times New Roman"/>
          <w:kern w:val="16"/>
          <w:sz w:val="28"/>
          <w:szCs w:val="28"/>
        </w:rPr>
        <w:t xml:space="preserve"> Сисоєва С. О. Основи педагогічної творчості. Київ: Міленіум, 2006. 346 с.</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Стратегія реформування освіти в Україні : рекомендації з освітньої політики / [Розроблено за підтримкою Програми розвитку ООН, Міжнародного фонду «Відродження», Інституту відкритого суспільства (Будапешт)]. Київ: К. І. С., 20</w:t>
      </w:r>
      <w:r>
        <w:rPr>
          <w:sz w:val="28"/>
          <w:szCs w:val="28"/>
        </w:rPr>
        <w:t>1</w:t>
      </w:r>
      <w:r w:rsidRPr="0010364F">
        <w:rPr>
          <w:rFonts w:ascii="Times New Roman" w:hAnsi="Times New Roman" w:cs="Times New Roman"/>
          <w:sz w:val="28"/>
          <w:szCs w:val="28"/>
        </w:rPr>
        <w:t>3.  296 с.</w:t>
      </w:r>
    </w:p>
    <w:p w:rsidR="005D3B10" w:rsidRPr="0010364F" w:rsidRDefault="005D3B10" w:rsidP="00DE6EBC">
      <w:pPr>
        <w:pStyle w:val="a"/>
        <w:numPr>
          <w:ilvl w:val="0"/>
          <w:numId w:val="48"/>
        </w:numPr>
        <w:tabs>
          <w:tab w:val="clear" w:pos="1440"/>
          <w:tab w:val="num" w:pos="0"/>
          <w:tab w:val="left" w:pos="1260"/>
        </w:tabs>
        <w:ind w:left="0" w:firstLine="720"/>
      </w:pPr>
      <w:r w:rsidRPr="0010364F">
        <w:t xml:space="preserve">Стрельніков В. Ю. Проектна освіта і технологія проектного навчання у вищій школі. </w:t>
      </w:r>
      <w:r w:rsidRPr="0010364F">
        <w:rPr>
          <w:i/>
          <w:iCs/>
        </w:rPr>
        <w:t>Неперевна професійна освіта : теорія і практика</w:t>
      </w:r>
      <w:r w:rsidRPr="0010364F">
        <w:t>. 20</w:t>
      </w:r>
      <w:r>
        <w:t>20</w:t>
      </w:r>
      <w:r w:rsidRPr="0010364F">
        <w:t>.  Вип. 1. С. 63– 69.</w:t>
      </w:r>
    </w:p>
    <w:p w:rsidR="005D3B10" w:rsidRPr="0010364F" w:rsidRDefault="005D3B10" w:rsidP="00DE6EBC">
      <w:pPr>
        <w:pStyle w:val="a"/>
        <w:numPr>
          <w:ilvl w:val="0"/>
          <w:numId w:val="48"/>
        </w:numPr>
        <w:tabs>
          <w:tab w:val="clear" w:pos="1440"/>
          <w:tab w:val="num" w:pos="0"/>
          <w:tab w:val="left" w:pos="1260"/>
        </w:tabs>
        <w:ind w:left="0" w:firstLine="720"/>
      </w:pPr>
      <w:r w:rsidRPr="0010364F">
        <w:t xml:space="preserve">Суліма Є. М. Інноваційно-інформаційний розвиток освіти – якісно новий етап модернізації всієї освітньої системи. </w:t>
      </w:r>
      <w:r w:rsidRPr="0010364F">
        <w:rPr>
          <w:i/>
          <w:iCs/>
        </w:rPr>
        <w:t>Рідна школа</w:t>
      </w:r>
      <w:r w:rsidRPr="0010364F">
        <w:t>. 201</w:t>
      </w:r>
      <w:r>
        <w:t>8</w:t>
      </w:r>
      <w:r w:rsidRPr="0010364F">
        <w:t>. № 9 (вересень).  С. 3–8.</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Токарєва Н. М., Шамне А. В. Вікова та педагогічна психологія. 2017. 203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Томчук М. Методологічні засади дослідження та формування психологічної готовності особистості до діяльності. </w:t>
      </w:r>
      <w:r w:rsidRPr="0010364F">
        <w:rPr>
          <w:rFonts w:ascii="Times New Roman" w:hAnsi="Times New Roman" w:cs="Times New Roman"/>
          <w:i/>
          <w:iCs/>
          <w:sz w:val="28"/>
          <w:szCs w:val="28"/>
          <w:shd w:val="clear" w:color="auto" w:fill="FFFFFF"/>
        </w:rPr>
        <w:t>Психологія і суспільство</w:t>
      </w:r>
      <w:r w:rsidRPr="0010364F">
        <w:rPr>
          <w:rFonts w:ascii="Times New Roman" w:hAnsi="Times New Roman" w:cs="Times New Roman"/>
          <w:sz w:val="28"/>
          <w:szCs w:val="28"/>
          <w:shd w:val="clear" w:color="auto" w:fill="FFFFFF"/>
        </w:rPr>
        <w:t>, 20</w:t>
      </w:r>
      <w:r>
        <w:rPr>
          <w:sz w:val="28"/>
          <w:szCs w:val="28"/>
          <w:shd w:val="clear" w:color="auto" w:fill="FFFFFF"/>
        </w:rPr>
        <w:t>2</w:t>
      </w:r>
      <w:r w:rsidRPr="0010364F">
        <w:rPr>
          <w:rFonts w:ascii="Times New Roman" w:hAnsi="Times New Roman" w:cs="Times New Roman"/>
          <w:sz w:val="28"/>
          <w:szCs w:val="28"/>
          <w:shd w:val="clear" w:color="auto" w:fill="FFFFFF"/>
        </w:rPr>
        <w:t>0, 4 (42). С. 41-46.</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Тополенко О. О. Психологічна готовність керівників до прийняття управлінських рішень (теоретична модель). 20</w:t>
      </w:r>
      <w:r>
        <w:rPr>
          <w:sz w:val="28"/>
          <w:szCs w:val="28"/>
          <w:shd w:val="clear" w:color="auto" w:fill="FFFFFF"/>
        </w:rPr>
        <w:t>1</w:t>
      </w:r>
      <w:r w:rsidRPr="0010364F">
        <w:rPr>
          <w:rFonts w:ascii="Times New Roman" w:hAnsi="Times New Roman" w:cs="Times New Roman"/>
          <w:sz w:val="28"/>
          <w:szCs w:val="28"/>
          <w:shd w:val="clear" w:color="auto" w:fill="FFFFFF"/>
        </w:rPr>
        <w:t>7. 304 с.</w:t>
      </w:r>
    </w:p>
    <w:p w:rsidR="005D3B10" w:rsidRPr="0010364F" w:rsidRDefault="005D3B10" w:rsidP="00DE6EBC">
      <w:pPr>
        <w:numPr>
          <w:ilvl w:val="0"/>
          <w:numId w:val="48"/>
        </w:numPr>
        <w:tabs>
          <w:tab w:val="clear" w:pos="1440"/>
          <w:tab w:val="num" w:pos="0"/>
          <w:tab w:val="left" w:pos="108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pacing w:val="-5"/>
          <w:sz w:val="28"/>
          <w:szCs w:val="28"/>
        </w:rPr>
        <w:t>Цехмістер Я</w:t>
      </w:r>
      <w:r w:rsidRPr="0010364F">
        <w:rPr>
          <w:rFonts w:ascii="Times New Roman" w:hAnsi="Times New Roman" w:cs="Times New Roman"/>
          <w:b/>
          <w:bCs/>
          <w:spacing w:val="-5"/>
          <w:sz w:val="28"/>
          <w:szCs w:val="28"/>
        </w:rPr>
        <w:t>.</w:t>
      </w:r>
      <w:r w:rsidRPr="0010364F">
        <w:rPr>
          <w:rFonts w:ascii="Times New Roman" w:hAnsi="Times New Roman" w:cs="Times New Roman"/>
          <w:spacing w:val="-5"/>
          <w:sz w:val="28"/>
          <w:szCs w:val="28"/>
        </w:rPr>
        <w:t xml:space="preserve">  Неперервна медична освіта : проблеми професійної підготовки. </w:t>
      </w:r>
      <w:r w:rsidRPr="0010364F">
        <w:rPr>
          <w:rFonts w:ascii="Times New Roman" w:hAnsi="Times New Roman" w:cs="Times New Roman"/>
          <w:i/>
          <w:iCs/>
          <w:spacing w:val="-5"/>
          <w:sz w:val="28"/>
          <w:szCs w:val="28"/>
        </w:rPr>
        <w:t>Професійна освіта : педагогіка і психологія</w:t>
      </w:r>
      <w:r w:rsidRPr="0010364F">
        <w:rPr>
          <w:rFonts w:ascii="Times New Roman" w:hAnsi="Times New Roman" w:cs="Times New Roman"/>
          <w:spacing w:val="-5"/>
          <w:sz w:val="28"/>
          <w:szCs w:val="28"/>
        </w:rPr>
        <w:t>. Київ, 20</w:t>
      </w:r>
      <w:r>
        <w:rPr>
          <w:spacing w:val="-5"/>
          <w:sz w:val="28"/>
          <w:szCs w:val="28"/>
        </w:rPr>
        <w:t>2</w:t>
      </w:r>
      <w:r w:rsidRPr="0010364F">
        <w:rPr>
          <w:rFonts w:ascii="Times New Roman" w:hAnsi="Times New Roman" w:cs="Times New Roman"/>
          <w:spacing w:val="-5"/>
          <w:sz w:val="28"/>
          <w:szCs w:val="28"/>
        </w:rPr>
        <w:t>0.  Вип. 2.       С. 135–145.</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shd w:val="clear" w:color="auto" w:fill="FFFFFF"/>
        </w:rPr>
      </w:pPr>
      <w:r w:rsidRPr="0010364F">
        <w:rPr>
          <w:rFonts w:ascii="Times New Roman" w:hAnsi="Times New Roman" w:cs="Times New Roman"/>
          <w:sz w:val="28"/>
          <w:szCs w:val="28"/>
          <w:shd w:val="clear" w:color="auto" w:fill="FFFFFF"/>
        </w:rPr>
        <w:t>Чудакова В. П.  </w:t>
      </w:r>
      <w:r w:rsidRPr="0010364F">
        <w:rPr>
          <w:rFonts w:ascii="Times New Roman" w:hAnsi="Times New Roman" w:cs="Times New Roman"/>
          <w:i/>
          <w:iCs/>
          <w:sz w:val="28"/>
          <w:szCs w:val="28"/>
          <w:shd w:val="clear" w:color="auto" w:fill="FFFFFF"/>
        </w:rPr>
        <w:t>Формування психологічної готовності персоналу освітніх організацій до інноваційної діяльності</w:t>
      </w:r>
      <w:r w:rsidRPr="0010364F">
        <w:rPr>
          <w:rFonts w:ascii="Times New Roman" w:hAnsi="Times New Roman" w:cs="Times New Roman"/>
          <w:sz w:val="28"/>
          <w:szCs w:val="28"/>
          <w:shd w:val="clear" w:color="auto" w:fill="FFFFFF"/>
        </w:rPr>
        <w:t>. 2016. PhD Thesis. Інститут психології імені Г</w:t>
      </w:r>
      <w:r>
        <w:rPr>
          <w:rFonts w:ascii="Times New Roman" w:hAnsi="Times New Roman" w:cs="Times New Roman"/>
          <w:sz w:val="28"/>
          <w:szCs w:val="28"/>
          <w:shd w:val="clear" w:color="auto" w:fill="FFFFFF"/>
          <w:lang w:val="uk-UA"/>
        </w:rPr>
        <w:t>.</w:t>
      </w:r>
      <w:r w:rsidRPr="0010364F">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lang w:val="uk-UA"/>
        </w:rPr>
        <w:t>.</w:t>
      </w:r>
      <w:r w:rsidRPr="0010364F">
        <w:rPr>
          <w:rFonts w:ascii="Times New Roman" w:hAnsi="Times New Roman" w:cs="Times New Roman"/>
          <w:sz w:val="28"/>
          <w:szCs w:val="28"/>
          <w:shd w:val="clear" w:color="auto" w:fill="FFFFFF"/>
        </w:rPr>
        <w:t xml:space="preserve"> Костюка.</w:t>
      </w:r>
    </w:p>
    <w:p w:rsidR="005D3B10" w:rsidRPr="0010364F" w:rsidRDefault="005D3B10" w:rsidP="00DE6EBC">
      <w:pPr>
        <w:numPr>
          <w:ilvl w:val="0"/>
          <w:numId w:val="48"/>
        </w:numPr>
        <w:tabs>
          <w:tab w:val="clear" w:pos="1440"/>
          <w:tab w:val="num" w:pos="0"/>
          <w:tab w:val="left" w:pos="1260"/>
        </w:tabs>
        <w:autoSpaceDE w:val="0"/>
        <w:autoSpaceDN w:val="0"/>
        <w:adjustRightInd w:val="0"/>
        <w:spacing w:after="0" w:line="360" w:lineRule="auto"/>
        <w:ind w:left="0" w:firstLine="720"/>
        <w:jc w:val="both"/>
        <w:rPr>
          <w:rFonts w:ascii="Times New Roman" w:hAnsi="Times New Roman" w:cs="Times New Roman"/>
          <w:sz w:val="28"/>
          <w:szCs w:val="28"/>
          <w:lang w:val="uk-UA"/>
        </w:rPr>
      </w:pPr>
      <w:r w:rsidRPr="0010364F">
        <w:rPr>
          <w:rFonts w:ascii="Times New Roman" w:hAnsi="Times New Roman" w:cs="Times New Roman"/>
          <w:sz w:val="28"/>
          <w:szCs w:val="28"/>
          <w:lang w:val="uk-UA"/>
        </w:rPr>
        <w:t>Шоробура І. М.</w:t>
      </w:r>
      <w:r>
        <w:rPr>
          <w:rFonts w:ascii="Times New Roman" w:hAnsi="Times New Roman" w:cs="Times New Roman"/>
          <w:sz w:val="28"/>
          <w:szCs w:val="28"/>
          <w:lang w:val="uk-UA"/>
        </w:rPr>
        <w:t xml:space="preserve"> </w:t>
      </w:r>
      <w:r w:rsidRPr="0010364F">
        <w:rPr>
          <w:rFonts w:ascii="Times New Roman" w:hAnsi="Times New Roman" w:cs="Times New Roman"/>
          <w:sz w:val="28"/>
          <w:szCs w:val="28"/>
          <w:lang w:val="uk-UA"/>
        </w:rPr>
        <w:t xml:space="preserve">Менеджмент вищої освіти. </w:t>
      </w:r>
      <w:r w:rsidRPr="0010364F">
        <w:rPr>
          <w:rFonts w:ascii="Times New Roman" w:hAnsi="Times New Roman" w:cs="Times New Roman"/>
          <w:sz w:val="28"/>
          <w:szCs w:val="28"/>
        </w:rPr>
        <w:t>[</w:t>
      </w:r>
      <w:r w:rsidRPr="0010364F">
        <w:rPr>
          <w:rFonts w:ascii="Times New Roman" w:hAnsi="Times New Roman" w:cs="Times New Roman"/>
          <w:sz w:val="28"/>
          <w:szCs w:val="28"/>
          <w:lang w:val="uk-UA"/>
        </w:rPr>
        <w:t>І. М. Шоробура, Є. В. Долинський, О. О. Долинська</w:t>
      </w:r>
      <w:r>
        <w:rPr>
          <w:rFonts w:ascii="Times New Roman" w:hAnsi="Times New Roman" w:cs="Times New Roman"/>
          <w:sz w:val="28"/>
          <w:szCs w:val="28"/>
        </w:rPr>
        <w:t>]</w:t>
      </w:r>
      <w:r>
        <w:rPr>
          <w:rFonts w:ascii="Times New Roman" w:hAnsi="Times New Roman" w:cs="Times New Roman"/>
          <w:sz w:val="28"/>
          <w:szCs w:val="28"/>
          <w:lang w:val="uk-UA"/>
        </w:rPr>
        <w:t>. Хмельницький</w:t>
      </w:r>
      <w:r w:rsidRPr="0010364F">
        <w:rPr>
          <w:rFonts w:ascii="Times New Roman" w:hAnsi="Times New Roman" w:cs="Times New Roman"/>
          <w:sz w:val="28"/>
          <w:szCs w:val="28"/>
          <w:lang w:val="uk-UA"/>
        </w:rPr>
        <w:t>: Заколодний М. І., 2015. 256 с.</w:t>
      </w:r>
    </w:p>
    <w:p w:rsidR="005D3B10" w:rsidRPr="0010364F" w:rsidRDefault="005D3B10" w:rsidP="00DE6EBC">
      <w:pPr>
        <w:numPr>
          <w:ilvl w:val="0"/>
          <w:numId w:val="48"/>
        </w:numPr>
        <w:tabs>
          <w:tab w:val="clear" w:pos="1440"/>
          <w:tab w:val="num" w:pos="0"/>
          <w:tab w:val="left" w:pos="1260"/>
        </w:tabs>
        <w:spacing w:after="0" w:line="360" w:lineRule="auto"/>
        <w:ind w:left="0" w:firstLine="720"/>
        <w:jc w:val="both"/>
        <w:rPr>
          <w:rFonts w:ascii="Times New Roman" w:hAnsi="Times New Roman" w:cs="Times New Roman"/>
          <w:sz w:val="28"/>
          <w:szCs w:val="28"/>
        </w:rPr>
      </w:pPr>
      <w:r w:rsidRPr="0010364F">
        <w:rPr>
          <w:rFonts w:ascii="Times New Roman" w:hAnsi="Times New Roman" w:cs="Times New Roman"/>
          <w:sz w:val="28"/>
          <w:szCs w:val="28"/>
        </w:rPr>
        <w:t>Ягупов В. В. Педагогіка. Київ: Либідь, 2002. 560 с.</w:t>
      </w: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p>
    <w:p w:rsidR="005D3B10" w:rsidRDefault="005D3B10" w:rsidP="009066EB">
      <w:pPr>
        <w:spacing w:after="0" w:line="360" w:lineRule="auto"/>
        <w:ind w:firstLine="720"/>
        <w:jc w:val="center"/>
        <w:rPr>
          <w:rFonts w:ascii="Times New Roman" w:hAnsi="Times New Roman" w:cs="Times New Roman"/>
          <w:b/>
          <w:bCs/>
          <w:sz w:val="28"/>
          <w:szCs w:val="28"/>
          <w:lang w:val="uk-UA"/>
        </w:rPr>
      </w:pPr>
      <w:r w:rsidRPr="00830725">
        <w:rPr>
          <w:rFonts w:ascii="Times New Roman" w:hAnsi="Times New Roman" w:cs="Times New Roman"/>
          <w:b/>
          <w:bCs/>
          <w:sz w:val="28"/>
          <w:szCs w:val="28"/>
          <w:lang w:val="uk-UA"/>
        </w:rPr>
        <w:t>ДОДАТКИ</w:t>
      </w:r>
    </w:p>
    <w:p w:rsidR="005D3B10" w:rsidRPr="00830725" w:rsidRDefault="005D3B10" w:rsidP="009066EB">
      <w:pPr>
        <w:spacing w:after="0" w:line="360" w:lineRule="auto"/>
        <w:ind w:firstLine="720"/>
        <w:jc w:val="center"/>
        <w:rPr>
          <w:rFonts w:ascii="Times New Roman" w:hAnsi="Times New Roman" w:cs="Times New Roman"/>
          <w:b/>
          <w:bCs/>
          <w:sz w:val="28"/>
          <w:szCs w:val="28"/>
          <w:lang w:val="uk-UA"/>
        </w:rPr>
      </w:pPr>
    </w:p>
    <w:p w:rsidR="005D3B10" w:rsidRPr="0090312A" w:rsidRDefault="005D3B10" w:rsidP="009066EB">
      <w:pPr>
        <w:spacing w:line="360" w:lineRule="auto"/>
        <w:ind w:firstLine="720"/>
        <w:jc w:val="center"/>
        <w:rPr>
          <w:rFonts w:ascii="Times New Roman" w:hAnsi="Times New Roman" w:cs="Times New Roman"/>
          <w:b/>
          <w:bCs/>
          <w:sz w:val="28"/>
          <w:szCs w:val="28"/>
          <w:lang w:val="uk-UA"/>
        </w:rPr>
      </w:pPr>
      <w:r w:rsidRPr="0090312A">
        <w:rPr>
          <w:rFonts w:ascii="Times New Roman" w:hAnsi="Times New Roman" w:cs="Times New Roman"/>
          <w:b/>
          <w:bCs/>
          <w:sz w:val="28"/>
          <w:szCs w:val="28"/>
          <w:lang w:val="uk-UA"/>
        </w:rPr>
        <w:t>Додаток А</w:t>
      </w:r>
    </w:p>
    <w:p w:rsidR="005D3B10" w:rsidRPr="00830725" w:rsidRDefault="005D3B10" w:rsidP="009066EB">
      <w:pPr>
        <w:spacing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Програма «Моніторинг якості освіти»</w:t>
      </w:r>
    </w:p>
    <w:p w:rsidR="005D3B10" w:rsidRPr="00830725" w:rsidRDefault="005D3B10" w:rsidP="009066EB">
      <w:pPr>
        <w:spacing w:line="360" w:lineRule="auto"/>
        <w:ind w:firstLine="720"/>
        <w:jc w:val="center"/>
        <w:rPr>
          <w:rFonts w:ascii="Times New Roman" w:hAnsi="Times New Roman" w:cs="Times New Roman"/>
          <w:sz w:val="28"/>
          <w:szCs w:val="28"/>
          <w:lang w:val="uk-UA"/>
        </w:rPr>
      </w:pPr>
      <w:r w:rsidRPr="00830725">
        <w:rPr>
          <w:rFonts w:ascii="Times New Roman" w:hAnsi="Times New Roman" w:cs="Times New Roman"/>
          <w:sz w:val="28"/>
          <w:szCs w:val="28"/>
          <w:lang w:val="uk-UA"/>
        </w:rPr>
        <w:t>Підготовчий етап</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Постановка мети і завдань, визначення об’єктів.</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Методичні семінари-практикуми для керівників шкільних об’єднань, творчих груп.</w:t>
      </w:r>
    </w:p>
    <w:p w:rsidR="005D3B10" w:rsidRPr="00830725" w:rsidRDefault="005D3B10" w:rsidP="009066EB">
      <w:pPr>
        <w:spacing w:line="360" w:lineRule="auto"/>
        <w:ind w:firstLine="720"/>
        <w:jc w:val="center"/>
        <w:rPr>
          <w:rFonts w:ascii="Times New Roman" w:hAnsi="Times New Roman" w:cs="Times New Roman"/>
          <w:sz w:val="28"/>
          <w:szCs w:val="28"/>
          <w:lang w:val="uk-UA"/>
        </w:rPr>
      </w:pPr>
      <w:r w:rsidRPr="00830725">
        <w:rPr>
          <w:rFonts w:ascii="Times New Roman" w:hAnsi="Times New Roman" w:cs="Times New Roman"/>
          <w:sz w:val="28"/>
          <w:szCs w:val="28"/>
          <w:lang w:val="uk-UA"/>
        </w:rPr>
        <w:t>Практично-аналітичний етап</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Проведення діагностичних контрольних робіт у зазначені терміни за єдиними текстами ГУОН. Збір інформації щодо рівня навчальних досягнень учнів, класів, груп.</w:t>
      </w:r>
    </w:p>
    <w:p w:rsidR="005D3B10" w:rsidRPr="00830725" w:rsidRDefault="005D3B10" w:rsidP="009066EB">
      <w:pPr>
        <w:spacing w:line="360" w:lineRule="auto"/>
        <w:ind w:firstLine="720"/>
        <w:jc w:val="center"/>
        <w:rPr>
          <w:rFonts w:ascii="Times New Roman" w:hAnsi="Times New Roman" w:cs="Times New Roman"/>
          <w:sz w:val="28"/>
          <w:szCs w:val="28"/>
          <w:lang w:val="uk-UA"/>
        </w:rPr>
      </w:pPr>
      <w:r w:rsidRPr="00830725">
        <w:rPr>
          <w:rFonts w:ascii="Times New Roman" w:hAnsi="Times New Roman" w:cs="Times New Roman"/>
          <w:sz w:val="28"/>
          <w:szCs w:val="28"/>
          <w:lang w:val="uk-UA"/>
        </w:rPr>
        <w:t>Оцінювально-результативний етап</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Поелементний аналіз виконання завдань: учень-клас-школа-вчитель.</w:t>
      </w:r>
    </w:p>
    <w:p w:rsidR="005D3B10" w:rsidRPr="00830725" w:rsidRDefault="005D3B10" w:rsidP="009066EB">
      <w:pPr>
        <w:spacing w:line="360" w:lineRule="auto"/>
        <w:ind w:firstLine="720"/>
        <w:jc w:val="center"/>
        <w:rPr>
          <w:rFonts w:ascii="Times New Roman" w:hAnsi="Times New Roman" w:cs="Times New Roman"/>
          <w:sz w:val="28"/>
          <w:szCs w:val="28"/>
          <w:lang w:val="uk-UA"/>
        </w:rPr>
      </w:pPr>
      <w:r w:rsidRPr="00830725">
        <w:rPr>
          <w:rFonts w:ascii="Times New Roman" w:hAnsi="Times New Roman" w:cs="Times New Roman"/>
          <w:sz w:val="28"/>
          <w:szCs w:val="28"/>
          <w:lang w:val="uk-UA"/>
        </w:rPr>
        <w:t>Корекційно-аналітичний етап</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Розробка індивідуально-розвивальних програм учнів та корекційно-технологічних карт вчителя.</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Вибір вчителем адекватних методик навчання.</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Планування роботи шкільних консультпунктів для учнів, учителів, батьків.</w:t>
      </w:r>
    </w:p>
    <w:p w:rsidR="005D3B10" w:rsidRPr="00830725" w:rsidRDefault="005D3B10" w:rsidP="009066EB">
      <w:pPr>
        <w:spacing w:line="360" w:lineRule="auto"/>
        <w:ind w:firstLine="720"/>
        <w:jc w:val="center"/>
        <w:rPr>
          <w:rFonts w:ascii="Times New Roman" w:hAnsi="Times New Roman" w:cs="Times New Roman"/>
          <w:sz w:val="28"/>
          <w:szCs w:val="28"/>
          <w:lang w:val="uk-UA"/>
        </w:rPr>
      </w:pPr>
      <w:r w:rsidRPr="00830725">
        <w:rPr>
          <w:rFonts w:ascii="Times New Roman" w:hAnsi="Times New Roman" w:cs="Times New Roman"/>
          <w:sz w:val="28"/>
          <w:szCs w:val="28"/>
          <w:lang w:val="uk-UA"/>
        </w:rPr>
        <w:t>Управлінський етап</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Контроль за проведенням діагностичного оцінювання.</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Аналіз даних по школі, прогнозування діяльності школи щодо підвищення якості освіти на педагогічній раді.</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Корегування індивідуально-розвивальних програм на основі самооцінювання, організація самоосвітньої діяльності.</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Оцінка успішності вибору методики навчання.</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Корекція навчального процесу вибраних підходів і методів навчання.</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Організаційно-методична допомога учням в самоосвітній діяльності.</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Зовнішня експертна оцінка навчальних досягнень (олімпіади, конкурси, турніри).</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Соціологічні опитування учнів, вчителів, батьків.</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Обговорення результатів на засіданнях шкільних методичних об’єднань, творчих групах, нарадах.</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Прийняття відповідних управлінських рішень.</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Організація роботи шкільних консультпунктів.</w:t>
      </w:r>
    </w:p>
    <w:p w:rsidR="005D3B10" w:rsidRPr="00830725" w:rsidRDefault="005D3B10" w:rsidP="009066EB">
      <w:pPr>
        <w:spacing w:line="360" w:lineRule="auto"/>
        <w:ind w:firstLine="720"/>
        <w:jc w:val="center"/>
        <w:rPr>
          <w:rFonts w:ascii="Times New Roman" w:hAnsi="Times New Roman" w:cs="Times New Roman"/>
          <w:sz w:val="28"/>
          <w:szCs w:val="28"/>
          <w:lang w:val="uk-UA"/>
        </w:rPr>
      </w:pPr>
      <w:r w:rsidRPr="00830725">
        <w:rPr>
          <w:rFonts w:ascii="Times New Roman" w:hAnsi="Times New Roman" w:cs="Times New Roman"/>
          <w:sz w:val="28"/>
          <w:szCs w:val="28"/>
          <w:lang w:val="uk-UA"/>
        </w:rPr>
        <w:t>Етап підсумкового вихідного контролю</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Проведення підсумкового оцінювання у зазначені терміни за єдиними текстами ГУОН.</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Поелементний аналіз.</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Виявлення динаміки позитивних зрушень у розвитку учнів.</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Оцінка успішності та засвоєння учнями програмного матеріалу.</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Аналіз виконання індивідуально-розвивальних програм щодо самоосвіти та саморозвитку, корекція програм.</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Формування підсумкових рейтингових оцінок по класах, групах.</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Обговорення результатів моніторингових відслідкувань, прогнозування.</w:t>
      </w:r>
    </w:p>
    <w:p w:rsidR="005D3B10" w:rsidRPr="00830725" w:rsidRDefault="005D3B10" w:rsidP="009066EB">
      <w:pPr>
        <w:spacing w:line="360" w:lineRule="auto"/>
        <w:ind w:firstLine="720"/>
        <w:jc w:val="center"/>
        <w:rPr>
          <w:rFonts w:ascii="Times New Roman" w:hAnsi="Times New Roman" w:cs="Times New Roman"/>
          <w:sz w:val="28"/>
          <w:szCs w:val="28"/>
          <w:lang w:val="uk-UA"/>
        </w:rPr>
      </w:pPr>
    </w:p>
    <w:p w:rsidR="005D3B10" w:rsidRPr="00830725" w:rsidRDefault="005D3B10" w:rsidP="009066EB">
      <w:pPr>
        <w:spacing w:line="360" w:lineRule="auto"/>
        <w:ind w:firstLine="720"/>
        <w:jc w:val="center"/>
        <w:rPr>
          <w:rFonts w:ascii="Times New Roman" w:hAnsi="Times New Roman" w:cs="Times New Roman"/>
          <w:b/>
          <w:bCs/>
          <w:sz w:val="28"/>
          <w:szCs w:val="28"/>
          <w:lang w:val="uk-UA"/>
        </w:rPr>
      </w:pPr>
      <w:r w:rsidRPr="00830725">
        <w:rPr>
          <w:rFonts w:ascii="Times New Roman" w:hAnsi="Times New Roman" w:cs="Times New Roman"/>
          <w:b/>
          <w:bCs/>
          <w:sz w:val="28"/>
          <w:szCs w:val="28"/>
          <w:lang w:val="uk-UA"/>
        </w:rPr>
        <w:t>Методика проведення моніторингових досліджень якості освіти</w:t>
      </w:r>
    </w:p>
    <w:p w:rsidR="005D3B10" w:rsidRPr="00830725" w:rsidRDefault="005D3B10" w:rsidP="009066EB">
      <w:pPr>
        <w:spacing w:line="360" w:lineRule="auto"/>
        <w:ind w:firstLine="720"/>
        <w:jc w:val="both"/>
        <w:rPr>
          <w:rFonts w:ascii="Times New Roman" w:hAnsi="Times New Roman" w:cs="Times New Roman"/>
          <w:sz w:val="28"/>
          <w:szCs w:val="28"/>
          <w:lang w:val="uk-UA"/>
        </w:rPr>
      </w:pPr>
      <w:r w:rsidRPr="00830725">
        <w:rPr>
          <w:rFonts w:ascii="Times New Roman" w:hAnsi="Times New Roman" w:cs="Times New Roman"/>
          <w:sz w:val="28"/>
          <w:szCs w:val="28"/>
          <w:u w:val="single"/>
          <w:lang w:val="uk-UA"/>
        </w:rPr>
        <w:t>Мета моніторингу:</w:t>
      </w:r>
    </w:p>
    <w:p w:rsidR="005D3B10" w:rsidRPr="00830725" w:rsidRDefault="005D3B10" w:rsidP="009066EB">
      <w:pPr>
        <w:numPr>
          <w:ilvl w:val="0"/>
          <w:numId w:val="18"/>
        </w:numPr>
        <w:tabs>
          <w:tab w:val="clear" w:pos="1515"/>
          <w:tab w:val="left" w:pos="360"/>
          <w:tab w:val="num" w:pos="108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Підвищити об’єктивність оцінки освітньої діяльності, зокрема оцінити якість навченості учнів загальноосвітніх навчальних закладів та сприяти її підвищенню, позитивній динаміці у вивищенні навчальних рівнів.</w:t>
      </w:r>
    </w:p>
    <w:p w:rsidR="005D3B10" w:rsidRPr="00830725" w:rsidRDefault="005D3B10" w:rsidP="009066EB">
      <w:pPr>
        <w:numPr>
          <w:ilvl w:val="0"/>
          <w:numId w:val="18"/>
        </w:numPr>
        <w:tabs>
          <w:tab w:val="clear" w:pos="1515"/>
          <w:tab w:val="left" w:pos="360"/>
          <w:tab w:val="num" w:pos="108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Дослідити вплив використання інноваційних методик, технологій та розвиток навчальних компетентностей згідно критеріїв оцінювання навчальних досягнень учнів у системі загальної середньої освіти учнів.</w:t>
      </w:r>
    </w:p>
    <w:p w:rsidR="005D3B10" w:rsidRPr="00830725" w:rsidRDefault="005D3B10" w:rsidP="009066EB">
      <w:pPr>
        <w:numPr>
          <w:ilvl w:val="0"/>
          <w:numId w:val="18"/>
        </w:numPr>
        <w:tabs>
          <w:tab w:val="clear" w:pos="1515"/>
          <w:tab w:val="left" w:pos="360"/>
          <w:tab w:val="num" w:pos="108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Скоригувати зміст навчання, використовуючи інтеграцію інваріативної та варіативної частин змісту освіти, аргументувати правомірність використання новацій, комплектів підручників на підставі результатів моніторингових досліджень.</w:t>
      </w:r>
    </w:p>
    <w:p w:rsidR="005D3B10" w:rsidRPr="00830725" w:rsidRDefault="005D3B10" w:rsidP="009066EB">
      <w:pPr>
        <w:numPr>
          <w:ilvl w:val="0"/>
          <w:numId w:val="18"/>
        </w:numPr>
        <w:tabs>
          <w:tab w:val="clear" w:pos="1515"/>
          <w:tab w:val="left" w:pos="360"/>
          <w:tab w:val="num" w:pos="108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Спрямувати навчально-виховний процес на індивідуалізацію та диференціацію з метою розвитку кожної особистості.</w:t>
      </w:r>
    </w:p>
    <w:p w:rsidR="005D3B10" w:rsidRPr="00830725" w:rsidRDefault="005D3B10" w:rsidP="009066EB">
      <w:pPr>
        <w:tabs>
          <w:tab w:val="left" w:pos="360"/>
        </w:tabs>
        <w:spacing w:line="360" w:lineRule="auto"/>
        <w:ind w:firstLine="720"/>
        <w:jc w:val="both"/>
        <w:rPr>
          <w:rFonts w:ascii="Times New Roman" w:hAnsi="Times New Roman" w:cs="Times New Roman"/>
          <w:sz w:val="28"/>
          <w:szCs w:val="28"/>
          <w:u w:val="single"/>
          <w:lang w:val="uk-UA"/>
        </w:rPr>
      </w:pPr>
      <w:r w:rsidRPr="00830725">
        <w:rPr>
          <w:rFonts w:ascii="Times New Roman" w:hAnsi="Times New Roman" w:cs="Times New Roman"/>
          <w:sz w:val="28"/>
          <w:szCs w:val="28"/>
          <w:u w:val="single"/>
          <w:lang w:val="uk-UA"/>
        </w:rPr>
        <w:t>Завдання:</w:t>
      </w:r>
    </w:p>
    <w:p w:rsidR="005D3B10" w:rsidRPr="00830725" w:rsidRDefault="005D3B10" w:rsidP="009066EB">
      <w:pPr>
        <w:numPr>
          <w:ilvl w:val="0"/>
          <w:numId w:val="19"/>
        </w:numPr>
        <w:tabs>
          <w:tab w:val="clear" w:pos="870"/>
          <w:tab w:val="num" w:pos="36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Змотивувати і спланувати самомоніторингову діяльність учасників моніторингових досліджень.</w:t>
      </w:r>
    </w:p>
    <w:p w:rsidR="005D3B10" w:rsidRPr="00830725" w:rsidRDefault="005D3B10" w:rsidP="009066EB">
      <w:pPr>
        <w:numPr>
          <w:ilvl w:val="0"/>
          <w:numId w:val="19"/>
        </w:numPr>
        <w:tabs>
          <w:tab w:val="clear" w:pos="870"/>
          <w:tab w:val="num" w:pos="36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Об’єктивно оцінювати діяльність загальноосвітніх навчальних закладів на підставі результатів моніторингових досліджень та результатів навчання у сукупності з їх динамікою. Встановити контроль за ефективністю впровадження вчителем різних методик, технологій навчання предмету, відслідковувати їх вплив на результати навчання.</w:t>
      </w:r>
    </w:p>
    <w:p w:rsidR="005D3B10" w:rsidRPr="00830725" w:rsidRDefault="005D3B10" w:rsidP="009066EB">
      <w:pPr>
        <w:numPr>
          <w:ilvl w:val="0"/>
          <w:numId w:val="19"/>
        </w:numPr>
        <w:tabs>
          <w:tab w:val="clear" w:pos="870"/>
          <w:tab w:val="num" w:pos="36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Своєчасно аналізувати інформацію, проводити апробацію нових засобів проведення корекційно-аналітичної діяльності, оцінювати результати навчання.</w:t>
      </w:r>
    </w:p>
    <w:p w:rsidR="005D3B10" w:rsidRPr="00830725" w:rsidRDefault="005D3B10" w:rsidP="009066EB">
      <w:pPr>
        <w:numPr>
          <w:ilvl w:val="0"/>
          <w:numId w:val="19"/>
        </w:numPr>
        <w:tabs>
          <w:tab w:val="clear" w:pos="870"/>
          <w:tab w:val="num" w:pos="36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Організувати шкільний моніторинговий центр, лабораторію, аналітичну (творчу) групу щодо підготовки та апробації інструментарію моніторингових досліджень (завдань, анкет, тестів, програм, спостережень, обробки результатів тощо), виявленню позитивних результатів роботи.</w:t>
      </w:r>
    </w:p>
    <w:p w:rsidR="005D3B10" w:rsidRPr="00830725" w:rsidRDefault="005D3B10" w:rsidP="009066EB">
      <w:pPr>
        <w:numPr>
          <w:ilvl w:val="0"/>
          <w:numId w:val="19"/>
        </w:numPr>
        <w:tabs>
          <w:tab w:val="clear" w:pos="870"/>
          <w:tab w:val="num" w:pos="36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Сприяти формуванню нового сучасного управлінського мислення, прийняттю ефективних управлінських рішень та їх виконанню.</w:t>
      </w:r>
    </w:p>
    <w:p w:rsidR="005D3B10" w:rsidRPr="00830725" w:rsidRDefault="005D3B10" w:rsidP="009066EB">
      <w:pPr>
        <w:numPr>
          <w:ilvl w:val="0"/>
          <w:numId w:val="19"/>
        </w:numPr>
        <w:tabs>
          <w:tab w:val="clear" w:pos="870"/>
          <w:tab w:val="num" w:pos="36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Посилити координацію діяльності всіх суб’єктів моніторингових досліджень щодо досягнення прогнозуючих результатів освіти.</w:t>
      </w:r>
    </w:p>
    <w:p w:rsidR="005D3B10" w:rsidRPr="00830725" w:rsidRDefault="005D3B10" w:rsidP="009066EB">
      <w:pPr>
        <w:spacing w:line="360" w:lineRule="auto"/>
        <w:ind w:firstLine="720"/>
        <w:jc w:val="both"/>
        <w:rPr>
          <w:rFonts w:ascii="Times New Roman" w:hAnsi="Times New Roman" w:cs="Times New Roman"/>
          <w:sz w:val="28"/>
          <w:szCs w:val="28"/>
          <w:lang w:val="uk-UA"/>
        </w:rPr>
      </w:pPr>
    </w:p>
    <w:p w:rsidR="005D3B10" w:rsidRPr="00830725" w:rsidRDefault="005D3B10" w:rsidP="009066EB">
      <w:pPr>
        <w:tabs>
          <w:tab w:val="left" w:pos="360"/>
        </w:tabs>
        <w:spacing w:line="360" w:lineRule="auto"/>
        <w:ind w:firstLine="720"/>
        <w:jc w:val="center"/>
        <w:rPr>
          <w:rFonts w:ascii="Times New Roman" w:hAnsi="Times New Roman" w:cs="Times New Roman"/>
          <w:b/>
          <w:bCs/>
          <w:sz w:val="28"/>
          <w:szCs w:val="28"/>
          <w:lang w:val="uk-UA"/>
        </w:rPr>
      </w:pPr>
      <w:r w:rsidRPr="00830725">
        <w:rPr>
          <w:rFonts w:ascii="Times New Roman" w:hAnsi="Times New Roman" w:cs="Times New Roman"/>
          <w:b/>
          <w:bCs/>
          <w:sz w:val="28"/>
          <w:szCs w:val="28"/>
          <w:lang w:val="uk-UA"/>
        </w:rPr>
        <w:t>Акценти моніторингових досліджень</w:t>
      </w:r>
    </w:p>
    <w:p w:rsidR="005D3B10" w:rsidRPr="00830725" w:rsidRDefault="005D3B10" w:rsidP="009066EB">
      <w:pPr>
        <w:numPr>
          <w:ilvl w:val="0"/>
          <w:numId w:val="20"/>
        </w:numPr>
        <w:tabs>
          <w:tab w:val="clear" w:pos="720"/>
          <w:tab w:val="left" w:pos="360"/>
          <w:tab w:val="num" w:pos="54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Перехід суб’єктів моніторингу в режим самомоніторингу.</w:t>
      </w:r>
    </w:p>
    <w:p w:rsidR="005D3B10" w:rsidRPr="00830725" w:rsidRDefault="005D3B10" w:rsidP="009066EB">
      <w:pPr>
        <w:numPr>
          <w:ilvl w:val="0"/>
          <w:numId w:val="20"/>
        </w:numPr>
        <w:tabs>
          <w:tab w:val="clear" w:pos="720"/>
          <w:tab w:val="left" w:pos="360"/>
          <w:tab w:val="num" w:pos="54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Контроль методичних служб за ефективністю впровадження вчителем сучасних методик і технологій навчання предметів та відслідкування їх впливу на результати навчання.</w:t>
      </w:r>
    </w:p>
    <w:p w:rsidR="005D3B10" w:rsidRPr="00830725" w:rsidRDefault="005D3B10" w:rsidP="009066EB">
      <w:pPr>
        <w:numPr>
          <w:ilvl w:val="0"/>
          <w:numId w:val="20"/>
        </w:numPr>
        <w:tabs>
          <w:tab w:val="clear" w:pos="720"/>
          <w:tab w:val="left" w:pos="360"/>
          <w:tab w:val="num" w:pos="54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Організація роботи моніторингових центрів, творчих груп та експериментальних майданчиків з проблеми моніторингу на базі методичних центрів (кабінетів) міст та районів.</w:t>
      </w:r>
    </w:p>
    <w:p w:rsidR="005D3B10" w:rsidRPr="00830725" w:rsidRDefault="005D3B10" w:rsidP="009066EB">
      <w:pPr>
        <w:tabs>
          <w:tab w:val="left" w:pos="360"/>
        </w:tabs>
        <w:spacing w:line="360" w:lineRule="auto"/>
        <w:ind w:firstLine="720"/>
        <w:jc w:val="both"/>
        <w:rPr>
          <w:rFonts w:ascii="Times New Roman" w:hAnsi="Times New Roman" w:cs="Times New Roman"/>
          <w:sz w:val="28"/>
          <w:szCs w:val="28"/>
          <w:u w:val="single"/>
          <w:lang w:val="uk-UA"/>
        </w:rPr>
      </w:pPr>
      <w:r w:rsidRPr="00830725">
        <w:rPr>
          <w:rFonts w:ascii="Times New Roman" w:hAnsi="Times New Roman" w:cs="Times New Roman"/>
          <w:sz w:val="28"/>
          <w:szCs w:val="28"/>
          <w:u w:val="single"/>
          <w:lang w:val="uk-UA"/>
        </w:rPr>
        <w:t>Що досліджується:</w:t>
      </w:r>
    </w:p>
    <w:p w:rsidR="005D3B10" w:rsidRPr="00830725" w:rsidRDefault="005D3B10" w:rsidP="009066EB">
      <w:pPr>
        <w:numPr>
          <w:ilvl w:val="0"/>
          <w:numId w:val="21"/>
        </w:numPr>
        <w:tabs>
          <w:tab w:val="clear" w:pos="720"/>
          <w:tab w:val="left" w:pos="360"/>
          <w:tab w:val="num" w:pos="54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 xml:space="preserve">Формування </w:t>
      </w:r>
      <w:r w:rsidRPr="00830725">
        <w:rPr>
          <w:rFonts w:ascii="Times New Roman" w:hAnsi="Times New Roman" w:cs="Times New Roman"/>
          <w:b/>
          <w:bCs/>
          <w:sz w:val="28"/>
          <w:szCs w:val="28"/>
          <w:lang w:val="uk-UA"/>
        </w:rPr>
        <w:t>функціональних (предметних)</w:t>
      </w:r>
      <w:r w:rsidRPr="00830725">
        <w:rPr>
          <w:rFonts w:ascii="Times New Roman" w:hAnsi="Times New Roman" w:cs="Times New Roman"/>
          <w:sz w:val="28"/>
          <w:szCs w:val="28"/>
          <w:lang w:val="uk-UA"/>
        </w:rPr>
        <w:t xml:space="preserve"> компетентностей.</w:t>
      </w:r>
    </w:p>
    <w:p w:rsidR="005D3B10" w:rsidRPr="00830725" w:rsidRDefault="005D3B10" w:rsidP="009066EB">
      <w:pPr>
        <w:numPr>
          <w:ilvl w:val="0"/>
          <w:numId w:val="21"/>
        </w:numPr>
        <w:tabs>
          <w:tab w:val="clear" w:pos="720"/>
          <w:tab w:val="left" w:pos="360"/>
          <w:tab w:val="num" w:pos="54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 xml:space="preserve">Формування </w:t>
      </w:r>
      <w:r w:rsidRPr="00830725">
        <w:rPr>
          <w:rFonts w:ascii="Times New Roman" w:hAnsi="Times New Roman" w:cs="Times New Roman"/>
          <w:b/>
          <w:bCs/>
          <w:sz w:val="28"/>
          <w:szCs w:val="28"/>
          <w:lang w:val="uk-UA"/>
        </w:rPr>
        <w:t>інформаційних компетентностей</w:t>
      </w:r>
      <w:r w:rsidRPr="00830725">
        <w:rPr>
          <w:rFonts w:ascii="Times New Roman" w:hAnsi="Times New Roman" w:cs="Times New Roman"/>
          <w:sz w:val="28"/>
          <w:szCs w:val="28"/>
          <w:lang w:val="uk-UA"/>
        </w:rPr>
        <w:t>, які зумовлені зростанням ролі інформації у сучасному суспільстві й передбачають оволодіння учнями інформаційними технологіями, уміннями здобувати, критично осмислювати і використовувати різноманітну інформацію.</w:t>
      </w:r>
    </w:p>
    <w:p w:rsidR="005D3B10" w:rsidRPr="00830725" w:rsidRDefault="005D3B10" w:rsidP="009066EB">
      <w:pPr>
        <w:numPr>
          <w:ilvl w:val="0"/>
          <w:numId w:val="21"/>
        </w:numPr>
        <w:tabs>
          <w:tab w:val="clear" w:pos="720"/>
          <w:tab w:val="left" w:pos="360"/>
          <w:tab w:val="num" w:pos="540"/>
        </w:tabs>
        <w:spacing w:after="0" w:line="360" w:lineRule="auto"/>
        <w:ind w:left="360" w:firstLine="720"/>
        <w:jc w:val="both"/>
        <w:rPr>
          <w:rFonts w:ascii="Times New Roman" w:hAnsi="Times New Roman" w:cs="Times New Roman"/>
          <w:sz w:val="28"/>
          <w:szCs w:val="28"/>
          <w:lang w:val="uk-UA"/>
        </w:rPr>
      </w:pPr>
      <w:r w:rsidRPr="00830725">
        <w:rPr>
          <w:rFonts w:ascii="Times New Roman" w:hAnsi="Times New Roman" w:cs="Times New Roman"/>
          <w:sz w:val="28"/>
          <w:szCs w:val="28"/>
          <w:lang w:val="uk-UA"/>
        </w:rPr>
        <w:t xml:space="preserve">Формування компетентностей учнів, що реалізуються у прагненні й здатності до раціональної </w:t>
      </w:r>
      <w:r w:rsidRPr="00830725">
        <w:rPr>
          <w:rFonts w:ascii="Times New Roman" w:hAnsi="Times New Roman" w:cs="Times New Roman"/>
          <w:b/>
          <w:bCs/>
          <w:sz w:val="28"/>
          <w:szCs w:val="28"/>
          <w:lang w:val="uk-UA"/>
        </w:rPr>
        <w:t>продуктивної, творчої діяльності.</w:t>
      </w:r>
    </w:p>
    <w:p w:rsidR="005D3B10" w:rsidRDefault="005D3B10" w:rsidP="009066EB">
      <w:pPr>
        <w:spacing w:line="360" w:lineRule="auto"/>
        <w:ind w:firstLine="720"/>
        <w:jc w:val="center"/>
        <w:rPr>
          <w:sz w:val="28"/>
          <w:szCs w:val="28"/>
          <w:lang w:val="uk-UA"/>
        </w:rPr>
      </w:pPr>
    </w:p>
    <w:p w:rsidR="005D3B10" w:rsidRPr="00DE2044" w:rsidRDefault="005D3B10" w:rsidP="005950D3">
      <w:pPr>
        <w:pStyle w:val="Title"/>
        <w:spacing w:line="360" w:lineRule="auto"/>
        <w:jc w:val="both"/>
        <w:rPr>
          <w:b w:val="0"/>
          <w:bCs w:val="0"/>
          <w:lang w:val="ru-RU"/>
        </w:rPr>
      </w:pPr>
    </w:p>
    <w:sectPr w:rsidR="005D3B10" w:rsidRPr="00DE2044" w:rsidSect="009066EB">
      <w:headerReference w:type="default" r:id="rId7"/>
      <w:pgSz w:w="11906" w:h="16838" w:code="9"/>
      <w:pgMar w:top="1134" w:right="851" w:bottom="113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10" w:rsidRDefault="005D3B10" w:rsidP="00A6760B">
      <w:pPr>
        <w:spacing w:after="0" w:line="240" w:lineRule="auto"/>
      </w:pPr>
      <w:r>
        <w:separator/>
      </w:r>
    </w:p>
  </w:endnote>
  <w:endnote w:type="continuationSeparator" w:id="0">
    <w:p w:rsidR="005D3B10" w:rsidRDefault="005D3B10" w:rsidP="00A67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10" w:rsidRDefault="005D3B10" w:rsidP="00A6760B">
      <w:pPr>
        <w:spacing w:after="0" w:line="240" w:lineRule="auto"/>
      </w:pPr>
      <w:r>
        <w:separator/>
      </w:r>
    </w:p>
  </w:footnote>
  <w:footnote w:type="continuationSeparator" w:id="0">
    <w:p w:rsidR="005D3B10" w:rsidRDefault="005D3B10" w:rsidP="00A67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10" w:rsidRDefault="005D3B10">
    <w:pPr>
      <w:pStyle w:val="Header"/>
      <w:jc w:val="right"/>
    </w:pPr>
    <w:fldSimple w:instr="PAGE   \* MERGEFORMAT">
      <w:r w:rsidRPr="00243C13">
        <w:rPr>
          <w:noProof/>
          <w:lang w:val="ru-RU"/>
        </w:rPr>
        <w:t>5</w:t>
      </w:r>
    </w:fldSimple>
  </w:p>
  <w:p w:rsidR="005D3B10" w:rsidRDefault="005D3B10" w:rsidP="00CC79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3CF"/>
    <w:multiLevelType w:val="multilevel"/>
    <w:tmpl w:val="CF323572"/>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51104D5"/>
    <w:multiLevelType w:val="multilevel"/>
    <w:tmpl w:val="375C13D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05583B7B"/>
    <w:multiLevelType w:val="hybridMultilevel"/>
    <w:tmpl w:val="B21670C8"/>
    <w:lvl w:ilvl="0" w:tplc="E8FA4B3C">
      <w:start w:val="6"/>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3">
    <w:nsid w:val="0757410E"/>
    <w:multiLevelType w:val="hybridMultilevel"/>
    <w:tmpl w:val="CF323572"/>
    <w:lvl w:ilvl="0" w:tplc="CBAE4AC8">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950A43"/>
    <w:multiLevelType w:val="multilevel"/>
    <w:tmpl w:val="00C6E506"/>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8210889"/>
    <w:multiLevelType w:val="multilevel"/>
    <w:tmpl w:val="39E209FE"/>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86F4286"/>
    <w:multiLevelType w:val="multilevel"/>
    <w:tmpl w:val="09126BD8"/>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BE8717D"/>
    <w:multiLevelType w:val="hybridMultilevel"/>
    <w:tmpl w:val="AA90D21E"/>
    <w:lvl w:ilvl="0" w:tplc="595EEDF0">
      <w:start w:val="1"/>
      <w:numFmt w:val="decimal"/>
      <w:lvlText w:val="%1."/>
      <w:lvlJc w:val="left"/>
      <w:pPr>
        <w:tabs>
          <w:tab w:val="num" w:pos="1440"/>
        </w:tabs>
        <w:ind w:left="1440" w:hanging="360"/>
      </w:pPr>
      <w:rPr>
        <w:i w:val="0"/>
        <w:iCs w:val="0"/>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8">
    <w:nsid w:val="0DE659EF"/>
    <w:multiLevelType w:val="hybridMultilevel"/>
    <w:tmpl w:val="E70420D4"/>
    <w:lvl w:ilvl="0" w:tplc="195E801C">
      <w:start w:val="1"/>
      <w:numFmt w:val="decimal"/>
      <w:lvlText w:val="%1)"/>
      <w:lvlJc w:val="left"/>
      <w:pPr>
        <w:tabs>
          <w:tab w:val="num" w:pos="3068"/>
        </w:tabs>
        <w:ind w:left="3068" w:hanging="165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136D7199"/>
    <w:multiLevelType w:val="multilevel"/>
    <w:tmpl w:val="6FF6AD46"/>
    <w:lvl w:ilvl="0">
      <w:start w:val="1"/>
      <w:numFmt w:val="bullet"/>
      <w:lvlText w:val=""/>
      <w:lvlJc w:val="left"/>
      <w:pPr>
        <w:tabs>
          <w:tab w:val="num" w:pos="851"/>
        </w:tabs>
        <w:ind w:firstLine="56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4E12DDB"/>
    <w:multiLevelType w:val="hybridMultilevel"/>
    <w:tmpl w:val="C57A698E"/>
    <w:lvl w:ilvl="0" w:tplc="FEA6C53E">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3A35480"/>
    <w:multiLevelType w:val="hybridMultilevel"/>
    <w:tmpl w:val="10CCCE44"/>
    <w:lvl w:ilvl="0" w:tplc="FEA6C53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44518D7"/>
    <w:multiLevelType w:val="hybridMultilevel"/>
    <w:tmpl w:val="5A7EF5F2"/>
    <w:lvl w:ilvl="0" w:tplc="CEE4AF36">
      <w:start w:val="1"/>
      <w:numFmt w:val="decimal"/>
      <w:lvlText w:val="%1)"/>
      <w:lvlJc w:val="left"/>
      <w:pPr>
        <w:tabs>
          <w:tab w:val="num" w:pos="1515"/>
        </w:tabs>
        <w:ind w:left="1515" w:hanging="945"/>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3">
    <w:nsid w:val="30AC6FD3"/>
    <w:multiLevelType w:val="hybridMultilevel"/>
    <w:tmpl w:val="6FF6AD46"/>
    <w:lvl w:ilvl="0" w:tplc="009467FE">
      <w:start w:val="1"/>
      <w:numFmt w:val="bullet"/>
      <w:lvlText w:val=""/>
      <w:lvlJc w:val="left"/>
      <w:pPr>
        <w:tabs>
          <w:tab w:val="num" w:pos="851"/>
        </w:tabs>
        <w:ind w:firstLine="567"/>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13B622D"/>
    <w:multiLevelType w:val="hybridMultilevel"/>
    <w:tmpl w:val="533213F0"/>
    <w:lvl w:ilvl="0" w:tplc="4364D104">
      <w:start w:val="1"/>
      <w:numFmt w:val="decimal"/>
      <w:pStyle w:val="a"/>
      <w:lvlText w:val="%1."/>
      <w:lvlJc w:val="left"/>
      <w:pPr>
        <w:tabs>
          <w:tab w:val="num" w:pos="900"/>
        </w:tabs>
        <w:ind w:left="900" w:hanging="360"/>
      </w:pPr>
      <w:rPr>
        <w:rFonts w:ascii="Times New Roman" w:hAnsi="Times New Roman" w:cs="Times New Roman"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2EC3F63"/>
    <w:multiLevelType w:val="hybridMultilevel"/>
    <w:tmpl w:val="45AEA6E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6950B4"/>
    <w:multiLevelType w:val="hybridMultilevel"/>
    <w:tmpl w:val="A17811A4"/>
    <w:lvl w:ilvl="0" w:tplc="FEA6C53E">
      <w:start w:val="1"/>
      <w:numFmt w:val="bullet"/>
      <w:lvlText w:val="–"/>
      <w:lvlJc w:val="left"/>
      <w:pPr>
        <w:tabs>
          <w:tab w:val="num" w:pos="1980"/>
        </w:tabs>
        <w:ind w:left="1980" w:hanging="360"/>
      </w:pPr>
      <w:rPr>
        <w:rFonts w:ascii="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7">
    <w:nsid w:val="36661591"/>
    <w:multiLevelType w:val="singleLevel"/>
    <w:tmpl w:val="294A6A3A"/>
    <w:lvl w:ilvl="0">
      <w:start w:val="1"/>
      <w:numFmt w:val="decimal"/>
      <w:lvlText w:val="%1."/>
      <w:legacy w:legacy="1" w:legacySpace="0" w:legacyIndent="268"/>
      <w:lvlJc w:val="left"/>
      <w:rPr>
        <w:rFonts w:ascii="Times New Roman" w:hAnsi="Times New Roman" w:cs="Times New Roman" w:hint="default"/>
      </w:rPr>
    </w:lvl>
  </w:abstractNum>
  <w:abstractNum w:abstractNumId="18">
    <w:nsid w:val="3903629E"/>
    <w:multiLevelType w:val="hybridMultilevel"/>
    <w:tmpl w:val="145A00CA"/>
    <w:lvl w:ilvl="0" w:tplc="F52C4A8C">
      <w:start w:val="1"/>
      <w:numFmt w:val="bullet"/>
      <w:lvlText w:val=""/>
      <w:lvlJc w:val="left"/>
      <w:pPr>
        <w:tabs>
          <w:tab w:val="num" w:pos="851"/>
        </w:tabs>
        <w:ind w:firstLine="567"/>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255069E"/>
    <w:multiLevelType w:val="hybridMultilevel"/>
    <w:tmpl w:val="10529ECA"/>
    <w:lvl w:ilvl="0" w:tplc="FEA6C53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4B04DB9"/>
    <w:multiLevelType w:val="hybridMultilevel"/>
    <w:tmpl w:val="F4D417F2"/>
    <w:lvl w:ilvl="0" w:tplc="FEA6C53E">
      <w:start w:val="1"/>
      <w:numFmt w:val="bullet"/>
      <w:lvlText w:val="–"/>
      <w:lvlJc w:val="left"/>
      <w:pPr>
        <w:tabs>
          <w:tab w:val="num" w:pos="1980"/>
        </w:tabs>
        <w:ind w:left="1980" w:hanging="360"/>
      </w:pPr>
      <w:rPr>
        <w:rFonts w:ascii="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21">
    <w:nsid w:val="45A6451C"/>
    <w:multiLevelType w:val="hybridMultilevel"/>
    <w:tmpl w:val="2F342AA6"/>
    <w:lvl w:ilvl="0" w:tplc="FEA6C53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6AA1912"/>
    <w:multiLevelType w:val="hybridMultilevel"/>
    <w:tmpl w:val="E944607A"/>
    <w:lvl w:ilvl="0" w:tplc="FEA6C53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A9B72E1"/>
    <w:multiLevelType w:val="multilevel"/>
    <w:tmpl w:val="84846326"/>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4DEE7785"/>
    <w:multiLevelType w:val="hybridMultilevel"/>
    <w:tmpl w:val="04F8E8B6"/>
    <w:lvl w:ilvl="0" w:tplc="FEA6C53E">
      <w:start w:val="1"/>
      <w:numFmt w:val="bullet"/>
      <w:lvlText w:val="–"/>
      <w:lvlJc w:val="left"/>
      <w:pPr>
        <w:tabs>
          <w:tab w:val="num" w:pos="1260"/>
        </w:tabs>
        <w:ind w:left="1260"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5">
    <w:nsid w:val="50062FB9"/>
    <w:multiLevelType w:val="hybridMultilevel"/>
    <w:tmpl w:val="A2E0ED78"/>
    <w:lvl w:ilvl="0" w:tplc="931045B6">
      <w:start w:val="1"/>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D26E0C"/>
    <w:multiLevelType w:val="multilevel"/>
    <w:tmpl w:val="84846326"/>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nsid w:val="54980947"/>
    <w:multiLevelType w:val="multilevel"/>
    <w:tmpl w:val="145A00CA"/>
    <w:lvl w:ilvl="0">
      <w:start w:val="1"/>
      <w:numFmt w:val="bullet"/>
      <w:lvlText w:val=""/>
      <w:lvlJc w:val="left"/>
      <w:pPr>
        <w:tabs>
          <w:tab w:val="num" w:pos="851"/>
        </w:tabs>
        <w:ind w:firstLine="56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54A040B4"/>
    <w:multiLevelType w:val="hybridMultilevel"/>
    <w:tmpl w:val="00C6E506"/>
    <w:lvl w:ilvl="0" w:tplc="CBAE4AC8">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9C05714"/>
    <w:multiLevelType w:val="multilevel"/>
    <w:tmpl w:val="CFA8FEFE"/>
    <w:lvl w:ilvl="0">
      <w:start w:val="2"/>
      <w:numFmt w:val="bullet"/>
      <w:lvlText w:val="-"/>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C3F3110"/>
    <w:multiLevelType w:val="multilevel"/>
    <w:tmpl w:val="6FEE6986"/>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1">
    <w:nsid w:val="5C8525C3"/>
    <w:multiLevelType w:val="hybridMultilevel"/>
    <w:tmpl w:val="B3E04624"/>
    <w:lvl w:ilvl="0" w:tplc="FEA6C53E">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D2A5046"/>
    <w:multiLevelType w:val="multilevel"/>
    <w:tmpl w:val="12908FC6"/>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5F1B484B"/>
    <w:multiLevelType w:val="hybridMultilevel"/>
    <w:tmpl w:val="39E209FE"/>
    <w:lvl w:ilvl="0" w:tplc="CBAE4AC8">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3393F03"/>
    <w:multiLevelType w:val="hybridMultilevel"/>
    <w:tmpl w:val="12908FC6"/>
    <w:lvl w:ilvl="0" w:tplc="CBAE4AC8">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44B6F3C"/>
    <w:multiLevelType w:val="multilevel"/>
    <w:tmpl w:val="18BC6AA6"/>
    <w:lvl w:ilvl="0">
      <w:start w:val="2"/>
      <w:numFmt w:val="bullet"/>
      <w:lvlText w:val="-"/>
      <w:lvlJc w:val="left"/>
      <w:pPr>
        <w:tabs>
          <w:tab w:val="num" w:pos="360"/>
        </w:tabs>
        <w:ind w:left="360" w:hanging="360"/>
      </w:pPr>
      <w:rPr>
        <w:rFonts w:hint="default"/>
      </w:rPr>
    </w:lvl>
    <w:lvl w:ilvl="1">
      <w:start w:val="1"/>
      <w:numFmt w:val="decimal"/>
      <w:lvlText w:val="%2)"/>
      <w:lvlJc w:val="left"/>
      <w:pPr>
        <w:ind w:left="1545" w:hanging="465"/>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4A1377D"/>
    <w:multiLevelType w:val="hybridMultilevel"/>
    <w:tmpl w:val="09126BD8"/>
    <w:lvl w:ilvl="0" w:tplc="CBAE4AC8">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7C945CC"/>
    <w:multiLevelType w:val="hybridMultilevel"/>
    <w:tmpl w:val="E186753C"/>
    <w:lvl w:ilvl="0" w:tplc="04190011">
      <w:start w:val="1"/>
      <w:numFmt w:val="decimal"/>
      <w:lvlText w:val="%1)"/>
      <w:lvlJc w:val="left"/>
      <w:pPr>
        <w:tabs>
          <w:tab w:val="num" w:pos="720"/>
        </w:tabs>
        <w:ind w:left="720" w:hanging="360"/>
      </w:pPr>
      <w:rPr>
        <w:rFonts w:hint="default"/>
      </w:rPr>
    </w:lvl>
    <w:lvl w:ilvl="1" w:tplc="100018D4">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9C91F5C"/>
    <w:multiLevelType w:val="hybridMultilevel"/>
    <w:tmpl w:val="ABAA2C8A"/>
    <w:lvl w:ilvl="0" w:tplc="FEA6C53E">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9E012CB"/>
    <w:multiLevelType w:val="hybridMultilevel"/>
    <w:tmpl w:val="6FEE6986"/>
    <w:lvl w:ilvl="0" w:tplc="CBAE4AC8">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nsid w:val="6BD813F9"/>
    <w:multiLevelType w:val="hybridMultilevel"/>
    <w:tmpl w:val="F774BB90"/>
    <w:lvl w:ilvl="0" w:tplc="FEA6C53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CD87291"/>
    <w:multiLevelType w:val="hybridMultilevel"/>
    <w:tmpl w:val="0E1A820C"/>
    <w:lvl w:ilvl="0" w:tplc="CBAE4AC8">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E452A40"/>
    <w:multiLevelType w:val="singleLevel"/>
    <w:tmpl w:val="801E9C22"/>
    <w:lvl w:ilvl="0">
      <w:start w:val="1"/>
      <w:numFmt w:val="bullet"/>
      <w:lvlText w:val=""/>
      <w:lvlJc w:val="left"/>
      <w:pPr>
        <w:tabs>
          <w:tab w:val="num" w:pos="360"/>
        </w:tabs>
        <w:ind w:left="360" w:hanging="360"/>
      </w:pPr>
      <w:rPr>
        <w:rFonts w:ascii="Symbol" w:hAnsi="Symbol" w:cs="Symbol" w:hint="default"/>
      </w:rPr>
    </w:lvl>
  </w:abstractNum>
  <w:abstractNum w:abstractNumId="43">
    <w:nsid w:val="740419BA"/>
    <w:multiLevelType w:val="hybridMultilevel"/>
    <w:tmpl w:val="B68493B8"/>
    <w:lvl w:ilvl="0" w:tplc="BC6C21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745C3810"/>
    <w:multiLevelType w:val="multilevel"/>
    <w:tmpl w:val="80F6D466"/>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75435DC9"/>
    <w:multiLevelType w:val="hybridMultilevel"/>
    <w:tmpl w:val="6134626E"/>
    <w:lvl w:ilvl="0" w:tplc="FEA6C53E">
      <w:start w:val="1"/>
      <w:numFmt w:val="bullet"/>
      <w:lvlText w:val="–"/>
      <w:lvlJc w:val="left"/>
      <w:pPr>
        <w:tabs>
          <w:tab w:val="num" w:pos="1260"/>
        </w:tabs>
        <w:ind w:left="1260"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6">
    <w:nsid w:val="7C36762C"/>
    <w:multiLevelType w:val="hybridMultilevel"/>
    <w:tmpl w:val="7CB0CAE2"/>
    <w:lvl w:ilvl="0" w:tplc="FEA6C53E">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7">
    <w:nsid w:val="7F0F431F"/>
    <w:multiLevelType w:val="hybridMultilevel"/>
    <w:tmpl w:val="80F6D466"/>
    <w:lvl w:ilvl="0" w:tplc="CBAE4AC8">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2"/>
  </w:num>
  <w:num w:numId="2">
    <w:abstractNumId w:val="33"/>
  </w:num>
  <w:num w:numId="3">
    <w:abstractNumId w:val="36"/>
  </w:num>
  <w:num w:numId="4">
    <w:abstractNumId w:val="28"/>
  </w:num>
  <w:num w:numId="5">
    <w:abstractNumId w:val="29"/>
  </w:num>
  <w:num w:numId="6">
    <w:abstractNumId w:val="35"/>
  </w:num>
  <w:num w:numId="7">
    <w:abstractNumId w:val="39"/>
  </w:num>
  <w:num w:numId="8">
    <w:abstractNumId w:val="47"/>
  </w:num>
  <w:num w:numId="9">
    <w:abstractNumId w:val="23"/>
  </w:num>
  <w:num w:numId="10">
    <w:abstractNumId w:val="34"/>
  </w:num>
  <w:num w:numId="11">
    <w:abstractNumId w:val="3"/>
  </w:num>
  <w:num w:numId="12">
    <w:abstractNumId w:val="41"/>
  </w:num>
  <w:num w:numId="13">
    <w:abstractNumId w:val="17"/>
  </w:num>
  <w:num w:numId="14">
    <w:abstractNumId w:val="13"/>
  </w:num>
  <w:num w:numId="15">
    <w:abstractNumId w:val="18"/>
  </w:num>
  <w:num w:numId="16">
    <w:abstractNumId w:val="8"/>
  </w:num>
  <w:num w:numId="17">
    <w:abstractNumId w:val="43"/>
  </w:num>
  <w:num w:numId="18">
    <w:abstractNumId w:val="12"/>
  </w:num>
  <w:num w:numId="19">
    <w:abstractNumId w:val="25"/>
  </w:num>
  <w:num w:numId="20">
    <w:abstractNumId w:val="37"/>
  </w:num>
  <w:num w:numId="21">
    <w:abstractNumId w:val="15"/>
  </w:num>
  <w:num w:numId="22">
    <w:abstractNumId w:val="26"/>
  </w:num>
  <w:num w:numId="23">
    <w:abstractNumId w:val="1"/>
  </w:num>
  <w:num w:numId="24">
    <w:abstractNumId w:val="32"/>
  </w:num>
  <w:num w:numId="25">
    <w:abstractNumId w:val="22"/>
  </w:num>
  <w:num w:numId="26">
    <w:abstractNumId w:val="0"/>
  </w:num>
  <w:num w:numId="27">
    <w:abstractNumId w:val="19"/>
  </w:num>
  <w:num w:numId="28">
    <w:abstractNumId w:val="5"/>
  </w:num>
  <w:num w:numId="29">
    <w:abstractNumId w:val="11"/>
  </w:num>
  <w:num w:numId="30">
    <w:abstractNumId w:val="6"/>
  </w:num>
  <w:num w:numId="31">
    <w:abstractNumId w:val="21"/>
  </w:num>
  <w:num w:numId="32">
    <w:abstractNumId w:val="4"/>
  </w:num>
  <w:num w:numId="33">
    <w:abstractNumId w:val="40"/>
  </w:num>
  <w:num w:numId="34">
    <w:abstractNumId w:val="24"/>
  </w:num>
  <w:num w:numId="35">
    <w:abstractNumId w:val="45"/>
  </w:num>
  <w:num w:numId="36">
    <w:abstractNumId w:val="30"/>
  </w:num>
  <w:num w:numId="37">
    <w:abstractNumId w:val="46"/>
  </w:num>
  <w:num w:numId="38">
    <w:abstractNumId w:val="44"/>
  </w:num>
  <w:num w:numId="39">
    <w:abstractNumId w:val="38"/>
  </w:num>
  <w:num w:numId="40">
    <w:abstractNumId w:val="9"/>
  </w:num>
  <w:num w:numId="41">
    <w:abstractNumId w:val="31"/>
  </w:num>
  <w:num w:numId="42">
    <w:abstractNumId w:val="27"/>
  </w:num>
  <w:num w:numId="43">
    <w:abstractNumId w:val="10"/>
  </w:num>
  <w:num w:numId="44">
    <w:abstractNumId w:val="20"/>
  </w:num>
  <w:num w:numId="45">
    <w:abstractNumId w:val="16"/>
  </w:num>
  <w:num w:numId="46">
    <w:abstractNumId w:val="2"/>
  </w:num>
  <w:num w:numId="47">
    <w:abstractNumId w:val="14"/>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3FD"/>
    <w:rsid w:val="000152A6"/>
    <w:rsid w:val="0002034F"/>
    <w:rsid w:val="00020521"/>
    <w:rsid w:val="0002671D"/>
    <w:rsid w:val="0002746B"/>
    <w:rsid w:val="00034931"/>
    <w:rsid w:val="00037EE9"/>
    <w:rsid w:val="00044B4B"/>
    <w:rsid w:val="00044F63"/>
    <w:rsid w:val="000450EF"/>
    <w:rsid w:val="00050F02"/>
    <w:rsid w:val="0005601E"/>
    <w:rsid w:val="00063F3B"/>
    <w:rsid w:val="0007486C"/>
    <w:rsid w:val="000759F2"/>
    <w:rsid w:val="000A2656"/>
    <w:rsid w:val="000A5469"/>
    <w:rsid w:val="000A66B8"/>
    <w:rsid w:val="000B3375"/>
    <w:rsid w:val="000B7EA8"/>
    <w:rsid w:val="000C4B59"/>
    <w:rsid w:val="000C5AFD"/>
    <w:rsid w:val="000E3AA7"/>
    <w:rsid w:val="000F0DB3"/>
    <w:rsid w:val="0010364F"/>
    <w:rsid w:val="00110ED3"/>
    <w:rsid w:val="00114343"/>
    <w:rsid w:val="00114B86"/>
    <w:rsid w:val="001228B7"/>
    <w:rsid w:val="00131DE8"/>
    <w:rsid w:val="00132071"/>
    <w:rsid w:val="00142DCE"/>
    <w:rsid w:val="00151736"/>
    <w:rsid w:val="0015647B"/>
    <w:rsid w:val="001713CD"/>
    <w:rsid w:val="001863DF"/>
    <w:rsid w:val="00191286"/>
    <w:rsid w:val="00194196"/>
    <w:rsid w:val="001951A9"/>
    <w:rsid w:val="001A59F2"/>
    <w:rsid w:val="001B4DB1"/>
    <w:rsid w:val="001C1792"/>
    <w:rsid w:val="001C495C"/>
    <w:rsid w:val="001D5915"/>
    <w:rsid w:val="001E1A72"/>
    <w:rsid w:val="001F1D7C"/>
    <w:rsid w:val="002029D8"/>
    <w:rsid w:val="002052AA"/>
    <w:rsid w:val="002163C9"/>
    <w:rsid w:val="00234089"/>
    <w:rsid w:val="00240010"/>
    <w:rsid w:val="00242C23"/>
    <w:rsid w:val="00243C13"/>
    <w:rsid w:val="002516CC"/>
    <w:rsid w:val="00270107"/>
    <w:rsid w:val="00287812"/>
    <w:rsid w:val="002915CE"/>
    <w:rsid w:val="002A24F7"/>
    <w:rsid w:val="002A77CF"/>
    <w:rsid w:val="002B0608"/>
    <w:rsid w:val="002B303E"/>
    <w:rsid w:val="002B31E6"/>
    <w:rsid w:val="002C2EFF"/>
    <w:rsid w:val="002C3705"/>
    <w:rsid w:val="002D316B"/>
    <w:rsid w:val="002D75F5"/>
    <w:rsid w:val="002E4374"/>
    <w:rsid w:val="002E6161"/>
    <w:rsid w:val="002F6736"/>
    <w:rsid w:val="002F687A"/>
    <w:rsid w:val="003046B6"/>
    <w:rsid w:val="00311A94"/>
    <w:rsid w:val="00316844"/>
    <w:rsid w:val="00325B02"/>
    <w:rsid w:val="00325F84"/>
    <w:rsid w:val="00327A5E"/>
    <w:rsid w:val="00361FC8"/>
    <w:rsid w:val="003656A0"/>
    <w:rsid w:val="00372A3B"/>
    <w:rsid w:val="00375FFF"/>
    <w:rsid w:val="00382C23"/>
    <w:rsid w:val="00387B38"/>
    <w:rsid w:val="00394DD5"/>
    <w:rsid w:val="003A16BD"/>
    <w:rsid w:val="003C5B52"/>
    <w:rsid w:val="003D0ACC"/>
    <w:rsid w:val="003D3684"/>
    <w:rsid w:val="003E12EC"/>
    <w:rsid w:val="003E1B3B"/>
    <w:rsid w:val="003E292E"/>
    <w:rsid w:val="00413267"/>
    <w:rsid w:val="00415FFC"/>
    <w:rsid w:val="00424859"/>
    <w:rsid w:val="00427D7C"/>
    <w:rsid w:val="00431776"/>
    <w:rsid w:val="004627E5"/>
    <w:rsid w:val="00465B17"/>
    <w:rsid w:val="00482AA7"/>
    <w:rsid w:val="00487642"/>
    <w:rsid w:val="004C54FF"/>
    <w:rsid w:val="004D128A"/>
    <w:rsid w:val="004D6DC4"/>
    <w:rsid w:val="004D7AD5"/>
    <w:rsid w:val="004F1280"/>
    <w:rsid w:val="004F22F0"/>
    <w:rsid w:val="0050017D"/>
    <w:rsid w:val="00503AD6"/>
    <w:rsid w:val="00542149"/>
    <w:rsid w:val="00546BBA"/>
    <w:rsid w:val="005511FB"/>
    <w:rsid w:val="00555A41"/>
    <w:rsid w:val="00562621"/>
    <w:rsid w:val="00567CE3"/>
    <w:rsid w:val="005727B4"/>
    <w:rsid w:val="00585972"/>
    <w:rsid w:val="005950D3"/>
    <w:rsid w:val="00596811"/>
    <w:rsid w:val="0059775B"/>
    <w:rsid w:val="005A0BCD"/>
    <w:rsid w:val="005A2454"/>
    <w:rsid w:val="005D35B4"/>
    <w:rsid w:val="005D3B10"/>
    <w:rsid w:val="005D6546"/>
    <w:rsid w:val="005F73CD"/>
    <w:rsid w:val="006009AA"/>
    <w:rsid w:val="00607507"/>
    <w:rsid w:val="00610DA6"/>
    <w:rsid w:val="0061286F"/>
    <w:rsid w:val="0061309B"/>
    <w:rsid w:val="006256F6"/>
    <w:rsid w:val="00637961"/>
    <w:rsid w:val="00640AD6"/>
    <w:rsid w:val="006539F8"/>
    <w:rsid w:val="00653C9F"/>
    <w:rsid w:val="00654B69"/>
    <w:rsid w:val="006565C8"/>
    <w:rsid w:val="006924A9"/>
    <w:rsid w:val="006964F4"/>
    <w:rsid w:val="006A2D85"/>
    <w:rsid w:val="006B7717"/>
    <w:rsid w:val="006C1B34"/>
    <w:rsid w:val="006C29B5"/>
    <w:rsid w:val="006E0467"/>
    <w:rsid w:val="006E67C3"/>
    <w:rsid w:val="006F43E0"/>
    <w:rsid w:val="00714C3D"/>
    <w:rsid w:val="0071650E"/>
    <w:rsid w:val="00726D8F"/>
    <w:rsid w:val="00726F57"/>
    <w:rsid w:val="00766AB6"/>
    <w:rsid w:val="007779FF"/>
    <w:rsid w:val="00777B35"/>
    <w:rsid w:val="007924B1"/>
    <w:rsid w:val="00794EF3"/>
    <w:rsid w:val="007A1EC7"/>
    <w:rsid w:val="007A35F2"/>
    <w:rsid w:val="007A6296"/>
    <w:rsid w:val="007C28DC"/>
    <w:rsid w:val="007C50C6"/>
    <w:rsid w:val="007D4DF0"/>
    <w:rsid w:val="007E149B"/>
    <w:rsid w:val="007E2F8C"/>
    <w:rsid w:val="007E33A3"/>
    <w:rsid w:val="007E5D55"/>
    <w:rsid w:val="00800929"/>
    <w:rsid w:val="00811435"/>
    <w:rsid w:val="00815676"/>
    <w:rsid w:val="008206F0"/>
    <w:rsid w:val="00825BF3"/>
    <w:rsid w:val="00827A14"/>
    <w:rsid w:val="00830725"/>
    <w:rsid w:val="00855925"/>
    <w:rsid w:val="008559F4"/>
    <w:rsid w:val="0086038E"/>
    <w:rsid w:val="00860F8B"/>
    <w:rsid w:val="00876B3C"/>
    <w:rsid w:val="00877A7C"/>
    <w:rsid w:val="0088027C"/>
    <w:rsid w:val="00880586"/>
    <w:rsid w:val="0088762A"/>
    <w:rsid w:val="008971DB"/>
    <w:rsid w:val="008B06B8"/>
    <w:rsid w:val="008B4361"/>
    <w:rsid w:val="008D239D"/>
    <w:rsid w:val="008E3548"/>
    <w:rsid w:val="008F719E"/>
    <w:rsid w:val="0090312A"/>
    <w:rsid w:val="009066EB"/>
    <w:rsid w:val="00921A92"/>
    <w:rsid w:val="0092241B"/>
    <w:rsid w:val="00924854"/>
    <w:rsid w:val="0094250A"/>
    <w:rsid w:val="0094597F"/>
    <w:rsid w:val="00947F39"/>
    <w:rsid w:val="00957C14"/>
    <w:rsid w:val="00962BA1"/>
    <w:rsid w:val="009746C0"/>
    <w:rsid w:val="0099532C"/>
    <w:rsid w:val="009C69D5"/>
    <w:rsid w:val="009D2083"/>
    <w:rsid w:val="009D3F81"/>
    <w:rsid w:val="009D3FFD"/>
    <w:rsid w:val="009E4A27"/>
    <w:rsid w:val="009F0476"/>
    <w:rsid w:val="009F30AC"/>
    <w:rsid w:val="00A0405A"/>
    <w:rsid w:val="00A111CF"/>
    <w:rsid w:val="00A1336F"/>
    <w:rsid w:val="00A24153"/>
    <w:rsid w:val="00A316E2"/>
    <w:rsid w:val="00A4737B"/>
    <w:rsid w:val="00A6760B"/>
    <w:rsid w:val="00A73A00"/>
    <w:rsid w:val="00A82DFD"/>
    <w:rsid w:val="00A83A15"/>
    <w:rsid w:val="00A963FD"/>
    <w:rsid w:val="00AA1692"/>
    <w:rsid w:val="00AA1BAF"/>
    <w:rsid w:val="00AB3521"/>
    <w:rsid w:val="00AB63B7"/>
    <w:rsid w:val="00AC0A4C"/>
    <w:rsid w:val="00AC1103"/>
    <w:rsid w:val="00AC1682"/>
    <w:rsid w:val="00AE4299"/>
    <w:rsid w:val="00AF1863"/>
    <w:rsid w:val="00AF3E03"/>
    <w:rsid w:val="00AF6B01"/>
    <w:rsid w:val="00B02B1C"/>
    <w:rsid w:val="00B115AB"/>
    <w:rsid w:val="00B27448"/>
    <w:rsid w:val="00B43069"/>
    <w:rsid w:val="00B513C8"/>
    <w:rsid w:val="00B70963"/>
    <w:rsid w:val="00B76D97"/>
    <w:rsid w:val="00B82AC5"/>
    <w:rsid w:val="00BB6470"/>
    <w:rsid w:val="00BC7B05"/>
    <w:rsid w:val="00BE4DD3"/>
    <w:rsid w:val="00BE5DA2"/>
    <w:rsid w:val="00BE709D"/>
    <w:rsid w:val="00BF3172"/>
    <w:rsid w:val="00C04A76"/>
    <w:rsid w:val="00C06295"/>
    <w:rsid w:val="00C1678B"/>
    <w:rsid w:val="00C217E7"/>
    <w:rsid w:val="00C33467"/>
    <w:rsid w:val="00C35BA0"/>
    <w:rsid w:val="00C42495"/>
    <w:rsid w:val="00C54ECE"/>
    <w:rsid w:val="00C73E84"/>
    <w:rsid w:val="00C76490"/>
    <w:rsid w:val="00C820D9"/>
    <w:rsid w:val="00C875AC"/>
    <w:rsid w:val="00C9076A"/>
    <w:rsid w:val="00C96C6C"/>
    <w:rsid w:val="00CA0644"/>
    <w:rsid w:val="00CA36B7"/>
    <w:rsid w:val="00CB28F6"/>
    <w:rsid w:val="00CB7B4E"/>
    <w:rsid w:val="00CC5264"/>
    <w:rsid w:val="00CC79D4"/>
    <w:rsid w:val="00CD3548"/>
    <w:rsid w:val="00CD4841"/>
    <w:rsid w:val="00D01911"/>
    <w:rsid w:val="00D06FDC"/>
    <w:rsid w:val="00D14E9F"/>
    <w:rsid w:val="00D2665A"/>
    <w:rsid w:val="00D27C58"/>
    <w:rsid w:val="00D34F56"/>
    <w:rsid w:val="00D54AA7"/>
    <w:rsid w:val="00D76669"/>
    <w:rsid w:val="00D947C3"/>
    <w:rsid w:val="00DA087B"/>
    <w:rsid w:val="00DA36F6"/>
    <w:rsid w:val="00DA61A0"/>
    <w:rsid w:val="00DA62AE"/>
    <w:rsid w:val="00DB3EEB"/>
    <w:rsid w:val="00DC0C71"/>
    <w:rsid w:val="00DC18CC"/>
    <w:rsid w:val="00DC3A7B"/>
    <w:rsid w:val="00DD50FB"/>
    <w:rsid w:val="00DD55BB"/>
    <w:rsid w:val="00DE2044"/>
    <w:rsid w:val="00DE6EBC"/>
    <w:rsid w:val="00DF0957"/>
    <w:rsid w:val="00E02663"/>
    <w:rsid w:val="00E040D9"/>
    <w:rsid w:val="00E06EB4"/>
    <w:rsid w:val="00E24A38"/>
    <w:rsid w:val="00E2544D"/>
    <w:rsid w:val="00E3657B"/>
    <w:rsid w:val="00E5081C"/>
    <w:rsid w:val="00E57D65"/>
    <w:rsid w:val="00E81EB7"/>
    <w:rsid w:val="00E90B50"/>
    <w:rsid w:val="00EB4E31"/>
    <w:rsid w:val="00EB76FB"/>
    <w:rsid w:val="00EC4857"/>
    <w:rsid w:val="00EF0677"/>
    <w:rsid w:val="00EF14C6"/>
    <w:rsid w:val="00EF78A1"/>
    <w:rsid w:val="00F152D3"/>
    <w:rsid w:val="00F25B3E"/>
    <w:rsid w:val="00F25FDA"/>
    <w:rsid w:val="00F4386E"/>
    <w:rsid w:val="00F43C25"/>
    <w:rsid w:val="00F53D97"/>
    <w:rsid w:val="00F53EFB"/>
    <w:rsid w:val="00F5774A"/>
    <w:rsid w:val="00F73D22"/>
    <w:rsid w:val="00F7622B"/>
    <w:rsid w:val="00F7639A"/>
    <w:rsid w:val="00F80761"/>
    <w:rsid w:val="00F84104"/>
    <w:rsid w:val="00F84DA9"/>
    <w:rsid w:val="00F940C8"/>
    <w:rsid w:val="00F95A11"/>
    <w:rsid w:val="00F95B87"/>
    <w:rsid w:val="00FA0626"/>
    <w:rsid w:val="00FA383B"/>
    <w:rsid w:val="00FC5AEC"/>
    <w:rsid w:val="00FD1625"/>
    <w:rsid w:val="00FD4794"/>
    <w:rsid w:val="00FF12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0476"/>
    <w:pPr>
      <w:spacing w:after="160" w:line="256" w:lineRule="auto"/>
    </w:pPr>
    <w:rPr>
      <w:rFonts w:cs="Calibri"/>
      <w:lang w:val="ru-RU"/>
    </w:rPr>
  </w:style>
  <w:style w:type="paragraph" w:styleId="Heading1">
    <w:name w:val="heading 1"/>
    <w:basedOn w:val="Normal"/>
    <w:next w:val="Normal"/>
    <w:link w:val="Heading1Char"/>
    <w:uiPriority w:val="99"/>
    <w:qFormat/>
    <w:rsid w:val="00A6760B"/>
    <w:pPr>
      <w:keepNext/>
      <w:spacing w:after="0" w:line="360" w:lineRule="auto"/>
      <w:outlineLvl w:val="0"/>
    </w:pPr>
    <w:rPr>
      <w:rFonts w:cs="Times New Roman"/>
      <w:b/>
      <w:bCs/>
      <w:sz w:val="20"/>
      <w:szCs w:val="20"/>
      <w:lang w:val="uk-UA" w:eastAsia="ru-RU"/>
    </w:rPr>
  </w:style>
  <w:style w:type="paragraph" w:styleId="Heading2">
    <w:name w:val="heading 2"/>
    <w:basedOn w:val="Normal"/>
    <w:next w:val="Normal"/>
    <w:link w:val="Heading2Char"/>
    <w:uiPriority w:val="99"/>
    <w:qFormat/>
    <w:rsid w:val="00A6760B"/>
    <w:pPr>
      <w:keepNext/>
      <w:spacing w:after="0" w:line="240" w:lineRule="auto"/>
      <w:ind w:firstLine="567"/>
      <w:jc w:val="both"/>
      <w:outlineLvl w:val="1"/>
    </w:pPr>
    <w:rPr>
      <w:rFonts w:cs="Times New Roman"/>
      <w:sz w:val="20"/>
      <w:szCs w:val="20"/>
      <w:lang w:val="uk-UA" w:eastAsia="ru-RU"/>
    </w:rPr>
  </w:style>
  <w:style w:type="paragraph" w:styleId="Heading3">
    <w:name w:val="heading 3"/>
    <w:basedOn w:val="Normal"/>
    <w:next w:val="Normal"/>
    <w:link w:val="Heading3Char"/>
    <w:uiPriority w:val="99"/>
    <w:qFormat/>
    <w:rsid w:val="00A6760B"/>
    <w:pPr>
      <w:keepNext/>
      <w:spacing w:after="0" w:line="240" w:lineRule="auto"/>
      <w:ind w:firstLine="567"/>
      <w:outlineLvl w:val="2"/>
    </w:pPr>
    <w:rPr>
      <w:rFonts w:cs="Times New Roman"/>
      <w:sz w:val="20"/>
      <w:szCs w:val="20"/>
      <w:lang w:val="uk-UA" w:eastAsia="ru-RU"/>
    </w:rPr>
  </w:style>
  <w:style w:type="paragraph" w:styleId="Heading4">
    <w:name w:val="heading 4"/>
    <w:basedOn w:val="Normal"/>
    <w:next w:val="Normal"/>
    <w:link w:val="Heading4Char"/>
    <w:uiPriority w:val="99"/>
    <w:qFormat/>
    <w:rsid w:val="00A6760B"/>
    <w:pPr>
      <w:keepNext/>
      <w:spacing w:after="0" w:line="360" w:lineRule="auto"/>
      <w:jc w:val="both"/>
      <w:outlineLvl w:val="3"/>
    </w:pPr>
    <w:rPr>
      <w:rFonts w:cs="Times New Roman"/>
      <w:sz w:val="20"/>
      <w:szCs w:val="20"/>
      <w:lang w:val="uk-UA" w:eastAsia="ru-RU"/>
    </w:rPr>
  </w:style>
  <w:style w:type="paragraph" w:styleId="Heading5">
    <w:name w:val="heading 5"/>
    <w:basedOn w:val="Normal"/>
    <w:next w:val="Normal"/>
    <w:link w:val="Heading5Char"/>
    <w:uiPriority w:val="99"/>
    <w:qFormat/>
    <w:rsid w:val="00A6760B"/>
    <w:pPr>
      <w:keepNext/>
      <w:tabs>
        <w:tab w:val="left" w:pos="5670"/>
      </w:tabs>
      <w:spacing w:after="0" w:line="240" w:lineRule="auto"/>
      <w:ind w:firstLine="5670"/>
      <w:outlineLvl w:val="4"/>
    </w:pPr>
    <w:rPr>
      <w:rFonts w:cs="Times New Roman"/>
      <w:sz w:val="20"/>
      <w:szCs w:val="20"/>
      <w:lang w:val="uk-UA" w:eastAsia="ru-RU"/>
    </w:rPr>
  </w:style>
  <w:style w:type="paragraph" w:styleId="Heading6">
    <w:name w:val="heading 6"/>
    <w:basedOn w:val="Normal"/>
    <w:next w:val="Normal"/>
    <w:link w:val="Heading6Char"/>
    <w:uiPriority w:val="99"/>
    <w:qFormat/>
    <w:rsid w:val="00A6760B"/>
    <w:pPr>
      <w:keepNext/>
      <w:tabs>
        <w:tab w:val="left" w:pos="5670"/>
      </w:tabs>
      <w:spacing w:after="0" w:line="240" w:lineRule="auto"/>
      <w:ind w:firstLine="5670"/>
      <w:outlineLvl w:val="5"/>
    </w:pPr>
    <w:rPr>
      <w:rFonts w:cs="Times New Roman"/>
      <w:sz w:val="20"/>
      <w:szCs w:val="20"/>
      <w:lang w:val="uk-UA" w:eastAsia="ru-RU"/>
    </w:rPr>
  </w:style>
  <w:style w:type="paragraph" w:styleId="Heading7">
    <w:name w:val="heading 7"/>
    <w:basedOn w:val="Normal"/>
    <w:next w:val="Normal"/>
    <w:link w:val="Heading7Char"/>
    <w:uiPriority w:val="99"/>
    <w:qFormat/>
    <w:rsid w:val="00A6760B"/>
    <w:pPr>
      <w:keepNext/>
      <w:spacing w:after="0" w:line="240" w:lineRule="auto"/>
      <w:jc w:val="center"/>
      <w:outlineLvl w:val="6"/>
    </w:pPr>
    <w:rPr>
      <w:rFonts w:cs="Times New Roman"/>
      <w:sz w:val="20"/>
      <w:szCs w:val="20"/>
      <w:lang w:val="uk-UA" w:eastAsia="ru-RU"/>
    </w:rPr>
  </w:style>
  <w:style w:type="paragraph" w:styleId="Heading8">
    <w:name w:val="heading 8"/>
    <w:basedOn w:val="Normal"/>
    <w:next w:val="Normal"/>
    <w:link w:val="Heading8Char"/>
    <w:uiPriority w:val="99"/>
    <w:qFormat/>
    <w:rsid w:val="00A6760B"/>
    <w:pPr>
      <w:keepNext/>
      <w:tabs>
        <w:tab w:val="left" w:pos="5670"/>
      </w:tabs>
      <w:spacing w:after="0" w:line="360" w:lineRule="auto"/>
      <w:jc w:val="center"/>
      <w:outlineLvl w:val="7"/>
    </w:pPr>
    <w:rPr>
      <w:rFonts w:cs="Times New Roman"/>
      <w:b/>
      <w:bCs/>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60B"/>
    <w:rPr>
      <w:rFonts w:ascii="Times New Roman" w:hAnsi="Times New Roman" w:cs="Times New Roman"/>
      <w:b/>
      <w:bCs/>
      <w:sz w:val="20"/>
      <w:szCs w:val="20"/>
      <w:lang w:val="uk-UA" w:eastAsia="ru-RU"/>
    </w:rPr>
  </w:style>
  <w:style w:type="character" w:customStyle="1" w:styleId="Heading2Char">
    <w:name w:val="Heading 2 Char"/>
    <w:basedOn w:val="DefaultParagraphFont"/>
    <w:link w:val="Heading2"/>
    <w:uiPriority w:val="99"/>
    <w:locked/>
    <w:rsid w:val="00A6760B"/>
    <w:rPr>
      <w:rFonts w:ascii="Times New Roman" w:hAnsi="Times New Roman" w:cs="Times New Roman"/>
      <w:sz w:val="20"/>
      <w:szCs w:val="20"/>
      <w:lang w:val="uk-UA" w:eastAsia="ru-RU"/>
    </w:rPr>
  </w:style>
  <w:style w:type="character" w:customStyle="1" w:styleId="Heading3Char">
    <w:name w:val="Heading 3 Char"/>
    <w:basedOn w:val="DefaultParagraphFont"/>
    <w:link w:val="Heading3"/>
    <w:uiPriority w:val="99"/>
    <w:locked/>
    <w:rsid w:val="00A6760B"/>
    <w:rPr>
      <w:rFonts w:ascii="Times New Roman" w:hAnsi="Times New Roman" w:cs="Times New Roman"/>
      <w:sz w:val="20"/>
      <w:szCs w:val="20"/>
      <w:lang w:val="uk-UA" w:eastAsia="ru-RU"/>
    </w:rPr>
  </w:style>
  <w:style w:type="character" w:customStyle="1" w:styleId="Heading4Char">
    <w:name w:val="Heading 4 Char"/>
    <w:basedOn w:val="DefaultParagraphFont"/>
    <w:link w:val="Heading4"/>
    <w:uiPriority w:val="99"/>
    <w:locked/>
    <w:rsid w:val="00A6760B"/>
    <w:rPr>
      <w:rFonts w:ascii="Times New Roman" w:hAnsi="Times New Roman" w:cs="Times New Roman"/>
      <w:sz w:val="20"/>
      <w:szCs w:val="20"/>
      <w:lang w:val="uk-UA" w:eastAsia="ru-RU"/>
    </w:rPr>
  </w:style>
  <w:style w:type="character" w:customStyle="1" w:styleId="Heading5Char">
    <w:name w:val="Heading 5 Char"/>
    <w:basedOn w:val="DefaultParagraphFont"/>
    <w:link w:val="Heading5"/>
    <w:uiPriority w:val="99"/>
    <w:locked/>
    <w:rsid w:val="00A6760B"/>
    <w:rPr>
      <w:rFonts w:ascii="Times New Roman" w:hAnsi="Times New Roman" w:cs="Times New Roman"/>
      <w:sz w:val="20"/>
      <w:szCs w:val="20"/>
      <w:lang w:val="uk-UA" w:eastAsia="ru-RU"/>
    </w:rPr>
  </w:style>
  <w:style w:type="character" w:customStyle="1" w:styleId="Heading6Char">
    <w:name w:val="Heading 6 Char"/>
    <w:basedOn w:val="DefaultParagraphFont"/>
    <w:link w:val="Heading6"/>
    <w:uiPriority w:val="99"/>
    <w:locked/>
    <w:rsid w:val="00A6760B"/>
    <w:rPr>
      <w:rFonts w:ascii="Times New Roman" w:hAnsi="Times New Roman" w:cs="Times New Roman"/>
      <w:sz w:val="20"/>
      <w:szCs w:val="20"/>
      <w:lang w:val="uk-UA" w:eastAsia="ru-RU"/>
    </w:rPr>
  </w:style>
  <w:style w:type="character" w:customStyle="1" w:styleId="Heading7Char">
    <w:name w:val="Heading 7 Char"/>
    <w:basedOn w:val="DefaultParagraphFont"/>
    <w:link w:val="Heading7"/>
    <w:uiPriority w:val="99"/>
    <w:locked/>
    <w:rsid w:val="00A6760B"/>
    <w:rPr>
      <w:rFonts w:ascii="Times New Roman" w:hAnsi="Times New Roman" w:cs="Times New Roman"/>
      <w:sz w:val="20"/>
      <w:szCs w:val="20"/>
      <w:lang w:val="uk-UA" w:eastAsia="ru-RU"/>
    </w:rPr>
  </w:style>
  <w:style w:type="character" w:customStyle="1" w:styleId="Heading8Char">
    <w:name w:val="Heading 8 Char"/>
    <w:basedOn w:val="DefaultParagraphFont"/>
    <w:link w:val="Heading8"/>
    <w:uiPriority w:val="99"/>
    <w:locked/>
    <w:rsid w:val="00A6760B"/>
    <w:rPr>
      <w:rFonts w:ascii="Times New Roman" w:hAnsi="Times New Roman" w:cs="Times New Roman"/>
      <w:b/>
      <w:bCs/>
      <w:sz w:val="20"/>
      <w:szCs w:val="20"/>
      <w:lang w:val="uk-UA" w:eastAsia="ru-RU"/>
    </w:rPr>
  </w:style>
  <w:style w:type="paragraph" w:customStyle="1" w:styleId="1">
    <w:name w:val="Обычный1"/>
    <w:uiPriority w:val="99"/>
    <w:rsid w:val="00A6760B"/>
    <w:pPr>
      <w:spacing w:before="100" w:after="100"/>
    </w:pPr>
    <w:rPr>
      <w:rFonts w:ascii="Times New Roman" w:eastAsia="Times New Roman" w:hAnsi="Times New Roman"/>
      <w:sz w:val="24"/>
      <w:szCs w:val="24"/>
      <w:lang w:val="ru-RU" w:eastAsia="ru-RU"/>
    </w:rPr>
  </w:style>
  <w:style w:type="paragraph" w:styleId="Title">
    <w:name w:val="Title"/>
    <w:basedOn w:val="Normal"/>
    <w:link w:val="TitleChar"/>
    <w:uiPriority w:val="99"/>
    <w:qFormat/>
    <w:rsid w:val="00A6760B"/>
    <w:pPr>
      <w:spacing w:after="0" w:line="240" w:lineRule="auto"/>
      <w:jc w:val="center"/>
    </w:pPr>
    <w:rPr>
      <w:rFonts w:cs="Times New Roman"/>
      <w:b/>
      <w:bCs/>
      <w:sz w:val="20"/>
      <w:szCs w:val="20"/>
      <w:lang w:val="uk-UA" w:eastAsia="ru-RU"/>
    </w:rPr>
  </w:style>
  <w:style w:type="character" w:customStyle="1" w:styleId="TitleChar">
    <w:name w:val="Title Char"/>
    <w:basedOn w:val="DefaultParagraphFont"/>
    <w:link w:val="Title"/>
    <w:uiPriority w:val="99"/>
    <w:locked/>
    <w:rsid w:val="00A6760B"/>
    <w:rPr>
      <w:rFonts w:ascii="Times New Roman" w:hAnsi="Times New Roman" w:cs="Times New Roman"/>
      <w:b/>
      <w:bCs/>
      <w:sz w:val="20"/>
      <w:szCs w:val="20"/>
      <w:lang w:val="uk-UA" w:eastAsia="ru-RU"/>
    </w:rPr>
  </w:style>
  <w:style w:type="paragraph" w:styleId="BodyTextIndent">
    <w:name w:val="Body Text Indent"/>
    <w:basedOn w:val="Normal"/>
    <w:link w:val="BodyTextIndentChar"/>
    <w:uiPriority w:val="99"/>
    <w:rsid w:val="00A6760B"/>
    <w:pPr>
      <w:spacing w:after="0" w:line="360" w:lineRule="auto"/>
      <w:ind w:firstLine="567"/>
      <w:jc w:val="both"/>
    </w:pPr>
    <w:rPr>
      <w:rFonts w:cs="Times New Roman"/>
      <w:sz w:val="20"/>
      <w:szCs w:val="20"/>
      <w:lang w:val="uk-UA" w:eastAsia="ru-RU"/>
    </w:rPr>
  </w:style>
  <w:style w:type="character" w:customStyle="1" w:styleId="BodyTextIndentChar">
    <w:name w:val="Body Text Indent Char"/>
    <w:basedOn w:val="DefaultParagraphFont"/>
    <w:link w:val="BodyTextIndent"/>
    <w:uiPriority w:val="99"/>
    <w:locked/>
    <w:rsid w:val="00A6760B"/>
    <w:rPr>
      <w:rFonts w:ascii="Times New Roman" w:hAnsi="Times New Roman" w:cs="Times New Roman"/>
      <w:sz w:val="20"/>
      <w:szCs w:val="20"/>
      <w:lang w:val="uk-UA" w:eastAsia="ru-RU"/>
    </w:rPr>
  </w:style>
  <w:style w:type="paragraph" w:styleId="BodyText">
    <w:name w:val="Body Text"/>
    <w:basedOn w:val="Normal"/>
    <w:link w:val="BodyTextChar"/>
    <w:uiPriority w:val="99"/>
    <w:rsid w:val="00A6760B"/>
    <w:pPr>
      <w:spacing w:after="0" w:line="360" w:lineRule="auto"/>
      <w:jc w:val="both"/>
    </w:pPr>
    <w:rPr>
      <w:rFonts w:cs="Times New Roman"/>
      <w:b/>
      <w:bCs/>
      <w:sz w:val="20"/>
      <w:szCs w:val="20"/>
      <w:lang w:val="uk-UA" w:eastAsia="ru-RU"/>
    </w:rPr>
  </w:style>
  <w:style w:type="character" w:customStyle="1" w:styleId="BodyTextChar">
    <w:name w:val="Body Text Char"/>
    <w:basedOn w:val="DefaultParagraphFont"/>
    <w:link w:val="BodyText"/>
    <w:uiPriority w:val="99"/>
    <w:locked/>
    <w:rsid w:val="00A6760B"/>
    <w:rPr>
      <w:rFonts w:ascii="Times New Roman" w:hAnsi="Times New Roman" w:cs="Times New Roman"/>
      <w:b/>
      <w:bCs/>
      <w:sz w:val="20"/>
      <w:szCs w:val="20"/>
      <w:lang w:val="uk-UA" w:eastAsia="ru-RU"/>
    </w:rPr>
  </w:style>
  <w:style w:type="paragraph" w:styleId="Header">
    <w:name w:val="header"/>
    <w:basedOn w:val="Normal"/>
    <w:link w:val="HeaderChar"/>
    <w:uiPriority w:val="99"/>
    <w:rsid w:val="00A6760B"/>
    <w:pPr>
      <w:tabs>
        <w:tab w:val="center" w:pos="4153"/>
        <w:tab w:val="right" w:pos="8306"/>
      </w:tabs>
      <w:spacing w:after="0" w:line="240" w:lineRule="auto"/>
    </w:pPr>
    <w:rPr>
      <w:rFonts w:cs="Times New Roman"/>
      <w:sz w:val="20"/>
      <w:szCs w:val="20"/>
      <w:lang w:val="uk-UA" w:eastAsia="ru-RU"/>
    </w:rPr>
  </w:style>
  <w:style w:type="character" w:customStyle="1" w:styleId="HeaderChar">
    <w:name w:val="Header Char"/>
    <w:basedOn w:val="DefaultParagraphFont"/>
    <w:link w:val="Header"/>
    <w:uiPriority w:val="99"/>
    <w:locked/>
    <w:rsid w:val="00A6760B"/>
    <w:rPr>
      <w:rFonts w:ascii="Times New Roman" w:hAnsi="Times New Roman" w:cs="Times New Roman"/>
      <w:sz w:val="20"/>
      <w:szCs w:val="20"/>
      <w:lang w:val="uk-UA" w:eastAsia="ru-RU"/>
    </w:rPr>
  </w:style>
  <w:style w:type="character" w:styleId="PageNumber">
    <w:name w:val="page number"/>
    <w:basedOn w:val="DefaultParagraphFont"/>
    <w:uiPriority w:val="99"/>
    <w:rsid w:val="00A6760B"/>
  </w:style>
  <w:style w:type="paragraph" w:styleId="BodyTextIndent2">
    <w:name w:val="Body Text Indent 2"/>
    <w:basedOn w:val="Normal"/>
    <w:link w:val="BodyTextIndent2Char"/>
    <w:uiPriority w:val="99"/>
    <w:rsid w:val="00A6760B"/>
    <w:pPr>
      <w:spacing w:after="0" w:line="360" w:lineRule="auto"/>
      <w:ind w:left="1418" w:hanging="1418"/>
    </w:pPr>
    <w:rPr>
      <w:rFonts w:cs="Times New Roman"/>
      <w:b/>
      <w:bCs/>
      <w:sz w:val="20"/>
      <w:szCs w:val="20"/>
      <w:lang w:val="uk-UA" w:eastAsia="ru-RU"/>
    </w:rPr>
  </w:style>
  <w:style w:type="character" w:customStyle="1" w:styleId="BodyTextIndent2Char">
    <w:name w:val="Body Text Indent 2 Char"/>
    <w:basedOn w:val="DefaultParagraphFont"/>
    <w:link w:val="BodyTextIndent2"/>
    <w:uiPriority w:val="99"/>
    <w:locked/>
    <w:rsid w:val="00A6760B"/>
    <w:rPr>
      <w:rFonts w:ascii="Times New Roman" w:hAnsi="Times New Roman" w:cs="Times New Roman"/>
      <w:b/>
      <w:bCs/>
      <w:sz w:val="20"/>
      <w:szCs w:val="20"/>
      <w:lang w:val="uk-UA" w:eastAsia="ru-RU"/>
    </w:rPr>
  </w:style>
  <w:style w:type="paragraph" w:styleId="BodyTextIndent3">
    <w:name w:val="Body Text Indent 3"/>
    <w:basedOn w:val="Normal"/>
    <w:link w:val="BodyTextIndent3Char"/>
    <w:uiPriority w:val="99"/>
    <w:rsid w:val="00A6760B"/>
    <w:pPr>
      <w:spacing w:after="0" w:line="360" w:lineRule="auto"/>
      <w:ind w:left="1418" w:hanging="1418"/>
      <w:jc w:val="both"/>
    </w:pPr>
    <w:rPr>
      <w:rFonts w:cs="Times New Roman"/>
      <w:b/>
      <w:bCs/>
      <w:sz w:val="20"/>
      <w:szCs w:val="20"/>
      <w:lang w:val="uk-UA" w:eastAsia="ru-RU"/>
    </w:rPr>
  </w:style>
  <w:style w:type="character" w:customStyle="1" w:styleId="BodyTextIndent3Char">
    <w:name w:val="Body Text Indent 3 Char"/>
    <w:basedOn w:val="DefaultParagraphFont"/>
    <w:link w:val="BodyTextIndent3"/>
    <w:uiPriority w:val="99"/>
    <w:locked/>
    <w:rsid w:val="00A6760B"/>
    <w:rPr>
      <w:rFonts w:ascii="Times New Roman" w:hAnsi="Times New Roman" w:cs="Times New Roman"/>
      <w:b/>
      <w:bCs/>
      <w:sz w:val="20"/>
      <w:szCs w:val="20"/>
      <w:lang w:val="uk-UA" w:eastAsia="ru-RU"/>
    </w:rPr>
  </w:style>
  <w:style w:type="paragraph" w:styleId="Footer">
    <w:name w:val="footer"/>
    <w:basedOn w:val="Normal"/>
    <w:link w:val="FooterChar"/>
    <w:uiPriority w:val="99"/>
    <w:rsid w:val="00A6760B"/>
    <w:pPr>
      <w:tabs>
        <w:tab w:val="center" w:pos="4677"/>
        <w:tab w:val="right" w:pos="9355"/>
      </w:tabs>
      <w:spacing w:after="0" w:line="240" w:lineRule="auto"/>
    </w:pPr>
    <w:rPr>
      <w:rFonts w:cs="Times New Roman"/>
      <w:sz w:val="20"/>
      <w:szCs w:val="20"/>
      <w:lang w:val="uk-UA" w:eastAsia="ru-RU"/>
    </w:rPr>
  </w:style>
  <w:style w:type="character" w:customStyle="1" w:styleId="FooterChar">
    <w:name w:val="Footer Char"/>
    <w:basedOn w:val="DefaultParagraphFont"/>
    <w:link w:val="Footer"/>
    <w:uiPriority w:val="99"/>
    <w:locked/>
    <w:rsid w:val="00A6760B"/>
    <w:rPr>
      <w:rFonts w:ascii="Times New Roman" w:hAnsi="Times New Roman" w:cs="Times New Roman"/>
      <w:sz w:val="20"/>
      <w:szCs w:val="20"/>
      <w:lang w:val="uk-UA" w:eastAsia="ru-RU"/>
    </w:rPr>
  </w:style>
  <w:style w:type="paragraph" w:styleId="FootnoteText">
    <w:name w:val="footnote text"/>
    <w:basedOn w:val="Normal"/>
    <w:link w:val="FootnoteTextChar"/>
    <w:uiPriority w:val="99"/>
    <w:semiHidden/>
    <w:rsid w:val="00A6760B"/>
    <w:pPr>
      <w:spacing w:after="0" w:line="240" w:lineRule="auto"/>
    </w:pPr>
    <w:rPr>
      <w:rFonts w:cs="Times New Roman"/>
      <w:sz w:val="20"/>
      <w:szCs w:val="20"/>
      <w:lang w:val="uk-UA" w:eastAsia="ru-RU"/>
    </w:rPr>
  </w:style>
  <w:style w:type="character" w:customStyle="1" w:styleId="FootnoteTextChar">
    <w:name w:val="Footnote Text Char"/>
    <w:basedOn w:val="DefaultParagraphFont"/>
    <w:link w:val="FootnoteText"/>
    <w:uiPriority w:val="99"/>
    <w:semiHidden/>
    <w:locked/>
    <w:rsid w:val="00A6760B"/>
    <w:rPr>
      <w:rFonts w:ascii="Times New Roman" w:hAnsi="Times New Roman" w:cs="Times New Roman"/>
      <w:sz w:val="20"/>
      <w:szCs w:val="20"/>
      <w:lang w:val="uk-UA" w:eastAsia="ru-RU"/>
    </w:rPr>
  </w:style>
  <w:style w:type="character" w:styleId="FootnoteReference">
    <w:name w:val="footnote reference"/>
    <w:basedOn w:val="DefaultParagraphFont"/>
    <w:uiPriority w:val="99"/>
    <w:semiHidden/>
    <w:rsid w:val="00A6760B"/>
    <w:rPr>
      <w:vertAlign w:val="superscript"/>
    </w:rPr>
  </w:style>
  <w:style w:type="paragraph" w:styleId="BodyText2">
    <w:name w:val="Body Text 2"/>
    <w:basedOn w:val="Normal"/>
    <w:link w:val="BodyText2Char"/>
    <w:uiPriority w:val="99"/>
    <w:rsid w:val="00A6760B"/>
    <w:pPr>
      <w:spacing w:after="0" w:line="240" w:lineRule="auto"/>
      <w:jc w:val="both"/>
    </w:pPr>
    <w:rPr>
      <w:rFonts w:cs="Times New Roman"/>
      <w:sz w:val="20"/>
      <w:szCs w:val="20"/>
      <w:lang w:val="uk-UA" w:eastAsia="ru-RU"/>
    </w:rPr>
  </w:style>
  <w:style w:type="character" w:customStyle="1" w:styleId="BodyText2Char">
    <w:name w:val="Body Text 2 Char"/>
    <w:basedOn w:val="DefaultParagraphFont"/>
    <w:link w:val="BodyText2"/>
    <w:uiPriority w:val="99"/>
    <w:locked/>
    <w:rsid w:val="00A6760B"/>
    <w:rPr>
      <w:rFonts w:ascii="Times New Roman" w:hAnsi="Times New Roman" w:cs="Times New Roman"/>
      <w:sz w:val="20"/>
      <w:szCs w:val="20"/>
      <w:lang w:val="uk-UA" w:eastAsia="ru-RU"/>
    </w:rPr>
  </w:style>
  <w:style w:type="paragraph" w:styleId="BlockText">
    <w:name w:val="Block Text"/>
    <w:basedOn w:val="Normal"/>
    <w:uiPriority w:val="99"/>
    <w:rsid w:val="00A6760B"/>
    <w:pPr>
      <w:spacing w:after="0" w:line="360" w:lineRule="auto"/>
      <w:ind w:left="113" w:right="113"/>
      <w:jc w:val="center"/>
    </w:pPr>
    <w:rPr>
      <w:rFonts w:ascii="Times New Roman" w:eastAsia="Times New Roman" w:hAnsi="Times New Roman" w:cs="Times New Roman"/>
      <w:i/>
      <w:iCs/>
      <w:sz w:val="28"/>
      <w:szCs w:val="28"/>
      <w:lang w:val="uk-UA" w:eastAsia="ru-RU"/>
    </w:rPr>
  </w:style>
  <w:style w:type="paragraph" w:styleId="Caption">
    <w:name w:val="caption"/>
    <w:basedOn w:val="Normal"/>
    <w:next w:val="Normal"/>
    <w:uiPriority w:val="99"/>
    <w:qFormat/>
    <w:rsid w:val="00A6760B"/>
    <w:pPr>
      <w:tabs>
        <w:tab w:val="left" w:pos="5670"/>
      </w:tabs>
      <w:spacing w:after="0" w:line="360" w:lineRule="auto"/>
      <w:jc w:val="right"/>
    </w:pPr>
    <w:rPr>
      <w:rFonts w:ascii="Times New Roman" w:eastAsia="Times New Roman" w:hAnsi="Times New Roman" w:cs="Times New Roman"/>
      <w:sz w:val="28"/>
      <w:szCs w:val="28"/>
      <w:lang w:val="uk-UA" w:eastAsia="ru-RU"/>
    </w:rPr>
  </w:style>
  <w:style w:type="paragraph" w:styleId="BodyText3">
    <w:name w:val="Body Text 3"/>
    <w:basedOn w:val="Normal"/>
    <w:link w:val="BodyText3Char"/>
    <w:uiPriority w:val="99"/>
    <w:rsid w:val="00A6760B"/>
    <w:pPr>
      <w:spacing w:after="0" w:line="360" w:lineRule="auto"/>
    </w:pPr>
    <w:rPr>
      <w:rFonts w:cs="Times New Roman"/>
      <w:sz w:val="20"/>
      <w:szCs w:val="20"/>
      <w:lang w:val="uk-UA" w:eastAsia="ru-RU"/>
    </w:rPr>
  </w:style>
  <w:style w:type="character" w:customStyle="1" w:styleId="BodyText3Char">
    <w:name w:val="Body Text 3 Char"/>
    <w:basedOn w:val="DefaultParagraphFont"/>
    <w:link w:val="BodyText3"/>
    <w:uiPriority w:val="99"/>
    <w:locked/>
    <w:rsid w:val="00A6760B"/>
    <w:rPr>
      <w:rFonts w:ascii="Times New Roman" w:hAnsi="Times New Roman" w:cs="Times New Roman"/>
      <w:sz w:val="20"/>
      <w:szCs w:val="20"/>
      <w:lang w:val="uk-UA" w:eastAsia="ru-RU"/>
    </w:rPr>
  </w:style>
  <w:style w:type="paragraph" w:styleId="Subtitle">
    <w:name w:val="Subtitle"/>
    <w:basedOn w:val="Normal"/>
    <w:link w:val="SubtitleChar"/>
    <w:uiPriority w:val="99"/>
    <w:qFormat/>
    <w:rsid w:val="00A6760B"/>
    <w:pPr>
      <w:spacing w:after="0" w:line="360" w:lineRule="auto"/>
      <w:jc w:val="center"/>
    </w:pPr>
    <w:rPr>
      <w:rFonts w:cs="Times New Roman"/>
      <w:b/>
      <w:bCs/>
      <w:sz w:val="20"/>
      <w:szCs w:val="20"/>
      <w:lang w:val="en-US" w:eastAsia="ru-RU"/>
    </w:rPr>
  </w:style>
  <w:style w:type="character" w:customStyle="1" w:styleId="SubtitleChar">
    <w:name w:val="Subtitle Char"/>
    <w:basedOn w:val="DefaultParagraphFont"/>
    <w:link w:val="Subtitle"/>
    <w:uiPriority w:val="99"/>
    <w:locked/>
    <w:rsid w:val="00A6760B"/>
    <w:rPr>
      <w:rFonts w:ascii="Times New Roman" w:hAnsi="Times New Roman" w:cs="Times New Roman"/>
      <w:b/>
      <w:bCs/>
      <w:sz w:val="20"/>
      <w:szCs w:val="20"/>
      <w:lang w:val="en-US" w:eastAsia="ru-RU"/>
    </w:rPr>
  </w:style>
  <w:style w:type="paragraph" w:styleId="BalloonText">
    <w:name w:val="Balloon Text"/>
    <w:basedOn w:val="Normal"/>
    <w:link w:val="BalloonTextChar"/>
    <w:uiPriority w:val="99"/>
    <w:semiHidden/>
    <w:rsid w:val="0071650E"/>
    <w:pPr>
      <w:spacing w:after="0" w:line="240" w:lineRule="auto"/>
    </w:pPr>
    <w:rPr>
      <w:rFonts w:ascii="Segoe UI" w:hAnsi="Segoe UI" w:cs="Segoe UI"/>
      <w:sz w:val="18"/>
      <w:szCs w:val="18"/>
      <w:lang w:val="en-US" w:eastAsia="ru-RU"/>
    </w:rPr>
  </w:style>
  <w:style w:type="character" w:customStyle="1" w:styleId="BalloonTextChar">
    <w:name w:val="Balloon Text Char"/>
    <w:basedOn w:val="DefaultParagraphFont"/>
    <w:link w:val="BalloonText"/>
    <w:uiPriority w:val="99"/>
    <w:semiHidden/>
    <w:locked/>
    <w:rsid w:val="0071650E"/>
    <w:rPr>
      <w:rFonts w:ascii="Segoe UI" w:hAnsi="Segoe UI" w:cs="Segoe UI"/>
      <w:sz w:val="18"/>
      <w:szCs w:val="18"/>
    </w:rPr>
  </w:style>
  <w:style w:type="paragraph" w:styleId="ListParagraph">
    <w:name w:val="List Paragraph"/>
    <w:basedOn w:val="Normal"/>
    <w:uiPriority w:val="99"/>
    <w:qFormat/>
    <w:rsid w:val="007779FF"/>
    <w:pPr>
      <w:ind w:left="720"/>
    </w:pPr>
  </w:style>
  <w:style w:type="character" w:customStyle="1" w:styleId="y2iqfc">
    <w:name w:val="y2iqfc"/>
    <w:uiPriority w:val="99"/>
    <w:rsid w:val="00EB76FB"/>
  </w:style>
  <w:style w:type="paragraph" w:styleId="HTMLPreformatted">
    <w:name w:val="HTML Preformatted"/>
    <w:basedOn w:val="Normal"/>
    <w:link w:val="HTMLPreformattedChar"/>
    <w:uiPriority w:val="99"/>
    <w:rsid w:val="002F6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ru-RU"/>
    </w:rPr>
  </w:style>
  <w:style w:type="character" w:customStyle="1" w:styleId="HTMLPreformattedChar">
    <w:name w:val="HTML Preformatted Char"/>
    <w:basedOn w:val="DefaultParagraphFont"/>
    <w:link w:val="HTMLPreformatted"/>
    <w:uiPriority w:val="99"/>
    <w:locked/>
    <w:rsid w:val="002F687A"/>
    <w:rPr>
      <w:rFonts w:ascii="Courier New" w:hAnsi="Courier New" w:cs="Courier New"/>
      <w:sz w:val="20"/>
      <w:szCs w:val="20"/>
      <w:lang w:val="uk-UA" w:eastAsia="ru-RU"/>
    </w:rPr>
  </w:style>
  <w:style w:type="character" w:styleId="Emphasis">
    <w:name w:val="Emphasis"/>
    <w:basedOn w:val="DefaultParagraphFont"/>
    <w:uiPriority w:val="99"/>
    <w:qFormat/>
    <w:locked/>
    <w:rsid w:val="00DE6EBC"/>
    <w:rPr>
      <w:i/>
      <w:iCs/>
    </w:rPr>
  </w:style>
  <w:style w:type="paragraph" w:customStyle="1" w:styleId="a">
    <w:name w:val="список нумерованный"/>
    <w:autoRedefine/>
    <w:uiPriority w:val="99"/>
    <w:rsid w:val="00DE6EBC"/>
    <w:pPr>
      <w:numPr>
        <w:numId w:val="47"/>
      </w:numPr>
      <w:tabs>
        <w:tab w:val="num" w:pos="540"/>
      </w:tabs>
      <w:spacing w:line="360" w:lineRule="auto"/>
      <w:ind w:left="540" w:hanging="540"/>
      <w:jc w:val="both"/>
    </w:pPr>
    <w:rPr>
      <w:rFonts w:ascii="Times New Roman" w:eastAsia="Times New Roman" w:hAnsi="Times New Roman"/>
      <w:noProof/>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703</TotalTime>
  <Pages>80</Pages>
  <Words>19607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User3</cp:lastModifiedBy>
  <cp:revision>260</cp:revision>
  <cp:lastPrinted>2022-10-28T08:24:00Z</cp:lastPrinted>
  <dcterms:created xsi:type="dcterms:W3CDTF">2022-10-21T08:22:00Z</dcterms:created>
  <dcterms:modified xsi:type="dcterms:W3CDTF">2023-09-27T12:37:00Z</dcterms:modified>
</cp:coreProperties>
</file>