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9C" w:rsidRPr="00577EF5" w:rsidRDefault="0071609C" w:rsidP="00E35DC4">
      <w:pPr>
        <w:spacing w:after="0" w:line="240" w:lineRule="auto"/>
        <w:jc w:val="center"/>
        <w:rPr>
          <w:rFonts w:ascii="Times New Roman" w:hAnsi="Times New Roman" w:cs="Times New Roman"/>
          <w:sz w:val="28"/>
          <w:szCs w:val="28"/>
          <w:lang w:val="uk-UA"/>
        </w:rPr>
      </w:pPr>
      <w:r w:rsidRPr="00577EF5">
        <w:rPr>
          <w:rFonts w:ascii="Times New Roman" w:hAnsi="Times New Roman" w:cs="Times New Roman"/>
          <w:sz w:val="28"/>
          <w:szCs w:val="28"/>
          <w:lang w:val="uk-UA"/>
        </w:rPr>
        <w:t>МІНІСТЕРСТВО ОСВІТИ І НАУКИ УКРАЇНИ</w:t>
      </w:r>
    </w:p>
    <w:p w:rsidR="0071609C" w:rsidRPr="00577EF5" w:rsidRDefault="0071609C" w:rsidP="00E35DC4">
      <w:pPr>
        <w:spacing w:after="0" w:line="240" w:lineRule="auto"/>
        <w:jc w:val="center"/>
        <w:rPr>
          <w:rFonts w:ascii="Times New Roman" w:hAnsi="Times New Roman" w:cs="Times New Roman"/>
          <w:sz w:val="10"/>
          <w:szCs w:val="10"/>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r w:rsidRPr="00577EF5">
        <w:rPr>
          <w:rFonts w:ascii="Times New Roman" w:hAnsi="Times New Roman" w:cs="Times New Roman"/>
          <w:sz w:val="28"/>
          <w:szCs w:val="28"/>
          <w:lang w:val="uk-UA"/>
        </w:rPr>
        <w:t>ХМЕЛЬНИЦЬКА ГУМАНІТАРНО-ПЕДАГОГІЧНА АКАДЕМІЯ</w:t>
      </w:r>
    </w:p>
    <w:p w:rsidR="0071609C" w:rsidRPr="00577EF5" w:rsidRDefault="0071609C" w:rsidP="00E35DC4">
      <w:pPr>
        <w:spacing w:after="0" w:line="240" w:lineRule="auto"/>
        <w:jc w:val="center"/>
        <w:rPr>
          <w:rFonts w:ascii="Times New Roman" w:hAnsi="Times New Roman" w:cs="Times New Roman"/>
          <w:sz w:val="10"/>
          <w:szCs w:val="10"/>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 ФАКУЛЬТЕТ ДОШКІЛЬНОЇ ОСВІТИ </w:t>
      </w:r>
    </w:p>
    <w:p w:rsidR="0071609C" w:rsidRPr="00577EF5" w:rsidRDefault="0071609C" w:rsidP="00E35DC4">
      <w:pPr>
        <w:spacing w:after="0" w:line="240" w:lineRule="auto"/>
        <w:jc w:val="center"/>
        <w:rPr>
          <w:rFonts w:ascii="Times New Roman" w:hAnsi="Times New Roman" w:cs="Times New Roman"/>
          <w:sz w:val="10"/>
          <w:szCs w:val="10"/>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Форма навчання: </w:t>
      </w:r>
      <w:r>
        <w:rPr>
          <w:rFonts w:ascii="Times New Roman" w:hAnsi="Times New Roman" w:cs="Times New Roman"/>
          <w:sz w:val="28"/>
          <w:szCs w:val="28"/>
          <w:lang w:val="uk-UA"/>
        </w:rPr>
        <w:t>заочна</w:t>
      </w:r>
    </w:p>
    <w:p w:rsidR="0071609C" w:rsidRPr="00577EF5" w:rsidRDefault="0071609C" w:rsidP="00E35DC4">
      <w:pPr>
        <w:spacing w:after="0" w:line="240" w:lineRule="auto"/>
        <w:jc w:val="center"/>
        <w:rPr>
          <w:rFonts w:ascii="Times New Roman" w:hAnsi="Times New Roman" w:cs="Times New Roman"/>
          <w:sz w:val="10"/>
          <w:szCs w:val="10"/>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r w:rsidRPr="00577EF5">
        <w:rPr>
          <w:rFonts w:ascii="Times New Roman" w:hAnsi="Times New Roman" w:cs="Times New Roman"/>
          <w:sz w:val="28"/>
          <w:szCs w:val="28"/>
          <w:lang w:val="uk-UA"/>
        </w:rPr>
        <w:t>Кафедра: менеджменту освіти та педагогіки вищої школи</w:t>
      </w:r>
    </w:p>
    <w:p w:rsidR="0071609C" w:rsidRPr="00577EF5" w:rsidRDefault="0071609C" w:rsidP="00E35DC4">
      <w:pPr>
        <w:spacing w:after="0" w:line="240" w:lineRule="auto"/>
        <w:jc w:val="center"/>
        <w:rPr>
          <w:rFonts w:ascii="Times New Roman" w:hAnsi="Times New Roman" w:cs="Times New Roman"/>
          <w:sz w:val="28"/>
          <w:szCs w:val="28"/>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p>
    <w:p w:rsidR="0071609C" w:rsidRPr="00577EF5" w:rsidRDefault="0071609C" w:rsidP="00E35DC4">
      <w:pPr>
        <w:spacing w:after="0" w:line="240" w:lineRule="auto"/>
        <w:jc w:val="center"/>
        <w:rPr>
          <w:rFonts w:ascii="Times New Roman" w:hAnsi="Times New Roman" w:cs="Times New Roman"/>
          <w:sz w:val="28"/>
          <w:szCs w:val="28"/>
          <w:lang w:val="uk-UA"/>
        </w:rPr>
      </w:pPr>
    </w:p>
    <w:p w:rsidR="0071609C" w:rsidRPr="00577EF5" w:rsidRDefault="0071609C" w:rsidP="00E35DC4">
      <w:pPr>
        <w:spacing w:after="0" w:line="240" w:lineRule="auto"/>
        <w:rPr>
          <w:rFonts w:ascii="Times New Roman" w:hAnsi="Times New Roman" w:cs="Times New Roman"/>
          <w:sz w:val="28"/>
          <w:szCs w:val="28"/>
          <w:lang w:val="uk-UA"/>
        </w:rPr>
      </w:pPr>
    </w:p>
    <w:p w:rsidR="0071609C" w:rsidRPr="00577EF5" w:rsidRDefault="0071609C" w:rsidP="00E35DC4">
      <w:pPr>
        <w:spacing w:after="0" w:line="240" w:lineRule="auto"/>
        <w:jc w:val="center"/>
        <w:rPr>
          <w:rFonts w:ascii="Times New Roman" w:hAnsi="Times New Roman" w:cs="Times New Roman"/>
          <w:sz w:val="44"/>
          <w:szCs w:val="44"/>
          <w:lang w:val="uk-UA"/>
        </w:rPr>
      </w:pPr>
      <w:r w:rsidRPr="00577EF5">
        <w:rPr>
          <w:rFonts w:ascii="Times New Roman" w:hAnsi="Times New Roman" w:cs="Times New Roman"/>
          <w:sz w:val="44"/>
          <w:szCs w:val="44"/>
          <w:lang w:val="uk-UA"/>
        </w:rPr>
        <w:t>ДИПЛОМНА РОБОТА</w:t>
      </w:r>
    </w:p>
    <w:p w:rsidR="0071609C" w:rsidRPr="00577EF5" w:rsidRDefault="0071609C" w:rsidP="00E35DC4">
      <w:pPr>
        <w:widowControl w:val="0"/>
        <w:tabs>
          <w:tab w:val="center" w:pos="6233"/>
          <w:tab w:val="right" w:pos="9348"/>
        </w:tabs>
        <w:snapToGrid w:val="0"/>
        <w:spacing w:after="0" w:line="240" w:lineRule="auto"/>
        <w:jc w:val="center"/>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на здобуття другого (магістерського) рівня вищої освіти </w:t>
      </w:r>
      <w:r w:rsidRPr="00577EF5">
        <w:rPr>
          <w:rFonts w:ascii="Times New Roman" w:hAnsi="Times New Roman" w:cs="Times New Roman"/>
          <w:sz w:val="28"/>
          <w:szCs w:val="28"/>
          <w:lang w:val="uk-UA"/>
        </w:rPr>
        <w:br/>
      </w:r>
    </w:p>
    <w:p w:rsidR="0071609C" w:rsidRPr="00577EF5" w:rsidRDefault="0071609C" w:rsidP="00E35DC4">
      <w:pPr>
        <w:spacing w:after="0" w:line="240" w:lineRule="auto"/>
        <w:jc w:val="center"/>
        <w:rPr>
          <w:rFonts w:ascii="Times New Roman" w:hAnsi="Times New Roman" w:cs="Times New Roman"/>
          <w:sz w:val="28"/>
          <w:szCs w:val="28"/>
          <w:lang w:val="uk-UA"/>
        </w:rPr>
      </w:pPr>
      <w:r w:rsidRPr="00577EF5">
        <w:rPr>
          <w:rFonts w:ascii="Times New Roman" w:hAnsi="Times New Roman" w:cs="Times New Roman"/>
          <w:sz w:val="28"/>
          <w:szCs w:val="28"/>
          <w:lang w:val="uk-UA"/>
        </w:rPr>
        <w:t xml:space="preserve">на тему: </w:t>
      </w:r>
    </w:p>
    <w:p w:rsidR="0071609C" w:rsidRPr="00BE709D" w:rsidRDefault="0071609C" w:rsidP="00D6475B">
      <w:pPr>
        <w:spacing w:after="0" w:line="240" w:lineRule="auto"/>
        <w:ind w:left="0" w:firstLine="0"/>
        <w:jc w:val="center"/>
        <w:rPr>
          <w:rFonts w:ascii="Times New Roman" w:hAnsi="Times New Roman" w:cs="Times New Roman"/>
          <w:b/>
          <w:bCs/>
          <w:color w:val="auto"/>
          <w:kern w:val="28"/>
          <w:sz w:val="44"/>
          <w:szCs w:val="44"/>
          <w:lang w:val="uk-UA"/>
        </w:rPr>
      </w:pP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b/>
          <w:bCs/>
          <w:sz w:val="32"/>
          <w:szCs w:val="32"/>
          <w:lang w:val="uk-UA"/>
        </w:rPr>
      </w:pPr>
      <w:r w:rsidRPr="00BE709D">
        <w:rPr>
          <w:rFonts w:ascii="Times New Roman" w:hAnsi="Times New Roman" w:cs="Times New Roman"/>
          <w:b/>
          <w:bCs/>
          <w:sz w:val="32"/>
          <w:szCs w:val="32"/>
          <w:lang w:val="uk-UA"/>
        </w:rPr>
        <w:t xml:space="preserve">ВПРОВАДЖЕННЯ ІНТЕРАКТИВНИХ ТЕХНОЛОГІЙ В ОСВІТНІЙ ПРОЦЕС </w:t>
      </w:r>
      <w:r>
        <w:rPr>
          <w:rFonts w:ascii="Times New Roman" w:hAnsi="Times New Roman" w:cs="Times New Roman"/>
          <w:b/>
          <w:bCs/>
          <w:sz w:val="32"/>
          <w:szCs w:val="32"/>
          <w:lang w:val="uk-UA"/>
        </w:rPr>
        <w:t>У ЗАКЛАДАХ</w:t>
      </w:r>
      <w:r w:rsidRPr="00BE709D">
        <w:rPr>
          <w:rFonts w:ascii="Times New Roman" w:hAnsi="Times New Roman" w:cs="Times New Roman"/>
          <w:b/>
          <w:bCs/>
          <w:sz w:val="32"/>
          <w:szCs w:val="32"/>
          <w:lang w:val="uk-UA"/>
        </w:rPr>
        <w:t xml:space="preserve"> ЗАГАЛЬНОЇ СЕРЕДНЬОЇ ОСВІТИ</w:t>
      </w:r>
      <w:r>
        <w:rPr>
          <w:rFonts w:ascii="Times New Roman" w:hAnsi="Times New Roman" w:cs="Times New Roman"/>
          <w:b/>
          <w:bCs/>
          <w:sz w:val="32"/>
          <w:szCs w:val="32"/>
          <w:lang w:val="uk-UA"/>
        </w:rPr>
        <w:t>: УПРАВЛІНСЬКИЙ АСПЕКТ</w:t>
      </w: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44"/>
          <w:szCs w:val="44"/>
          <w:lang w:val="uk-UA"/>
        </w:rPr>
      </w:pPr>
    </w:p>
    <w:tbl>
      <w:tblPr>
        <w:tblW w:w="0" w:type="auto"/>
        <w:tblInd w:w="-106" w:type="dxa"/>
        <w:tblLook w:val="01E0"/>
      </w:tblPr>
      <w:tblGrid>
        <w:gridCol w:w="1505"/>
        <w:gridCol w:w="1189"/>
        <w:gridCol w:w="2232"/>
      </w:tblGrid>
      <w:tr w:rsidR="0071609C" w:rsidRPr="00BE709D">
        <w:tc>
          <w:tcPr>
            <w:tcW w:w="4926" w:type="dxa"/>
            <w:gridSpan w:val="3"/>
          </w:tcPr>
          <w:p w:rsidR="0071609C" w:rsidRPr="00F1445E" w:rsidRDefault="0071609C" w:rsidP="00A54A59">
            <w:pPr>
              <w:keepNext/>
              <w:widowControl w:val="0"/>
              <w:autoSpaceDE w:val="0"/>
              <w:autoSpaceDN w:val="0"/>
              <w:snapToGrid w:val="0"/>
              <w:spacing w:after="0" w:line="240" w:lineRule="auto"/>
              <w:ind w:left="0" w:firstLine="0"/>
              <w:jc w:val="left"/>
              <w:outlineLvl w:val="0"/>
              <w:rPr>
                <w:rFonts w:ascii="Times New Roman" w:hAnsi="Times New Roman" w:cs="Times New Roman"/>
                <w:color w:val="auto"/>
                <w:sz w:val="28"/>
                <w:szCs w:val="28"/>
                <w:lang w:val="uk-UA"/>
              </w:rPr>
            </w:pPr>
            <w:r w:rsidRPr="00F1445E">
              <w:rPr>
                <w:rFonts w:ascii="Times New Roman" w:hAnsi="Times New Roman" w:cs="Times New Roman"/>
                <w:color w:val="auto"/>
                <w:sz w:val="28"/>
                <w:szCs w:val="28"/>
                <w:lang w:val="uk-UA"/>
              </w:rPr>
              <w:t xml:space="preserve">Виконала: </w:t>
            </w:r>
          </w:p>
          <w:p w:rsidR="0071609C" w:rsidRPr="00F1445E" w:rsidRDefault="0071609C" w:rsidP="00A54A59">
            <w:pPr>
              <w:keepNext/>
              <w:widowControl w:val="0"/>
              <w:autoSpaceDE w:val="0"/>
              <w:autoSpaceDN w:val="0"/>
              <w:snapToGrid w:val="0"/>
              <w:spacing w:after="0" w:line="240" w:lineRule="auto"/>
              <w:ind w:left="0" w:firstLine="0"/>
              <w:jc w:val="left"/>
              <w:outlineLvl w:val="0"/>
              <w:rPr>
                <w:rFonts w:ascii="Times New Roman" w:hAnsi="Times New Roman" w:cs="Times New Roman"/>
                <w:color w:val="auto"/>
                <w:sz w:val="28"/>
                <w:szCs w:val="28"/>
                <w:lang w:val="uk-UA"/>
              </w:rPr>
            </w:pPr>
          </w:p>
        </w:tc>
      </w:tr>
      <w:tr w:rsidR="0071609C" w:rsidRPr="00BE709D">
        <w:tc>
          <w:tcPr>
            <w:tcW w:w="2694" w:type="dxa"/>
            <w:gridSpan w:val="2"/>
            <w:tcBorders>
              <w:top w:val="nil"/>
              <w:left w:val="nil"/>
              <w:bottom w:val="single" w:sz="4" w:space="0" w:color="auto"/>
              <w:right w:val="nil"/>
            </w:tcBorders>
          </w:tcPr>
          <w:p w:rsidR="0071609C" w:rsidRPr="00F1445E" w:rsidRDefault="0071609C" w:rsidP="00A334A3">
            <w:pPr>
              <w:keepNext/>
              <w:widowControl w:val="0"/>
              <w:autoSpaceDE w:val="0"/>
              <w:autoSpaceDN w:val="0"/>
              <w:snapToGrid w:val="0"/>
              <w:spacing w:after="0" w:line="240" w:lineRule="auto"/>
              <w:ind w:left="0" w:firstLine="0"/>
              <w:jc w:val="center"/>
              <w:outlineLvl w:val="0"/>
              <w:rPr>
                <w:rFonts w:ascii="Times New Roman" w:hAnsi="Times New Roman" w:cs="Times New Roman"/>
                <w:b/>
                <w:bCs/>
                <w:color w:val="auto"/>
                <w:sz w:val="28"/>
                <w:szCs w:val="28"/>
                <w:lang w:val="uk-UA"/>
              </w:rPr>
            </w:pPr>
            <w:r w:rsidRPr="00F1445E">
              <w:rPr>
                <w:rFonts w:ascii="Times New Roman" w:hAnsi="Times New Roman" w:cs="Times New Roman"/>
                <w:b/>
                <w:bCs/>
                <w:color w:val="auto"/>
                <w:sz w:val="28"/>
                <w:szCs w:val="28"/>
                <w:lang w:val="uk-UA"/>
              </w:rPr>
              <w:t>Гончарук В.В.</w:t>
            </w:r>
          </w:p>
        </w:tc>
        <w:tc>
          <w:tcPr>
            <w:tcW w:w="2232" w:type="dxa"/>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tc>
      </w:tr>
      <w:tr w:rsidR="0071609C" w:rsidRPr="00BE709D">
        <w:tc>
          <w:tcPr>
            <w:tcW w:w="2694" w:type="dxa"/>
            <w:gridSpan w:val="2"/>
            <w:tcBorders>
              <w:top w:val="single" w:sz="4" w:space="0" w:color="auto"/>
              <w:left w:val="nil"/>
              <w:bottom w:val="nil"/>
              <w:right w:val="nil"/>
            </w:tcBorders>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r w:rsidRPr="00F1445E">
              <w:rPr>
                <w:rFonts w:ascii="Times New Roman" w:hAnsi="Times New Roman" w:cs="Times New Roman"/>
                <w:color w:val="auto"/>
                <w:sz w:val="28"/>
                <w:szCs w:val="28"/>
                <w:lang w:val="uk-UA"/>
              </w:rPr>
              <w:t>(прізвище та ініціали)</w:t>
            </w:r>
          </w:p>
        </w:tc>
        <w:tc>
          <w:tcPr>
            <w:tcW w:w="2232" w:type="dxa"/>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tc>
      </w:tr>
      <w:tr w:rsidR="0071609C" w:rsidRPr="00BE709D">
        <w:tc>
          <w:tcPr>
            <w:tcW w:w="2694" w:type="dxa"/>
            <w:gridSpan w:val="2"/>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tc>
        <w:tc>
          <w:tcPr>
            <w:tcW w:w="2232" w:type="dxa"/>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tc>
      </w:tr>
      <w:tr w:rsidR="0071609C" w:rsidRPr="00BE709D">
        <w:tc>
          <w:tcPr>
            <w:tcW w:w="1505" w:type="dxa"/>
          </w:tcPr>
          <w:p w:rsidR="0071609C" w:rsidRPr="00F1445E" w:rsidRDefault="0071609C" w:rsidP="00A54A59">
            <w:pPr>
              <w:keepNext/>
              <w:widowControl w:val="0"/>
              <w:autoSpaceDE w:val="0"/>
              <w:autoSpaceDN w:val="0"/>
              <w:snapToGrid w:val="0"/>
              <w:spacing w:after="0" w:line="240" w:lineRule="auto"/>
              <w:ind w:left="0" w:firstLine="0"/>
              <w:jc w:val="left"/>
              <w:outlineLvl w:val="0"/>
              <w:rPr>
                <w:rFonts w:ascii="Times New Roman" w:hAnsi="Times New Roman" w:cs="Times New Roman"/>
                <w:color w:val="auto"/>
                <w:sz w:val="28"/>
                <w:szCs w:val="28"/>
                <w:lang w:val="uk-UA"/>
              </w:rPr>
            </w:pPr>
            <w:r w:rsidRPr="00F1445E">
              <w:rPr>
                <w:rFonts w:ascii="Times New Roman" w:hAnsi="Times New Roman" w:cs="Times New Roman"/>
                <w:color w:val="auto"/>
                <w:sz w:val="28"/>
                <w:szCs w:val="28"/>
                <w:lang w:val="uk-UA"/>
              </w:rPr>
              <w:t xml:space="preserve">Керівник: </w:t>
            </w:r>
          </w:p>
        </w:tc>
        <w:tc>
          <w:tcPr>
            <w:tcW w:w="3421" w:type="dxa"/>
            <w:gridSpan w:val="2"/>
            <w:tcBorders>
              <w:top w:val="nil"/>
              <w:left w:val="nil"/>
              <w:bottom w:val="single" w:sz="4" w:space="0" w:color="auto"/>
              <w:right w:val="nil"/>
            </w:tcBorders>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b/>
                <w:bCs/>
                <w:color w:val="auto"/>
                <w:sz w:val="28"/>
                <w:szCs w:val="28"/>
                <w:lang w:val="uk-UA"/>
              </w:rPr>
            </w:pPr>
            <w:r w:rsidRPr="00F1445E">
              <w:rPr>
                <w:rFonts w:ascii="Times New Roman" w:hAnsi="Times New Roman" w:cs="Times New Roman"/>
                <w:b/>
                <w:bCs/>
                <w:color w:val="auto"/>
                <w:sz w:val="28"/>
                <w:szCs w:val="28"/>
                <w:lang w:val="uk-UA"/>
              </w:rPr>
              <w:t>Фасоля О.І</w:t>
            </w:r>
          </w:p>
        </w:tc>
      </w:tr>
      <w:tr w:rsidR="0071609C" w:rsidRPr="00BE709D">
        <w:tc>
          <w:tcPr>
            <w:tcW w:w="1505" w:type="dxa"/>
          </w:tcPr>
          <w:p w:rsidR="0071609C" w:rsidRPr="00F1445E" w:rsidRDefault="0071609C" w:rsidP="00A54A59">
            <w:pPr>
              <w:keepNext/>
              <w:widowControl w:val="0"/>
              <w:autoSpaceDE w:val="0"/>
              <w:autoSpaceDN w:val="0"/>
              <w:snapToGrid w:val="0"/>
              <w:spacing w:after="0" w:line="240" w:lineRule="auto"/>
              <w:ind w:left="0" w:firstLine="0"/>
              <w:jc w:val="left"/>
              <w:outlineLvl w:val="0"/>
              <w:rPr>
                <w:rFonts w:ascii="Times New Roman" w:hAnsi="Times New Roman" w:cs="Times New Roman"/>
                <w:color w:val="auto"/>
                <w:sz w:val="28"/>
                <w:szCs w:val="28"/>
                <w:lang w:val="uk-UA"/>
              </w:rPr>
            </w:pPr>
          </w:p>
        </w:tc>
        <w:tc>
          <w:tcPr>
            <w:tcW w:w="3421" w:type="dxa"/>
            <w:gridSpan w:val="2"/>
            <w:tcBorders>
              <w:top w:val="single" w:sz="4" w:space="0" w:color="auto"/>
              <w:left w:val="nil"/>
              <w:bottom w:val="nil"/>
              <w:right w:val="nil"/>
            </w:tcBorders>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r w:rsidRPr="00F1445E">
              <w:rPr>
                <w:rFonts w:ascii="Times New Roman" w:hAnsi="Times New Roman" w:cs="Times New Roman"/>
                <w:color w:val="auto"/>
                <w:sz w:val="28"/>
                <w:szCs w:val="28"/>
                <w:lang w:val="uk-UA"/>
              </w:rPr>
              <w:t>(прізвище та ініціали)</w:t>
            </w:r>
          </w:p>
        </w:tc>
      </w:tr>
      <w:tr w:rsidR="0071609C" w:rsidRPr="00BE709D">
        <w:tc>
          <w:tcPr>
            <w:tcW w:w="1505" w:type="dxa"/>
          </w:tcPr>
          <w:p w:rsidR="0071609C" w:rsidRPr="00F1445E" w:rsidRDefault="0071609C" w:rsidP="00A54A59">
            <w:pPr>
              <w:keepNext/>
              <w:widowControl w:val="0"/>
              <w:autoSpaceDE w:val="0"/>
              <w:autoSpaceDN w:val="0"/>
              <w:snapToGrid w:val="0"/>
              <w:spacing w:after="0" w:line="240" w:lineRule="auto"/>
              <w:ind w:left="0" w:firstLine="0"/>
              <w:jc w:val="left"/>
              <w:outlineLvl w:val="0"/>
              <w:rPr>
                <w:rFonts w:ascii="Times New Roman" w:hAnsi="Times New Roman" w:cs="Times New Roman"/>
                <w:color w:val="auto"/>
                <w:sz w:val="28"/>
                <w:szCs w:val="28"/>
                <w:lang w:val="uk-UA"/>
              </w:rPr>
            </w:pPr>
          </w:p>
        </w:tc>
        <w:tc>
          <w:tcPr>
            <w:tcW w:w="3421" w:type="dxa"/>
            <w:gridSpan w:val="2"/>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tc>
      </w:tr>
      <w:tr w:rsidR="0071609C" w:rsidRPr="00BE709D">
        <w:tc>
          <w:tcPr>
            <w:tcW w:w="1505" w:type="dxa"/>
          </w:tcPr>
          <w:p w:rsidR="0071609C" w:rsidRPr="00F1445E" w:rsidRDefault="0071609C" w:rsidP="00A54A59">
            <w:pPr>
              <w:keepNext/>
              <w:widowControl w:val="0"/>
              <w:autoSpaceDE w:val="0"/>
              <w:autoSpaceDN w:val="0"/>
              <w:snapToGrid w:val="0"/>
              <w:spacing w:after="0" w:line="240" w:lineRule="auto"/>
              <w:ind w:left="0" w:firstLine="0"/>
              <w:jc w:val="left"/>
              <w:outlineLvl w:val="0"/>
              <w:rPr>
                <w:rFonts w:ascii="Times New Roman" w:hAnsi="Times New Roman" w:cs="Times New Roman"/>
                <w:color w:val="auto"/>
                <w:sz w:val="28"/>
                <w:szCs w:val="28"/>
                <w:lang w:val="uk-UA"/>
              </w:rPr>
            </w:pPr>
            <w:r w:rsidRPr="00F1445E">
              <w:rPr>
                <w:rFonts w:ascii="Times New Roman" w:hAnsi="Times New Roman" w:cs="Times New Roman"/>
                <w:color w:val="auto"/>
                <w:sz w:val="28"/>
                <w:szCs w:val="28"/>
                <w:lang w:val="uk-UA"/>
              </w:rPr>
              <w:t>Рецензент:</w:t>
            </w:r>
          </w:p>
        </w:tc>
        <w:tc>
          <w:tcPr>
            <w:tcW w:w="3421" w:type="dxa"/>
            <w:gridSpan w:val="2"/>
            <w:tcBorders>
              <w:top w:val="nil"/>
              <w:left w:val="nil"/>
              <w:bottom w:val="single" w:sz="4" w:space="0" w:color="auto"/>
              <w:right w:val="nil"/>
            </w:tcBorders>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b/>
                <w:bCs/>
                <w:color w:val="auto"/>
                <w:sz w:val="28"/>
                <w:szCs w:val="28"/>
                <w:lang w:val="uk-UA"/>
              </w:rPr>
            </w:pPr>
            <w:r>
              <w:rPr>
                <w:b/>
                <w:bCs/>
                <w:sz w:val="28"/>
                <w:szCs w:val="28"/>
                <w:lang w:val="uk-UA"/>
              </w:rPr>
              <w:t>Дарманська І. М.</w:t>
            </w:r>
          </w:p>
        </w:tc>
      </w:tr>
      <w:tr w:rsidR="0071609C" w:rsidRPr="00BE709D">
        <w:tc>
          <w:tcPr>
            <w:tcW w:w="1505" w:type="dxa"/>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tc>
        <w:tc>
          <w:tcPr>
            <w:tcW w:w="3421" w:type="dxa"/>
            <w:gridSpan w:val="2"/>
            <w:tcBorders>
              <w:top w:val="single" w:sz="4" w:space="0" w:color="auto"/>
              <w:left w:val="nil"/>
              <w:bottom w:val="nil"/>
              <w:right w:val="nil"/>
            </w:tcBorders>
          </w:tcPr>
          <w:p w:rsidR="0071609C" w:rsidRPr="00F1445E" w:rsidRDefault="0071609C" w:rsidP="00A54A59">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r w:rsidRPr="00F1445E">
              <w:rPr>
                <w:rFonts w:ascii="Times New Roman" w:hAnsi="Times New Roman" w:cs="Times New Roman"/>
                <w:color w:val="auto"/>
                <w:sz w:val="28"/>
                <w:szCs w:val="28"/>
                <w:lang w:val="uk-UA"/>
              </w:rPr>
              <w:t>(прізвище та ініціали)</w:t>
            </w:r>
          </w:p>
        </w:tc>
      </w:tr>
    </w:tbl>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p w:rsidR="0071609C" w:rsidRPr="00BE709D" w:rsidRDefault="0071609C" w:rsidP="00D6475B">
      <w:pPr>
        <w:keepNext/>
        <w:widowControl w:val="0"/>
        <w:autoSpaceDE w:val="0"/>
        <w:autoSpaceDN w:val="0"/>
        <w:snapToGrid w:val="0"/>
        <w:spacing w:after="0" w:line="240" w:lineRule="auto"/>
        <w:ind w:left="0" w:firstLine="0"/>
        <w:jc w:val="center"/>
        <w:outlineLvl w:val="0"/>
        <w:rPr>
          <w:rFonts w:ascii="Times New Roman" w:hAnsi="Times New Roman" w:cs="Times New Roman"/>
          <w:color w:val="auto"/>
          <w:sz w:val="28"/>
          <w:szCs w:val="28"/>
          <w:lang w:val="uk-UA"/>
        </w:rPr>
      </w:pPr>
    </w:p>
    <w:p w:rsidR="0071609C" w:rsidRPr="00BE709D" w:rsidRDefault="0071609C" w:rsidP="00A334A3">
      <w:pPr>
        <w:widowControl w:val="0"/>
        <w:autoSpaceDE w:val="0"/>
        <w:autoSpaceDN w:val="0"/>
        <w:snapToGrid w:val="0"/>
        <w:spacing w:after="0" w:line="240" w:lineRule="auto"/>
        <w:ind w:left="0" w:firstLine="0"/>
        <w:jc w:val="center"/>
        <w:rPr>
          <w:rFonts w:ascii="Times New Roman" w:hAnsi="Times New Roman" w:cs="Times New Roman"/>
          <w:color w:val="auto"/>
          <w:sz w:val="28"/>
          <w:szCs w:val="28"/>
          <w:lang w:val="uk-UA" w:eastAsia="en-US"/>
        </w:rPr>
      </w:pPr>
      <w:r w:rsidRPr="00BE709D">
        <w:rPr>
          <w:rFonts w:ascii="Times New Roman" w:hAnsi="Times New Roman" w:cs="Times New Roman"/>
          <w:b/>
          <w:bCs/>
          <w:color w:val="auto"/>
          <w:sz w:val="28"/>
          <w:szCs w:val="28"/>
          <w:lang w:val="uk-UA"/>
        </w:rPr>
        <w:t>Хмельницький – 2021 рік</w:t>
      </w:r>
      <w:r w:rsidRPr="00BE709D">
        <w:rPr>
          <w:rFonts w:ascii="Times New Roman" w:hAnsi="Times New Roman" w:cs="Times New Roman"/>
          <w:b/>
          <w:bCs/>
          <w:color w:val="auto"/>
          <w:sz w:val="28"/>
          <w:szCs w:val="28"/>
          <w:lang w:val="uk-UA" w:eastAsia="en-US"/>
        </w:rPr>
        <w:br w:type="page"/>
      </w:r>
    </w:p>
    <w:p w:rsidR="0071609C" w:rsidRPr="00B02B1C" w:rsidRDefault="0071609C" w:rsidP="002137B5">
      <w:pPr>
        <w:widowControl w:val="0"/>
        <w:autoSpaceDE w:val="0"/>
        <w:autoSpaceDN w:val="0"/>
        <w:snapToGrid w:val="0"/>
        <w:spacing w:after="0" w:line="360" w:lineRule="auto"/>
        <w:ind w:left="0" w:firstLine="709"/>
        <w:jc w:val="center"/>
        <w:rPr>
          <w:rFonts w:ascii="Times New Roman" w:hAnsi="Times New Roman" w:cs="Times New Roman"/>
          <w:b/>
          <w:bCs/>
          <w:snapToGrid w:val="0"/>
          <w:color w:val="auto"/>
          <w:sz w:val="28"/>
          <w:szCs w:val="28"/>
          <w:lang w:val="uk-UA"/>
        </w:rPr>
      </w:pPr>
      <w:r w:rsidRPr="00B02B1C">
        <w:rPr>
          <w:rFonts w:ascii="Times New Roman" w:hAnsi="Times New Roman" w:cs="Times New Roman"/>
          <w:b/>
          <w:bCs/>
          <w:snapToGrid w:val="0"/>
          <w:color w:val="auto"/>
          <w:sz w:val="28"/>
          <w:szCs w:val="28"/>
          <w:lang w:val="uk-UA"/>
        </w:rPr>
        <w:t>ЗМІСТ</w:t>
      </w:r>
    </w:p>
    <w:p w:rsidR="0071609C" w:rsidRPr="00B02B1C" w:rsidRDefault="0071609C" w:rsidP="002137B5">
      <w:pPr>
        <w:widowControl w:val="0"/>
        <w:autoSpaceDE w:val="0"/>
        <w:autoSpaceDN w:val="0"/>
        <w:snapToGrid w:val="0"/>
        <w:spacing w:after="0" w:line="360" w:lineRule="auto"/>
        <w:ind w:left="0" w:firstLine="709"/>
        <w:rPr>
          <w:rFonts w:ascii="Times New Roman" w:hAnsi="Times New Roman" w:cs="Times New Roman"/>
          <w:b/>
          <w:bCs/>
          <w:snapToGrid w:val="0"/>
          <w:color w:val="auto"/>
          <w:sz w:val="28"/>
          <w:szCs w:val="28"/>
          <w:lang w:val="uk-UA"/>
        </w:rPr>
      </w:pPr>
      <w:r w:rsidRPr="00B02B1C">
        <w:rPr>
          <w:rFonts w:ascii="Times New Roman" w:hAnsi="Times New Roman" w:cs="Times New Roman"/>
          <w:b/>
          <w:bCs/>
          <w:snapToGrid w:val="0"/>
          <w:color w:val="auto"/>
          <w:sz w:val="28"/>
          <w:szCs w:val="28"/>
          <w:lang w:val="uk-UA"/>
        </w:rPr>
        <w:t>ВС</w:t>
      </w:r>
      <w:r>
        <w:rPr>
          <w:rFonts w:ascii="Times New Roman" w:hAnsi="Times New Roman" w:cs="Times New Roman"/>
          <w:b/>
          <w:bCs/>
          <w:snapToGrid w:val="0"/>
          <w:color w:val="auto"/>
          <w:sz w:val="28"/>
          <w:szCs w:val="28"/>
          <w:lang w:val="uk-UA"/>
        </w:rPr>
        <w:t>ТУП……………………………………………………………………..3</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b/>
          <w:bCs/>
          <w:i/>
          <w:iCs/>
          <w:color w:val="auto"/>
          <w:sz w:val="28"/>
          <w:szCs w:val="28"/>
          <w:lang w:val="uk-UA"/>
        </w:rPr>
      </w:pPr>
      <w:r w:rsidRPr="00B02B1C">
        <w:rPr>
          <w:rFonts w:ascii="Times New Roman" w:hAnsi="Times New Roman" w:cs="Times New Roman"/>
          <w:b/>
          <w:bCs/>
          <w:snapToGrid w:val="0"/>
          <w:color w:val="auto"/>
          <w:sz w:val="28"/>
          <w:szCs w:val="28"/>
          <w:lang w:val="uk-UA"/>
        </w:rPr>
        <w:t xml:space="preserve">РОЗДІЛ 1. </w:t>
      </w:r>
      <w:r>
        <w:rPr>
          <w:rFonts w:ascii="Times New Roman" w:hAnsi="Times New Roman" w:cs="Times New Roman"/>
          <w:b/>
          <w:bCs/>
          <w:color w:val="auto"/>
          <w:sz w:val="28"/>
          <w:szCs w:val="28"/>
          <w:lang w:val="uk-UA"/>
        </w:rPr>
        <w:t>НАУКОВО-ТЕОРЕТИЧНІ АСПЕКТИ ВПРОВАДЖЕННЯ ІНТЕРАКТИВНИХ ТЕХНОЛОГІЙ В</w:t>
      </w:r>
      <w:r>
        <w:rPr>
          <w:rFonts w:ascii="Times New Roman" w:hAnsi="Times New Roman" w:cs="Times New Roman"/>
          <w:b/>
          <w:bCs/>
          <w:sz w:val="28"/>
          <w:szCs w:val="28"/>
          <w:lang w:val="uk-UA"/>
        </w:rPr>
        <w:t xml:space="preserve"> ЗАКЛАДАХ</w:t>
      </w:r>
      <w:r w:rsidRPr="00B02B1C">
        <w:rPr>
          <w:rFonts w:ascii="Times New Roman" w:hAnsi="Times New Roman" w:cs="Times New Roman"/>
          <w:b/>
          <w:bCs/>
          <w:sz w:val="28"/>
          <w:szCs w:val="28"/>
          <w:lang w:val="uk-UA"/>
        </w:rPr>
        <w:t xml:space="preserve"> ЗАГАЛЬНОЇ СЕРЕДНЬОЇ ОСВІТИ</w:t>
      </w:r>
      <w:r>
        <w:rPr>
          <w:rFonts w:ascii="Times New Roman" w:hAnsi="Times New Roman" w:cs="Times New Roman"/>
          <w:b/>
          <w:bCs/>
          <w:color w:val="auto"/>
          <w:sz w:val="28"/>
          <w:szCs w:val="28"/>
          <w:lang w:val="uk-UA"/>
        </w:rPr>
        <w:t>………………….…………………...</w:t>
      </w:r>
      <w:r w:rsidRPr="002137B5">
        <w:rPr>
          <w:rFonts w:ascii="Times New Roman" w:hAnsi="Times New Roman" w:cs="Times New Roman"/>
          <w:b/>
          <w:bCs/>
          <w:color w:val="auto"/>
          <w:sz w:val="28"/>
          <w:szCs w:val="28"/>
          <w:lang w:val="uk-UA"/>
        </w:rPr>
        <w:t>…</w:t>
      </w:r>
      <w:r>
        <w:rPr>
          <w:rFonts w:ascii="Times New Roman" w:hAnsi="Times New Roman" w:cs="Times New Roman"/>
          <w:b/>
          <w:bCs/>
          <w:color w:val="auto"/>
          <w:sz w:val="28"/>
          <w:szCs w:val="28"/>
          <w:lang w:val="uk-UA"/>
        </w:rPr>
        <w:t>7</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 xml:space="preserve">1.1. </w:t>
      </w:r>
      <w:r>
        <w:rPr>
          <w:rFonts w:ascii="Times New Roman" w:hAnsi="Times New Roman" w:cs="Times New Roman"/>
          <w:color w:val="auto"/>
          <w:sz w:val="28"/>
          <w:szCs w:val="28"/>
          <w:lang w:val="uk-UA"/>
        </w:rPr>
        <w:t>Ступінь наукової розробки обраної тематики………………………7</w:t>
      </w:r>
    </w:p>
    <w:p w:rsidR="0071609C" w:rsidRDefault="0071609C" w:rsidP="00114BFD">
      <w:pPr>
        <w:widowControl w:val="0"/>
        <w:autoSpaceDE w:val="0"/>
        <w:autoSpaceDN w:val="0"/>
        <w:snapToGrid w:val="0"/>
        <w:spacing w:after="0" w:line="24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 В</w:t>
      </w:r>
      <w:r w:rsidRPr="002137B5">
        <w:rPr>
          <w:rFonts w:ascii="Times New Roman" w:hAnsi="Times New Roman" w:cs="Times New Roman"/>
          <w:color w:val="auto"/>
          <w:sz w:val="28"/>
          <w:szCs w:val="28"/>
          <w:lang w:val="uk-UA"/>
        </w:rPr>
        <w:t xml:space="preserve">провадження </w:t>
      </w:r>
      <w:r>
        <w:rPr>
          <w:rFonts w:ascii="Times New Roman" w:hAnsi="Times New Roman" w:cs="Times New Roman"/>
          <w:color w:val="auto"/>
          <w:sz w:val="28"/>
          <w:szCs w:val="28"/>
          <w:lang w:val="uk-UA"/>
        </w:rPr>
        <w:t>інтерактивних технологій восвітній процес……………………………………………………………………………</w:t>
      </w:r>
      <w:r w:rsidRPr="002137B5">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15</w:t>
      </w:r>
    </w:p>
    <w:p w:rsidR="0071609C" w:rsidRPr="00583066" w:rsidRDefault="0071609C" w:rsidP="00FF2ED9">
      <w:pPr>
        <w:widowControl w:val="0"/>
        <w:autoSpaceDE w:val="0"/>
        <w:autoSpaceDN w:val="0"/>
        <w:snapToGrid w:val="0"/>
        <w:spacing w:line="360" w:lineRule="auto"/>
        <w:ind w:left="0" w:firstLine="709"/>
        <w:rPr>
          <w:rFonts w:ascii="Times New Roman" w:hAnsi="Times New Roman" w:cs="Times New Roman"/>
          <w:b/>
          <w:bCs/>
          <w:color w:val="auto"/>
          <w:sz w:val="28"/>
          <w:szCs w:val="28"/>
          <w:lang w:val="uk-UA"/>
        </w:rPr>
      </w:pPr>
      <w:r>
        <w:rPr>
          <w:rFonts w:ascii="Times New Roman" w:hAnsi="Times New Roman" w:cs="Times New Roman"/>
          <w:color w:val="auto"/>
          <w:sz w:val="28"/>
          <w:szCs w:val="28"/>
          <w:lang w:val="uk-UA"/>
        </w:rPr>
        <w:t>1.3. Методи</w:t>
      </w:r>
      <w:r w:rsidRPr="00FF2ED9">
        <w:rPr>
          <w:rFonts w:ascii="Times New Roman" w:hAnsi="Times New Roman" w:cs="Times New Roman"/>
          <w:color w:val="auto"/>
          <w:sz w:val="28"/>
          <w:szCs w:val="28"/>
          <w:lang w:val="uk-UA"/>
        </w:rPr>
        <w:t xml:space="preserve"> інтерактивного навчання у</w:t>
      </w:r>
      <w:r>
        <w:rPr>
          <w:rFonts w:ascii="Times New Roman" w:hAnsi="Times New Roman" w:cs="Times New Roman"/>
          <w:color w:val="auto"/>
          <w:sz w:val="28"/>
          <w:szCs w:val="28"/>
          <w:lang w:val="uk-UA"/>
        </w:rPr>
        <w:t xml:space="preserve"> формуванні освітніх компетентностей</w:t>
      </w:r>
      <w:r w:rsidRPr="00FF2ED9">
        <w:rPr>
          <w:rFonts w:ascii="Times New Roman" w:hAnsi="Times New Roman" w:cs="Times New Roman"/>
          <w:color w:val="auto"/>
          <w:sz w:val="28"/>
          <w:szCs w:val="28"/>
          <w:lang w:val="uk-UA"/>
        </w:rPr>
        <w:t xml:space="preserve"> учнів Нової української школи</w:t>
      </w:r>
      <w:r>
        <w:rPr>
          <w:rFonts w:ascii="Times New Roman" w:hAnsi="Times New Roman" w:cs="Times New Roman"/>
          <w:b/>
          <w:bCs/>
          <w:color w:val="auto"/>
        </w:rPr>
        <w:t>……………………………………</w:t>
      </w:r>
      <w:r>
        <w:rPr>
          <w:rFonts w:ascii="Times New Roman" w:hAnsi="Times New Roman" w:cs="Times New Roman"/>
          <w:b/>
          <w:bCs/>
          <w:color w:val="auto"/>
          <w:lang w:val="uk-UA"/>
        </w:rPr>
        <w:t>…</w:t>
      </w:r>
      <w:r>
        <w:rPr>
          <w:rFonts w:ascii="Times New Roman" w:hAnsi="Times New Roman" w:cs="Times New Roman"/>
          <w:b/>
          <w:bCs/>
          <w:color w:val="auto"/>
        </w:rPr>
        <w:t>…</w:t>
      </w:r>
      <w:r w:rsidRPr="00583066">
        <w:rPr>
          <w:rFonts w:ascii="Times New Roman" w:hAnsi="Times New Roman" w:cs="Times New Roman"/>
          <w:color w:val="auto"/>
          <w:sz w:val="28"/>
          <w:szCs w:val="28"/>
          <w:lang w:val="uk-UA"/>
        </w:rPr>
        <w:t>28</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b/>
          <w:bCs/>
          <w:color w:val="auto"/>
          <w:sz w:val="28"/>
          <w:szCs w:val="28"/>
          <w:lang w:val="uk-UA"/>
        </w:rPr>
      </w:pPr>
      <w:r w:rsidRPr="002137B5">
        <w:rPr>
          <w:rFonts w:ascii="Times New Roman" w:hAnsi="Times New Roman" w:cs="Times New Roman"/>
          <w:b/>
          <w:bCs/>
          <w:color w:val="auto"/>
          <w:sz w:val="28"/>
          <w:szCs w:val="28"/>
          <w:lang w:val="uk-UA"/>
        </w:rPr>
        <w:t>РОЗДІЛ 2.</w:t>
      </w:r>
      <w:r w:rsidRPr="00B02B1C">
        <w:rPr>
          <w:rFonts w:ascii="Times New Roman" w:hAnsi="Times New Roman" w:cs="Times New Roman"/>
          <w:b/>
          <w:bCs/>
          <w:color w:val="auto"/>
          <w:sz w:val="28"/>
          <w:szCs w:val="28"/>
          <w:lang w:val="uk-UA"/>
        </w:rPr>
        <w:t xml:space="preserve">УПРАВЛІННЯ ПРОЦЕСОМ ВПРОВАДЖЕННЯ ІНТЕРАКТИВНИХ ТЕХНОЛОГІЙ </w:t>
      </w:r>
      <w:r>
        <w:rPr>
          <w:rFonts w:ascii="Times New Roman" w:hAnsi="Times New Roman" w:cs="Times New Roman"/>
          <w:b/>
          <w:bCs/>
          <w:color w:val="auto"/>
          <w:sz w:val="28"/>
          <w:szCs w:val="28"/>
          <w:lang w:val="uk-UA"/>
        </w:rPr>
        <w:t xml:space="preserve">В </w:t>
      </w:r>
      <w:r>
        <w:rPr>
          <w:rFonts w:ascii="Times New Roman" w:hAnsi="Times New Roman" w:cs="Times New Roman"/>
          <w:b/>
          <w:bCs/>
          <w:sz w:val="28"/>
          <w:szCs w:val="28"/>
          <w:lang w:val="uk-UA"/>
        </w:rPr>
        <w:t xml:space="preserve">ОСВІТНЄ </w:t>
      </w:r>
      <w:r w:rsidRPr="00B02B1C">
        <w:rPr>
          <w:rFonts w:ascii="Times New Roman" w:hAnsi="Times New Roman" w:cs="Times New Roman"/>
          <w:b/>
          <w:bCs/>
          <w:sz w:val="28"/>
          <w:szCs w:val="28"/>
          <w:lang w:val="uk-UA"/>
        </w:rPr>
        <w:t>С</w:t>
      </w:r>
      <w:r>
        <w:rPr>
          <w:rFonts w:ascii="Times New Roman" w:hAnsi="Times New Roman" w:cs="Times New Roman"/>
          <w:b/>
          <w:bCs/>
          <w:sz w:val="28"/>
          <w:szCs w:val="28"/>
          <w:lang w:val="uk-UA"/>
        </w:rPr>
        <w:t>ЕРЕДОВИЩЕ ЗАКЛАДІВ</w:t>
      </w:r>
      <w:r w:rsidRPr="00B02B1C">
        <w:rPr>
          <w:rFonts w:ascii="Times New Roman" w:hAnsi="Times New Roman" w:cs="Times New Roman"/>
          <w:b/>
          <w:bCs/>
          <w:sz w:val="28"/>
          <w:szCs w:val="28"/>
          <w:lang w:val="uk-UA"/>
        </w:rPr>
        <w:t xml:space="preserve"> ЗАГАЛЬНОЇ СЕРЕДНЬОЇ ОСВІТИ</w:t>
      </w:r>
      <w:r>
        <w:rPr>
          <w:rFonts w:ascii="Times New Roman" w:hAnsi="Times New Roman" w:cs="Times New Roman"/>
          <w:b/>
          <w:bCs/>
          <w:color w:val="auto"/>
          <w:sz w:val="28"/>
          <w:szCs w:val="28"/>
          <w:lang w:val="uk-UA"/>
        </w:rPr>
        <w:t>…………………….....</w:t>
      </w:r>
      <w:r w:rsidRPr="002137B5">
        <w:rPr>
          <w:rFonts w:ascii="Times New Roman" w:hAnsi="Times New Roman" w:cs="Times New Roman"/>
          <w:b/>
          <w:bCs/>
          <w:color w:val="auto"/>
          <w:sz w:val="28"/>
          <w:szCs w:val="28"/>
          <w:lang w:val="uk-UA"/>
        </w:rPr>
        <w:t>..</w:t>
      </w:r>
      <w:r>
        <w:rPr>
          <w:rFonts w:ascii="Times New Roman" w:hAnsi="Times New Roman" w:cs="Times New Roman"/>
          <w:b/>
          <w:bCs/>
          <w:color w:val="auto"/>
          <w:sz w:val="28"/>
          <w:szCs w:val="28"/>
          <w:lang w:val="uk-UA"/>
        </w:rPr>
        <w:t>.37</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2.1.</w:t>
      </w:r>
      <w:r w:rsidRPr="004225B0">
        <w:rPr>
          <w:rFonts w:ascii="Times New Roman" w:hAnsi="Times New Roman" w:cs="Times New Roman"/>
          <w:color w:val="auto"/>
          <w:sz w:val="28"/>
          <w:szCs w:val="28"/>
          <w:lang w:val="uk-UA"/>
        </w:rPr>
        <w:t>Професійні компетентності вчителя закладу загальної середньої освіти у процесі впровадження інтерактивних технологій навчання</w:t>
      </w:r>
      <w:r>
        <w:rPr>
          <w:rFonts w:ascii="Times New Roman" w:hAnsi="Times New Roman" w:cs="Times New Roman"/>
          <w:color w:val="auto"/>
          <w:sz w:val="28"/>
          <w:szCs w:val="28"/>
          <w:lang w:val="uk-UA"/>
        </w:rPr>
        <w:t>……….37</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 xml:space="preserve">2.2. </w:t>
      </w:r>
      <w:r w:rsidRPr="0040299E">
        <w:rPr>
          <w:rFonts w:ascii="Times New Roman" w:hAnsi="Times New Roman" w:cs="Times New Roman"/>
          <w:sz w:val="28"/>
          <w:szCs w:val="28"/>
        </w:rPr>
        <w:t>Інформаційне забезпечення управління навчальним закладом</w:t>
      </w:r>
      <w:r w:rsidRPr="00DE0716">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42</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 xml:space="preserve">2.3. </w:t>
      </w:r>
      <w:r>
        <w:rPr>
          <w:rFonts w:ascii="Times New Roman" w:hAnsi="Times New Roman" w:cs="Times New Roman"/>
          <w:color w:val="auto"/>
          <w:sz w:val="28"/>
          <w:szCs w:val="28"/>
          <w:lang w:val="uk-UA"/>
        </w:rPr>
        <w:t xml:space="preserve">Управлінський аспект впровадження </w:t>
      </w:r>
      <w:r w:rsidRPr="002137B5">
        <w:rPr>
          <w:rFonts w:ascii="Times New Roman" w:hAnsi="Times New Roman" w:cs="Times New Roman"/>
          <w:color w:val="auto"/>
          <w:sz w:val="28"/>
          <w:szCs w:val="28"/>
          <w:lang w:val="uk-UA"/>
        </w:rPr>
        <w:t>інтеракти</w:t>
      </w:r>
      <w:r>
        <w:rPr>
          <w:rFonts w:ascii="Times New Roman" w:hAnsi="Times New Roman" w:cs="Times New Roman"/>
          <w:color w:val="auto"/>
          <w:sz w:val="28"/>
          <w:szCs w:val="28"/>
          <w:lang w:val="uk-UA"/>
        </w:rPr>
        <w:t>вних технологій в освітнє середовище закладів загальної середньої освіти....………………..…52</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b/>
          <w:bCs/>
          <w:color w:val="auto"/>
          <w:sz w:val="28"/>
          <w:szCs w:val="28"/>
          <w:lang w:val="uk-UA"/>
        </w:rPr>
      </w:pPr>
      <w:r w:rsidRPr="002137B5">
        <w:rPr>
          <w:rFonts w:ascii="Times New Roman" w:hAnsi="Times New Roman" w:cs="Times New Roman"/>
          <w:b/>
          <w:bCs/>
          <w:color w:val="auto"/>
          <w:sz w:val="28"/>
          <w:szCs w:val="28"/>
          <w:lang w:val="uk-UA"/>
        </w:rPr>
        <w:t>ВИ</w:t>
      </w:r>
      <w:r>
        <w:rPr>
          <w:rFonts w:ascii="Times New Roman" w:hAnsi="Times New Roman" w:cs="Times New Roman"/>
          <w:b/>
          <w:bCs/>
          <w:color w:val="auto"/>
          <w:sz w:val="28"/>
          <w:szCs w:val="28"/>
          <w:lang w:val="uk-UA"/>
        </w:rPr>
        <w:t>СНОВКИ…………………………………………………………..….60</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b/>
          <w:bCs/>
          <w:color w:val="auto"/>
          <w:sz w:val="28"/>
          <w:szCs w:val="28"/>
          <w:lang w:val="uk-UA"/>
        </w:rPr>
      </w:pPr>
      <w:r w:rsidRPr="002137B5">
        <w:rPr>
          <w:rFonts w:ascii="Times New Roman" w:hAnsi="Times New Roman" w:cs="Times New Roman"/>
          <w:b/>
          <w:bCs/>
          <w:color w:val="auto"/>
          <w:sz w:val="28"/>
          <w:szCs w:val="28"/>
          <w:lang w:val="uk-UA"/>
        </w:rPr>
        <w:t>СПИСОК ВИ</w:t>
      </w:r>
      <w:r>
        <w:rPr>
          <w:rFonts w:ascii="Times New Roman" w:hAnsi="Times New Roman" w:cs="Times New Roman"/>
          <w:b/>
          <w:bCs/>
          <w:color w:val="auto"/>
          <w:sz w:val="28"/>
          <w:szCs w:val="28"/>
          <w:lang w:val="uk-UA"/>
        </w:rPr>
        <w:t>КОРИСТАНИХ ДЖЕРЕЛ………………………….….63</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b/>
          <w:bCs/>
          <w:color w:val="auto"/>
          <w:sz w:val="28"/>
          <w:szCs w:val="28"/>
          <w:lang w:val="uk-UA"/>
        </w:rPr>
      </w:pPr>
    </w:p>
    <w:p w:rsidR="0071609C" w:rsidRPr="00BE709D" w:rsidRDefault="0071609C" w:rsidP="00D6475B">
      <w:pPr>
        <w:spacing w:after="0" w:line="360" w:lineRule="auto"/>
        <w:ind w:left="0" w:firstLine="709"/>
        <w:rPr>
          <w:rFonts w:ascii="Times New Roman" w:hAnsi="Times New Roman" w:cs="Times New Roman"/>
          <w:sz w:val="28"/>
          <w:szCs w:val="28"/>
          <w:lang w:val="uk-UA"/>
        </w:rPr>
      </w:pPr>
    </w:p>
    <w:p w:rsidR="0071609C" w:rsidRPr="00BE709D" w:rsidRDefault="0071609C" w:rsidP="00D6475B">
      <w:pPr>
        <w:spacing w:after="0" w:line="360" w:lineRule="auto"/>
        <w:ind w:left="0" w:firstLine="709"/>
        <w:rPr>
          <w:rFonts w:ascii="Times New Roman" w:hAnsi="Times New Roman" w:cs="Times New Roman"/>
          <w:sz w:val="28"/>
          <w:szCs w:val="28"/>
          <w:lang w:val="uk-UA"/>
        </w:rPr>
      </w:pPr>
    </w:p>
    <w:p w:rsidR="0071609C" w:rsidRPr="00BE709D" w:rsidRDefault="0071609C" w:rsidP="00D6475B">
      <w:pPr>
        <w:spacing w:after="0" w:line="360" w:lineRule="auto"/>
        <w:ind w:left="0" w:firstLine="709"/>
        <w:rPr>
          <w:rFonts w:ascii="Times New Roman" w:hAnsi="Times New Roman" w:cs="Times New Roman"/>
          <w:sz w:val="28"/>
          <w:szCs w:val="28"/>
          <w:lang w:val="uk-UA"/>
        </w:rPr>
      </w:pPr>
    </w:p>
    <w:p w:rsidR="0071609C" w:rsidRPr="00BE709D" w:rsidRDefault="0071609C" w:rsidP="00D6475B">
      <w:pPr>
        <w:spacing w:after="0" w:line="360" w:lineRule="auto"/>
        <w:ind w:left="0" w:firstLine="709"/>
        <w:rPr>
          <w:rFonts w:ascii="Times New Roman" w:hAnsi="Times New Roman" w:cs="Times New Roman"/>
          <w:sz w:val="28"/>
          <w:szCs w:val="28"/>
          <w:lang w:val="uk-UA"/>
        </w:rPr>
      </w:pPr>
    </w:p>
    <w:p w:rsidR="0071609C" w:rsidRPr="00BE709D" w:rsidRDefault="0071609C" w:rsidP="00D6475B">
      <w:pPr>
        <w:spacing w:after="0" w:line="360" w:lineRule="auto"/>
        <w:ind w:left="0" w:firstLine="709"/>
        <w:rPr>
          <w:rFonts w:ascii="Times New Roman" w:hAnsi="Times New Roman" w:cs="Times New Roman"/>
          <w:sz w:val="28"/>
          <w:szCs w:val="28"/>
          <w:lang w:val="uk-UA"/>
        </w:rPr>
      </w:pPr>
    </w:p>
    <w:p w:rsidR="0071609C" w:rsidRPr="00BE709D" w:rsidRDefault="0071609C" w:rsidP="00D6475B">
      <w:pPr>
        <w:spacing w:after="0" w:line="360" w:lineRule="auto"/>
        <w:ind w:left="0" w:firstLine="709"/>
        <w:rPr>
          <w:rFonts w:ascii="Times New Roman" w:hAnsi="Times New Roman" w:cs="Times New Roman"/>
          <w:sz w:val="28"/>
          <w:szCs w:val="28"/>
          <w:lang w:val="uk-UA"/>
        </w:rPr>
      </w:pPr>
    </w:p>
    <w:p w:rsidR="0071609C" w:rsidRPr="00BE709D" w:rsidRDefault="0071609C" w:rsidP="00D6475B">
      <w:pPr>
        <w:spacing w:after="0" w:line="360" w:lineRule="auto"/>
        <w:ind w:left="0" w:firstLine="709"/>
        <w:rPr>
          <w:rFonts w:ascii="Times New Roman" w:hAnsi="Times New Roman" w:cs="Times New Roman"/>
          <w:sz w:val="28"/>
          <w:szCs w:val="28"/>
          <w:lang w:val="uk-UA"/>
        </w:rPr>
      </w:pPr>
    </w:p>
    <w:p w:rsidR="0071609C" w:rsidRPr="00BE709D" w:rsidRDefault="0071609C" w:rsidP="00FD6C82">
      <w:pPr>
        <w:spacing w:after="200" w:line="276" w:lineRule="auto"/>
        <w:ind w:left="0" w:firstLine="0"/>
        <w:jc w:val="center"/>
        <w:rPr>
          <w:rFonts w:ascii="Times New Roman" w:hAnsi="Times New Roman" w:cs="Times New Roman"/>
          <w:b/>
          <w:bCs/>
          <w:color w:val="auto"/>
          <w:sz w:val="28"/>
          <w:szCs w:val="28"/>
          <w:lang w:val="uk-UA"/>
        </w:rPr>
      </w:pPr>
      <w:r w:rsidRPr="00BE709D">
        <w:rPr>
          <w:rFonts w:ascii="Times New Roman" w:hAnsi="Times New Roman" w:cs="Times New Roman"/>
          <w:sz w:val="28"/>
          <w:szCs w:val="28"/>
          <w:lang w:val="uk-UA"/>
        </w:rPr>
        <w:br w:type="page"/>
      </w:r>
      <w:r w:rsidRPr="00BE709D">
        <w:rPr>
          <w:rFonts w:ascii="Times New Roman" w:hAnsi="Times New Roman" w:cs="Times New Roman"/>
          <w:b/>
          <w:bCs/>
          <w:color w:val="auto"/>
          <w:sz w:val="28"/>
          <w:szCs w:val="28"/>
          <w:lang w:val="uk-UA"/>
        </w:rPr>
        <w:t>ВСТУП</w:t>
      </w:r>
    </w:p>
    <w:p w:rsidR="0071609C" w:rsidRPr="00BE709D" w:rsidRDefault="0071609C" w:rsidP="002137B5">
      <w:pPr>
        <w:widowControl w:val="0"/>
        <w:autoSpaceDE w:val="0"/>
        <w:autoSpaceDN w:val="0"/>
        <w:snapToGrid w:val="0"/>
        <w:spacing w:after="0" w:line="360" w:lineRule="auto"/>
        <w:ind w:left="0" w:firstLine="709"/>
        <w:rPr>
          <w:rFonts w:ascii="Times New Roman" w:hAnsi="Times New Roman" w:cs="Times New Roman"/>
          <w:b/>
          <w:bCs/>
          <w:color w:val="auto"/>
          <w:sz w:val="28"/>
          <w:szCs w:val="28"/>
          <w:lang w:val="uk-UA"/>
        </w:rPr>
      </w:pP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b/>
          <w:bCs/>
          <w:color w:val="auto"/>
          <w:sz w:val="28"/>
          <w:szCs w:val="28"/>
          <w:lang w:val="uk-UA"/>
        </w:rPr>
        <w:t xml:space="preserve">Актуальність дослідження </w:t>
      </w:r>
      <w:r w:rsidRPr="002137B5">
        <w:rPr>
          <w:rFonts w:ascii="Times New Roman" w:hAnsi="Times New Roman" w:cs="Times New Roman"/>
          <w:color w:val="auto"/>
          <w:sz w:val="28"/>
          <w:szCs w:val="28"/>
          <w:lang w:val="uk-UA"/>
        </w:rPr>
        <w:t xml:space="preserve">обґрунтована необхідністю розробки механізмів пріоритетних напрямів розвитку загальної середньої освіти, які визначені Державною національною програмою </w:t>
      </w:r>
      <w:r>
        <w:rPr>
          <w:rFonts w:ascii="Times New Roman" w:hAnsi="Times New Roman" w:cs="Times New Roman"/>
          <w:color w:val="auto"/>
          <w:sz w:val="28"/>
          <w:szCs w:val="28"/>
          <w:lang w:val="uk-UA"/>
        </w:rPr>
        <w:t>«</w:t>
      </w:r>
      <w:r w:rsidRPr="002137B5">
        <w:rPr>
          <w:rFonts w:ascii="Times New Roman" w:hAnsi="Times New Roman" w:cs="Times New Roman"/>
          <w:color w:val="auto"/>
          <w:sz w:val="28"/>
          <w:szCs w:val="28"/>
          <w:lang w:val="uk-UA"/>
        </w:rPr>
        <w:t>Освіта</w:t>
      </w:r>
      <w:r>
        <w:rPr>
          <w:rFonts w:ascii="Times New Roman" w:hAnsi="Times New Roman" w:cs="Times New Roman"/>
          <w:color w:val="auto"/>
          <w:sz w:val="28"/>
          <w:szCs w:val="28"/>
          <w:lang w:val="uk-UA"/>
        </w:rPr>
        <w:t>»</w:t>
      </w:r>
      <w:r w:rsidRPr="002137B5">
        <w:rPr>
          <w:rFonts w:ascii="Times New Roman" w:hAnsi="Times New Roman" w:cs="Times New Roman"/>
          <w:color w:val="auto"/>
          <w:sz w:val="28"/>
          <w:szCs w:val="28"/>
          <w:lang w:val="uk-UA"/>
        </w:rPr>
        <w:t xml:space="preserve"> (Україна ХХІ століття), Законом України </w:t>
      </w:r>
      <w:r>
        <w:rPr>
          <w:rFonts w:ascii="Times New Roman" w:hAnsi="Times New Roman" w:cs="Times New Roman"/>
          <w:color w:val="auto"/>
          <w:sz w:val="28"/>
          <w:szCs w:val="28"/>
          <w:lang w:val="uk-UA"/>
        </w:rPr>
        <w:t>«</w:t>
      </w:r>
      <w:r w:rsidRPr="002137B5">
        <w:rPr>
          <w:rFonts w:ascii="Times New Roman" w:hAnsi="Times New Roman" w:cs="Times New Roman"/>
          <w:color w:val="auto"/>
          <w:sz w:val="28"/>
          <w:szCs w:val="28"/>
          <w:lang w:val="uk-UA"/>
        </w:rPr>
        <w:t>Про загальну середню освіту</w:t>
      </w:r>
      <w:r>
        <w:rPr>
          <w:rFonts w:ascii="Times New Roman" w:hAnsi="Times New Roman" w:cs="Times New Roman"/>
          <w:color w:val="auto"/>
          <w:sz w:val="28"/>
          <w:szCs w:val="28"/>
          <w:lang w:val="uk-UA"/>
        </w:rPr>
        <w:t>»</w:t>
      </w:r>
      <w:r w:rsidRPr="002137B5">
        <w:rPr>
          <w:rFonts w:ascii="Times New Roman" w:hAnsi="Times New Roman" w:cs="Times New Roman"/>
          <w:color w:val="auto"/>
          <w:sz w:val="28"/>
          <w:szCs w:val="28"/>
          <w:lang w:val="uk-UA"/>
        </w:rPr>
        <w:t>, Концепцією загальної середньої освіти, Національною доктриною розвитку освіти, Концепцією Нової української школи.</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У цих документах акцент ставиться на розвиток інноваційних освітніх технологій в навчальному процесі загальноосві</w:t>
      </w:r>
      <w:r>
        <w:rPr>
          <w:rFonts w:ascii="Times New Roman" w:hAnsi="Times New Roman" w:cs="Times New Roman"/>
          <w:color w:val="auto"/>
          <w:sz w:val="28"/>
          <w:szCs w:val="28"/>
          <w:lang w:val="uk-UA"/>
        </w:rPr>
        <w:t>тнього навчального закладу</w:t>
      </w:r>
      <w:r w:rsidRPr="002137B5">
        <w:rPr>
          <w:rFonts w:ascii="Times New Roman" w:hAnsi="Times New Roman" w:cs="Times New Roman"/>
          <w:color w:val="auto"/>
          <w:sz w:val="28"/>
          <w:szCs w:val="28"/>
          <w:lang w:val="uk-UA"/>
        </w:rPr>
        <w:t xml:space="preserve"> з метою забезпечення переходу освіти на нову, особистісно-орієнтовану парадигму. Теоретичний і дидактичний аспекти нових технологій навчання вже достатньо розроблені та висвітлені в роботах </w:t>
      </w:r>
      <w:r>
        <w:rPr>
          <w:rFonts w:ascii="Times New Roman" w:hAnsi="Times New Roman" w:cs="Times New Roman"/>
          <w:sz w:val="28"/>
          <w:szCs w:val="28"/>
          <w:lang w:val="uk-UA"/>
        </w:rPr>
        <w:t>Ю.Бабанського</w:t>
      </w:r>
      <w:r w:rsidRPr="00437EE9">
        <w:rPr>
          <w:rFonts w:ascii="Times New Roman" w:hAnsi="Times New Roman" w:cs="Times New Roman"/>
          <w:sz w:val="28"/>
          <w:szCs w:val="28"/>
          <w:lang w:val="uk-UA"/>
        </w:rPr>
        <w:t xml:space="preserve">, </w:t>
      </w:r>
      <w:r w:rsidRPr="002137B5">
        <w:rPr>
          <w:rFonts w:ascii="Times New Roman" w:hAnsi="Times New Roman" w:cs="Times New Roman"/>
          <w:color w:val="auto"/>
          <w:sz w:val="28"/>
          <w:szCs w:val="28"/>
          <w:lang w:val="uk-UA"/>
        </w:rPr>
        <w:t xml:space="preserve">В.Беспалька, </w:t>
      </w:r>
      <w:r>
        <w:rPr>
          <w:rFonts w:ascii="Times New Roman" w:hAnsi="Times New Roman" w:cs="Times New Roman"/>
          <w:sz w:val="28"/>
          <w:szCs w:val="28"/>
          <w:lang w:val="uk-UA"/>
        </w:rPr>
        <w:t>М.Вашуленка, С.Гончаренка, Н.Ничкало,</w:t>
      </w:r>
      <w:r w:rsidRPr="002137B5">
        <w:rPr>
          <w:rFonts w:ascii="Times New Roman" w:hAnsi="Times New Roman" w:cs="Times New Roman"/>
          <w:color w:val="auto"/>
          <w:sz w:val="28"/>
          <w:szCs w:val="28"/>
          <w:lang w:val="uk-UA"/>
        </w:rPr>
        <w:t>О.Пєхоти</w:t>
      </w:r>
      <w:r>
        <w:rPr>
          <w:rFonts w:ascii="Times New Roman" w:hAnsi="Times New Roman" w:cs="Times New Roman"/>
          <w:sz w:val="28"/>
          <w:szCs w:val="28"/>
          <w:lang w:val="uk-UA"/>
        </w:rPr>
        <w:t>, О.Савченко, Л.</w:t>
      </w:r>
      <w:r w:rsidRPr="00437EE9">
        <w:rPr>
          <w:rFonts w:ascii="Times New Roman" w:hAnsi="Times New Roman" w:cs="Times New Roman"/>
          <w:sz w:val="28"/>
          <w:szCs w:val="28"/>
          <w:lang w:val="uk-UA"/>
        </w:rPr>
        <w:t>Хомич</w:t>
      </w:r>
      <w:r w:rsidRPr="002137B5">
        <w:rPr>
          <w:rFonts w:ascii="Times New Roman" w:hAnsi="Times New Roman" w:cs="Times New Roman"/>
          <w:color w:val="auto"/>
          <w:sz w:val="28"/>
          <w:szCs w:val="28"/>
          <w:lang w:val="uk-UA"/>
        </w:rPr>
        <w:t xml:space="preserve">та ін. вітчизняних й зарубіжних вчених. </w:t>
      </w:r>
    </w:p>
    <w:p w:rsidR="0071609C" w:rsidRPr="00F816B0" w:rsidRDefault="0071609C" w:rsidP="00437EE9">
      <w:pPr>
        <w:pStyle w:val="List"/>
        <w:tabs>
          <w:tab w:val="left" w:pos="0"/>
        </w:tabs>
        <w:spacing w:line="360" w:lineRule="auto"/>
        <w:ind w:left="0" w:firstLine="709"/>
        <w:jc w:val="both"/>
        <w:rPr>
          <w:sz w:val="28"/>
          <w:szCs w:val="28"/>
        </w:rPr>
      </w:pPr>
      <w:r w:rsidRPr="00F816B0">
        <w:rPr>
          <w:sz w:val="28"/>
          <w:szCs w:val="28"/>
        </w:rPr>
        <w:t>Визначальним для інформатизації суспільства є процес інформатизації освіти, спрямований на підвищення якості навчання молоді</w:t>
      </w:r>
      <w:r>
        <w:rPr>
          <w:sz w:val="28"/>
          <w:szCs w:val="28"/>
        </w:rPr>
        <w:t>, управління освітнім процесом</w:t>
      </w:r>
      <w:r w:rsidRPr="00F816B0">
        <w:rPr>
          <w:sz w:val="28"/>
          <w:szCs w:val="28"/>
        </w:rPr>
        <w:t xml:space="preserve"> та впровадження інформаційно-комунікаційних технологій у всі види діяльності людей. У </w:t>
      </w:r>
      <w:r>
        <w:rPr>
          <w:sz w:val="28"/>
          <w:szCs w:val="28"/>
        </w:rPr>
        <w:t>ційплощині</w:t>
      </w:r>
      <w:r w:rsidRPr="00F816B0">
        <w:rPr>
          <w:sz w:val="28"/>
          <w:szCs w:val="28"/>
        </w:rPr>
        <w:t xml:space="preserve"> започатковуються і забезпечуються передумови майбутнього формування компетентних кадрів для різних сфер діяльності, зокрема освіти.</w:t>
      </w:r>
    </w:p>
    <w:p w:rsidR="0071609C" w:rsidRPr="00F816B0" w:rsidRDefault="0071609C" w:rsidP="00437EE9">
      <w:pPr>
        <w:pStyle w:val="List"/>
        <w:tabs>
          <w:tab w:val="left" w:pos="0"/>
        </w:tabs>
        <w:spacing w:line="360" w:lineRule="auto"/>
        <w:ind w:left="0" w:firstLine="709"/>
        <w:jc w:val="both"/>
        <w:rPr>
          <w:sz w:val="28"/>
          <w:szCs w:val="28"/>
        </w:rPr>
      </w:pPr>
      <w:r w:rsidRPr="00F816B0">
        <w:rPr>
          <w:sz w:val="28"/>
          <w:szCs w:val="28"/>
        </w:rPr>
        <w:t>Першоче</w:t>
      </w:r>
      <w:r>
        <w:rPr>
          <w:sz w:val="28"/>
          <w:szCs w:val="28"/>
        </w:rPr>
        <w:t xml:space="preserve">рговим завданням інформатизації </w:t>
      </w:r>
      <w:r w:rsidRPr="00F816B0">
        <w:rPr>
          <w:sz w:val="28"/>
          <w:szCs w:val="28"/>
        </w:rPr>
        <w:t xml:space="preserve">освіти є підготовка педагогічних кадрів, забезпечення їх конкурентоспроможності у професійній галузі, формування системи компетентностей, необхідних для педагогічно виваженого використання нових комп’ютерно орієнтованих методик у </w:t>
      </w:r>
      <w:r>
        <w:rPr>
          <w:sz w:val="28"/>
          <w:szCs w:val="28"/>
        </w:rPr>
        <w:t>освітньому</w:t>
      </w:r>
      <w:r w:rsidRPr="00F816B0">
        <w:rPr>
          <w:sz w:val="28"/>
          <w:szCs w:val="28"/>
        </w:rPr>
        <w:t xml:space="preserve"> процесі. Саме тому сучасні інформаційно-комунікаційні технології мають інтегруватися в усі навчальні предмети і стати багатофункціональним засобом діяльності вчителя для підвищення ефективності навчально</w:t>
      </w:r>
      <w:r>
        <w:rPr>
          <w:sz w:val="28"/>
          <w:szCs w:val="28"/>
        </w:rPr>
        <w:t xml:space="preserve">го </w:t>
      </w:r>
      <w:r w:rsidRPr="00F816B0">
        <w:rPr>
          <w:sz w:val="28"/>
          <w:szCs w:val="28"/>
        </w:rPr>
        <w:t>процесу.</w:t>
      </w:r>
    </w:p>
    <w:p w:rsidR="0071609C" w:rsidRDefault="0071609C" w:rsidP="002137B5">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Разом з прийняттям нової парадигми освіти (гуманістичної, особистісно-орієнтованої), та поширенням педагогічних досліджень, об</w:t>
      </w:r>
      <w:r>
        <w:rPr>
          <w:rFonts w:ascii="Times New Roman" w:hAnsi="Times New Roman" w:cs="Times New Roman"/>
          <w:color w:val="auto"/>
          <w:sz w:val="28"/>
          <w:szCs w:val="28"/>
          <w:lang w:val="uk-UA"/>
        </w:rPr>
        <w:t>’</w:t>
      </w:r>
      <w:r w:rsidRPr="002137B5">
        <w:rPr>
          <w:rFonts w:ascii="Times New Roman" w:hAnsi="Times New Roman" w:cs="Times New Roman"/>
          <w:color w:val="auto"/>
          <w:sz w:val="28"/>
          <w:szCs w:val="28"/>
          <w:lang w:val="uk-UA"/>
        </w:rPr>
        <w:t xml:space="preserve">єктом яких є оновлені форми навчання, педагогічних методів та технологій інноваційного характеру, розвитком науки управління в цілому, виникла необхідність коригування завдань, що стоять перед розвитком освіти в Україні в цілому та перед загальноосвітніми навчальними закладами зокрема. </w:t>
      </w:r>
    </w:p>
    <w:p w:rsidR="0071609C" w:rsidRPr="002137B5" w:rsidRDefault="0071609C" w:rsidP="002137B5">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Питання управління освіти та управління навчальним процесом у загальноосвітньому навчальному закладі на сьогодні є пріоритетним напрямком вітчизняної педагогічної науки, та розглядаються у роботах вчених: Ю.Бабанського, В.Беспалька, В.Бондаря, М.Гриньової, Г.Єльникової, Ю.Конарж</w:t>
      </w:r>
      <w:r>
        <w:rPr>
          <w:rFonts w:ascii="Times New Roman" w:hAnsi="Times New Roman" w:cs="Times New Roman"/>
          <w:color w:val="auto"/>
          <w:sz w:val="28"/>
          <w:szCs w:val="28"/>
          <w:lang w:val="uk-UA"/>
        </w:rPr>
        <w:t>евського, І.Лєрнера, В.Маслова, Н</w:t>
      </w:r>
      <w:r w:rsidRPr="002137B5">
        <w:rPr>
          <w:rFonts w:ascii="Times New Roman" w:hAnsi="Times New Roman" w:cs="Times New Roman"/>
          <w:color w:val="auto"/>
          <w:sz w:val="28"/>
          <w:szCs w:val="28"/>
          <w:lang w:val="uk-UA"/>
        </w:rPr>
        <w:t xml:space="preserve">.Островерхової, М.Поташніка, В.Сухомлинського, Н.Тализіної, </w:t>
      </w:r>
      <w:r w:rsidRPr="002137B5">
        <w:rPr>
          <w:rFonts w:ascii="Times New Roman" w:hAnsi="Times New Roman" w:cs="Times New Roman"/>
          <w:snapToGrid w:val="0"/>
          <w:color w:val="auto"/>
          <w:sz w:val="28"/>
          <w:szCs w:val="28"/>
          <w:lang w:val="uk-UA"/>
        </w:rPr>
        <w:t xml:space="preserve">К.Ушакова, </w:t>
      </w:r>
      <w:r w:rsidRPr="002137B5">
        <w:rPr>
          <w:rFonts w:ascii="Times New Roman" w:hAnsi="Times New Roman" w:cs="Times New Roman"/>
          <w:color w:val="auto"/>
          <w:sz w:val="28"/>
          <w:szCs w:val="28"/>
          <w:lang w:val="uk-UA"/>
        </w:rPr>
        <w:t>І</w:t>
      </w:r>
      <w:r>
        <w:rPr>
          <w:rFonts w:ascii="Times New Roman" w:hAnsi="Times New Roman" w:cs="Times New Roman"/>
          <w:color w:val="auto"/>
          <w:sz w:val="28"/>
          <w:szCs w:val="28"/>
          <w:lang w:val="uk-UA"/>
        </w:rPr>
        <w:t>.Якиманської та</w:t>
      </w:r>
      <w:r w:rsidRPr="002137B5">
        <w:rPr>
          <w:rFonts w:ascii="Times New Roman" w:hAnsi="Times New Roman" w:cs="Times New Roman"/>
          <w:color w:val="auto"/>
          <w:sz w:val="28"/>
          <w:szCs w:val="28"/>
          <w:lang w:val="uk-UA"/>
        </w:rPr>
        <w:t xml:space="preserve"> ін.</w:t>
      </w:r>
    </w:p>
    <w:p w:rsidR="0071609C" w:rsidRPr="002137B5" w:rsidRDefault="0071609C" w:rsidP="009532A3">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Основним проблемам освітньої інноватики в сучасній теорії і практиці присвячені роботи Л.Ващенко, Дж.Мейерса, А.Підласого, С.Подмазіна, І.Пригожина, Г.Селевка, К.Ушак</w:t>
      </w:r>
      <w:r>
        <w:rPr>
          <w:rFonts w:ascii="Times New Roman" w:hAnsi="Times New Roman" w:cs="Times New Roman"/>
          <w:color w:val="auto"/>
          <w:sz w:val="28"/>
          <w:szCs w:val="28"/>
          <w:lang w:val="uk-UA"/>
        </w:rPr>
        <w:t>ова, Н.Федорової, А.Хуторського.</w:t>
      </w:r>
      <w:r w:rsidRPr="002137B5">
        <w:rPr>
          <w:rFonts w:ascii="Times New Roman" w:hAnsi="Times New Roman" w:cs="Times New Roman"/>
          <w:color w:val="auto"/>
          <w:sz w:val="28"/>
          <w:szCs w:val="28"/>
          <w:lang w:val="uk-UA"/>
        </w:rPr>
        <w:t xml:space="preserve"> Ці роботи свідчать про те, що науково-педагогічна думка поступово іде шляхом розробки та стимулювання розвитку освіти. Однак,</w:t>
      </w:r>
      <w:r>
        <w:rPr>
          <w:rFonts w:ascii="Times New Roman" w:hAnsi="Times New Roman" w:cs="Times New Roman"/>
          <w:color w:val="auto"/>
          <w:sz w:val="28"/>
          <w:szCs w:val="28"/>
          <w:lang w:val="uk-UA"/>
        </w:rPr>
        <w:t xml:space="preserve"> питання</w:t>
      </w:r>
      <w:r w:rsidRPr="002137B5">
        <w:rPr>
          <w:rFonts w:ascii="Times New Roman" w:hAnsi="Times New Roman" w:cs="Times New Roman"/>
          <w:color w:val="auto"/>
          <w:sz w:val="28"/>
          <w:szCs w:val="28"/>
          <w:lang w:val="uk-UA"/>
        </w:rPr>
        <w:t>управління процесом впровадження інновацій</w:t>
      </w:r>
      <w:r>
        <w:rPr>
          <w:rFonts w:ascii="Times New Roman" w:hAnsi="Times New Roman" w:cs="Times New Roman"/>
          <w:color w:val="auto"/>
          <w:sz w:val="28"/>
          <w:szCs w:val="28"/>
          <w:lang w:val="uk-UA"/>
        </w:rPr>
        <w:t xml:space="preserve"> у освітній процес </w:t>
      </w:r>
      <w:r w:rsidRPr="002137B5">
        <w:rPr>
          <w:rFonts w:ascii="Times New Roman" w:hAnsi="Times New Roman" w:cs="Times New Roman"/>
          <w:color w:val="auto"/>
          <w:sz w:val="28"/>
          <w:szCs w:val="28"/>
          <w:lang w:val="uk-UA"/>
        </w:rPr>
        <w:t xml:space="preserve">залишаються </w:t>
      </w:r>
      <w:r>
        <w:rPr>
          <w:rFonts w:ascii="Times New Roman" w:hAnsi="Times New Roman" w:cs="Times New Roman"/>
          <w:color w:val="auto"/>
          <w:sz w:val="28"/>
          <w:szCs w:val="28"/>
          <w:lang w:val="uk-UA"/>
        </w:rPr>
        <w:t>відкритими.</w:t>
      </w:r>
    </w:p>
    <w:p w:rsidR="0071609C" w:rsidRPr="00B5222F" w:rsidRDefault="0071609C" w:rsidP="00B5222F">
      <w:pPr>
        <w:widowControl w:val="0"/>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 xml:space="preserve">Прискорення темпу життя, великий потік знань, що впливає на сучасну людину, потребує від неї вміння швидко </w:t>
      </w:r>
      <w:r>
        <w:rPr>
          <w:rFonts w:ascii="Times New Roman" w:hAnsi="Times New Roman" w:cs="Times New Roman"/>
          <w:color w:val="auto"/>
          <w:sz w:val="28"/>
          <w:szCs w:val="28"/>
          <w:lang w:val="uk-UA"/>
        </w:rPr>
        <w:t>приймати</w:t>
      </w:r>
      <w:r w:rsidRPr="002137B5">
        <w:rPr>
          <w:rFonts w:ascii="Times New Roman" w:hAnsi="Times New Roman" w:cs="Times New Roman"/>
          <w:color w:val="auto"/>
          <w:sz w:val="28"/>
          <w:szCs w:val="28"/>
          <w:lang w:val="uk-UA"/>
        </w:rPr>
        <w:t xml:space="preserve"> рішення, </w:t>
      </w:r>
      <w:r>
        <w:rPr>
          <w:rFonts w:ascii="Times New Roman" w:hAnsi="Times New Roman" w:cs="Times New Roman"/>
          <w:color w:val="auto"/>
          <w:sz w:val="28"/>
          <w:szCs w:val="28"/>
          <w:lang w:val="uk-UA"/>
        </w:rPr>
        <w:t xml:space="preserve"> що передбачає </w:t>
      </w:r>
      <w:r w:rsidRPr="002137B5">
        <w:rPr>
          <w:rFonts w:ascii="Times New Roman" w:hAnsi="Times New Roman" w:cs="Times New Roman"/>
          <w:color w:val="auto"/>
          <w:sz w:val="28"/>
          <w:szCs w:val="28"/>
          <w:lang w:val="uk-UA"/>
        </w:rPr>
        <w:t>використ</w:t>
      </w:r>
      <w:r>
        <w:rPr>
          <w:rFonts w:ascii="Times New Roman" w:hAnsi="Times New Roman" w:cs="Times New Roman"/>
          <w:color w:val="auto"/>
          <w:sz w:val="28"/>
          <w:szCs w:val="28"/>
          <w:lang w:val="uk-UA"/>
        </w:rPr>
        <w:t xml:space="preserve">ання </w:t>
      </w:r>
      <w:r w:rsidRPr="002137B5">
        <w:rPr>
          <w:rFonts w:ascii="Times New Roman" w:hAnsi="Times New Roman" w:cs="Times New Roman"/>
          <w:color w:val="auto"/>
          <w:sz w:val="28"/>
          <w:szCs w:val="28"/>
          <w:lang w:val="uk-UA"/>
        </w:rPr>
        <w:t>пошуков</w:t>
      </w:r>
      <w:r>
        <w:rPr>
          <w:rFonts w:ascii="Times New Roman" w:hAnsi="Times New Roman" w:cs="Times New Roman"/>
          <w:color w:val="auto"/>
          <w:sz w:val="28"/>
          <w:szCs w:val="28"/>
          <w:lang w:val="uk-UA"/>
        </w:rPr>
        <w:t>ихсистем</w:t>
      </w:r>
      <w:r w:rsidRPr="002137B5">
        <w:rPr>
          <w:rFonts w:ascii="Times New Roman" w:hAnsi="Times New Roman" w:cs="Times New Roman"/>
          <w:color w:val="auto"/>
          <w:sz w:val="28"/>
          <w:szCs w:val="28"/>
          <w:lang w:val="uk-UA"/>
        </w:rPr>
        <w:t xml:space="preserve">. Інтерактивні </w:t>
      </w:r>
      <w:r>
        <w:rPr>
          <w:rFonts w:ascii="Times New Roman" w:hAnsi="Times New Roman" w:cs="Times New Roman"/>
          <w:color w:val="auto"/>
          <w:sz w:val="28"/>
          <w:szCs w:val="28"/>
          <w:lang w:val="uk-UA"/>
        </w:rPr>
        <w:t>технології</w:t>
      </w:r>
      <w:r w:rsidRPr="002137B5">
        <w:rPr>
          <w:rFonts w:ascii="Times New Roman" w:hAnsi="Times New Roman" w:cs="Times New Roman"/>
          <w:color w:val="auto"/>
          <w:sz w:val="28"/>
          <w:szCs w:val="28"/>
          <w:lang w:val="uk-UA"/>
        </w:rPr>
        <w:t xml:space="preserve"> навчання досить швидко були визнані вчителями та управлінцями дієвим засобом впровадження </w:t>
      </w:r>
      <w:r>
        <w:rPr>
          <w:rFonts w:ascii="Times New Roman" w:hAnsi="Times New Roman" w:cs="Times New Roman"/>
          <w:color w:val="auto"/>
          <w:sz w:val="28"/>
          <w:szCs w:val="28"/>
          <w:lang w:val="uk-UA"/>
        </w:rPr>
        <w:t>інформаційно-комунікаційних технологій у освітній процес</w:t>
      </w:r>
      <w:r w:rsidRPr="002137B5">
        <w:rPr>
          <w:rFonts w:ascii="Times New Roman" w:hAnsi="Times New Roman" w:cs="Times New Roman"/>
          <w:color w:val="auto"/>
          <w:sz w:val="28"/>
          <w:szCs w:val="28"/>
          <w:lang w:val="uk-UA"/>
        </w:rPr>
        <w:t>. Однак використання їх у практиці загальної середньої освіти поки що фрагментарне, епізодичне, не системне</w:t>
      </w:r>
      <w:r>
        <w:rPr>
          <w:rFonts w:ascii="Times New Roman" w:hAnsi="Times New Roman" w:cs="Times New Roman"/>
          <w:color w:val="auto"/>
          <w:sz w:val="28"/>
          <w:szCs w:val="28"/>
          <w:lang w:val="uk-UA"/>
        </w:rPr>
        <w:t>, що вимагає дослідження даної проблематики.</w:t>
      </w:r>
      <w:r w:rsidRPr="002137B5">
        <w:rPr>
          <w:rFonts w:ascii="Times New Roman" w:hAnsi="Times New Roman" w:cs="Times New Roman"/>
          <w:color w:val="auto"/>
          <w:sz w:val="28"/>
          <w:szCs w:val="28"/>
          <w:lang w:val="uk-UA"/>
        </w:rPr>
        <w:t xml:space="preserve"> Все вище</w:t>
      </w:r>
      <w:r w:rsidRPr="00CD302B">
        <w:rPr>
          <w:rFonts w:ascii="Times New Roman" w:hAnsi="Times New Roman" w:cs="Times New Roman"/>
          <w:color w:val="auto"/>
          <w:sz w:val="28"/>
          <w:szCs w:val="28"/>
          <w:lang w:val="uk-UA"/>
        </w:rPr>
        <w:t>обумовленевизначило темумагістерської роботи</w:t>
      </w:r>
      <w:r>
        <w:rPr>
          <w:rFonts w:ascii="Times New Roman" w:hAnsi="Times New Roman" w:cs="Times New Roman"/>
          <w:color w:val="auto"/>
          <w:sz w:val="28"/>
          <w:szCs w:val="28"/>
          <w:lang w:val="uk-UA"/>
        </w:rPr>
        <w:t xml:space="preserve"> </w:t>
      </w:r>
      <w:r w:rsidRPr="00CD302B">
        <w:rPr>
          <w:rFonts w:ascii="Times New Roman" w:hAnsi="Times New Roman" w:cs="Times New Roman"/>
          <w:b/>
          <w:bCs/>
          <w:color w:val="auto"/>
          <w:sz w:val="28"/>
          <w:szCs w:val="28"/>
          <w:lang w:val="uk-UA"/>
        </w:rPr>
        <w:t>«Впровадження інтерактивних технологій в освітній процес у закладах загальної середньої освіти: управлінський аспект»</w:t>
      </w:r>
      <w:r w:rsidRPr="00CD302B">
        <w:rPr>
          <w:rFonts w:ascii="Times New Roman" w:hAnsi="Times New Roman" w:cs="Times New Roman"/>
          <w:color w:val="auto"/>
          <w:sz w:val="28"/>
          <w:szCs w:val="28"/>
          <w:lang w:val="uk-UA"/>
        </w:rPr>
        <w:t>.</w:t>
      </w:r>
    </w:p>
    <w:p w:rsidR="0071609C" w:rsidRPr="002137B5" w:rsidRDefault="0071609C" w:rsidP="002137B5">
      <w:pPr>
        <w:widowControl w:val="0"/>
        <w:tabs>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b/>
          <w:bCs/>
          <w:color w:val="auto"/>
          <w:sz w:val="28"/>
          <w:szCs w:val="28"/>
          <w:lang w:val="uk-UA"/>
        </w:rPr>
        <w:t>Об</w:t>
      </w:r>
      <w:r>
        <w:rPr>
          <w:rFonts w:ascii="Times New Roman" w:hAnsi="Times New Roman" w:cs="Times New Roman"/>
          <w:b/>
          <w:bCs/>
          <w:color w:val="auto"/>
          <w:sz w:val="28"/>
          <w:szCs w:val="28"/>
          <w:lang w:val="uk-UA"/>
        </w:rPr>
        <w:t xml:space="preserve">’єктом дослідження: </w:t>
      </w:r>
      <w:r w:rsidRPr="002137B5">
        <w:rPr>
          <w:rFonts w:ascii="Times New Roman" w:hAnsi="Times New Roman" w:cs="Times New Roman"/>
          <w:color w:val="auto"/>
          <w:sz w:val="28"/>
          <w:szCs w:val="28"/>
          <w:lang w:val="uk-UA"/>
        </w:rPr>
        <w:t xml:space="preserve">управління </w:t>
      </w:r>
      <w:r>
        <w:rPr>
          <w:rFonts w:ascii="Times New Roman" w:hAnsi="Times New Roman" w:cs="Times New Roman"/>
          <w:color w:val="auto"/>
          <w:sz w:val="28"/>
          <w:szCs w:val="28"/>
          <w:lang w:val="uk-UA"/>
        </w:rPr>
        <w:t xml:space="preserve">освітнім </w:t>
      </w:r>
      <w:r w:rsidRPr="002137B5">
        <w:rPr>
          <w:rFonts w:ascii="Times New Roman" w:hAnsi="Times New Roman" w:cs="Times New Roman"/>
          <w:color w:val="auto"/>
          <w:sz w:val="28"/>
          <w:szCs w:val="28"/>
          <w:lang w:val="uk-UA"/>
        </w:rPr>
        <w:t>процесом в</w:t>
      </w:r>
      <w:r>
        <w:rPr>
          <w:rFonts w:ascii="Times New Roman" w:hAnsi="Times New Roman" w:cs="Times New Roman"/>
          <w:color w:val="auto"/>
          <w:sz w:val="28"/>
          <w:szCs w:val="28"/>
          <w:lang w:val="uk-UA"/>
        </w:rPr>
        <w:t xml:space="preserve"> закладах</w:t>
      </w:r>
      <w:r w:rsidRPr="002137B5">
        <w:rPr>
          <w:rFonts w:ascii="Times New Roman" w:hAnsi="Times New Roman" w:cs="Times New Roman"/>
          <w:color w:val="auto"/>
          <w:sz w:val="28"/>
          <w:szCs w:val="28"/>
          <w:lang w:val="uk-UA"/>
        </w:rPr>
        <w:t xml:space="preserve"> загально</w:t>
      </w:r>
      <w:r>
        <w:rPr>
          <w:rFonts w:ascii="Times New Roman" w:hAnsi="Times New Roman" w:cs="Times New Roman"/>
          <w:color w:val="auto"/>
          <w:sz w:val="28"/>
          <w:szCs w:val="28"/>
          <w:lang w:val="uk-UA"/>
        </w:rPr>
        <w:t>ї середньої освіти</w:t>
      </w:r>
      <w:r w:rsidRPr="002137B5">
        <w:rPr>
          <w:rFonts w:ascii="Times New Roman" w:hAnsi="Times New Roman" w:cs="Times New Roman"/>
          <w:color w:val="auto"/>
          <w:sz w:val="28"/>
          <w:szCs w:val="28"/>
          <w:lang w:val="uk-UA"/>
        </w:rPr>
        <w:t>.</w:t>
      </w:r>
    </w:p>
    <w:p w:rsidR="0071609C" w:rsidRPr="002137B5" w:rsidRDefault="0071609C" w:rsidP="00D62B3A">
      <w:pPr>
        <w:widowControl w:val="0"/>
        <w:tabs>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b/>
          <w:bCs/>
          <w:color w:val="auto"/>
          <w:sz w:val="28"/>
          <w:szCs w:val="28"/>
          <w:lang w:val="uk-UA"/>
        </w:rPr>
        <w:t>Предмет</w:t>
      </w:r>
      <w:r>
        <w:rPr>
          <w:rFonts w:ascii="Times New Roman" w:hAnsi="Times New Roman" w:cs="Times New Roman"/>
          <w:b/>
          <w:bCs/>
          <w:color w:val="auto"/>
          <w:sz w:val="28"/>
          <w:szCs w:val="28"/>
          <w:lang w:val="uk-UA"/>
        </w:rPr>
        <w:t xml:space="preserve"> дослідження: </w:t>
      </w:r>
      <w:r>
        <w:rPr>
          <w:rFonts w:ascii="Times New Roman" w:hAnsi="Times New Roman" w:cs="Times New Roman"/>
          <w:color w:val="auto"/>
          <w:sz w:val="28"/>
          <w:szCs w:val="28"/>
          <w:lang w:val="uk-UA"/>
        </w:rPr>
        <w:t>управління процесом впровадження інтерактивних технологій в освітнє середовище закладів</w:t>
      </w:r>
      <w:r w:rsidRPr="002137B5">
        <w:rPr>
          <w:rFonts w:ascii="Times New Roman" w:hAnsi="Times New Roman" w:cs="Times New Roman"/>
          <w:color w:val="auto"/>
          <w:sz w:val="28"/>
          <w:szCs w:val="28"/>
          <w:lang w:val="uk-UA"/>
        </w:rPr>
        <w:t xml:space="preserve"> загально</w:t>
      </w:r>
      <w:r>
        <w:rPr>
          <w:rFonts w:ascii="Times New Roman" w:hAnsi="Times New Roman" w:cs="Times New Roman"/>
          <w:color w:val="auto"/>
          <w:sz w:val="28"/>
          <w:szCs w:val="28"/>
          <w:lang w:val="uk-UA"/>
        </w:rPr>
        <w:t>ї середньої освіти</w:t>
      </w:r>
      <w:r w:rsidRPr="002137B5">
        <w:rPr>
          <w:rFonts w:ascii="Times New Roman" w:hAnsi="Times New Roman" w:cs="Times New Roman"/>
          <w:color w:val="auto"/>
          <w:sz w:val="28"/>
          <w:szCs w:val="28"/>
          <w:lang w:val="uk-UA"/>
        </w:rPr>
        <w:t>.</w:t>
      </w:r>
    </w:p>
    <w:p w:rsidR="0071609C" w:rsidRPr="002137B5" w:rsidRDefault="0071609C" w:rsidP="00375040">
      <w:pPr>
        <w:widowControl w:val="0"/>
        <w:tabs>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b/>
          <w:bCs/>
          <w:color w:val="auto"/>
          <w:sz w:val="28"/>
          <w:szCs w:val="28"/>
          <w:lang w:val="uk-UA"/>
        </w:rPr>
        <w:t xml:space="preserve">Мета дослідження: </w:t>
      </w:r>
      <w:r w:rsidRPr="00375040">
        <w:rPr>
          <w:rFonts w:ascii="Times New Roman" w:hAnsi="Times New Roman" w:cs="Times New Roman"/>
          <w:sz w:val="28"/>
          <w:szCs w:val="28"/>
        </w:rPr>
        <w:t>теоретично обґрунтувати</w:t>
      </w:r>
      <w:r>
        <w:rPr>
          <w:rFonts w:ascii="Times New Roman" w:hAnsi="Times New Roman" w:cs="Times New Roman"/>
          <w:sz w:val="28"/>
          <w:szCs w:val="28"/>
          <w:lang w:val="uk-UA"/>
        </w:rPr>
        <w:t xml:space="preserve"> та дослідити </w:t>
      </w:r>
      <w:r>
        <w:rPr>
          <w:rFonts w:ascii="Times New Roman" w:hAnsi="Times New Roman" w:cs="Times New Roman"/>
          <w:color w:val="auto"/>
          <w:sz w:val="28"/>
          <w:szCs w:val="28"/>
          <w:lang w:val="uk-UA"/>
        </w:rPr>
        <w:t xml:space="preserve">управлінський аспект впровадження інтерактивних </w:t>
      </w:r>
      <w:r w:rsidRPr="002137B5">
        <w:rPr>
          <w:rFonts w:ascii="Times New Roman" w:hAnsi="Times New Roman" w:cs="Times New Roman"/>
          <w:color w:val="auto"/>
          <w:sz w:val="28"/>
          <w:szCs w:val="28"/>
          <w:lang w:val="uk-UA"/>
        </w:rPr>
        <w:t xml:space="preserve">технологій в </w:t>
      </w:r>
      <w:r>
        <w:rPr>
          <w:rFonts w:ascii="Times New Roman" w:hAnsi="Times New Roman" w:cs="Times New Roman"/>
          <w:color w:val="auto"/>
          <w:sz w:val="28"/>
          <w:szCs w:val="28"/>
          <w:lang w:val="uk-UA"/>
        </w:rPr>
        <w:t xml:space="preserve">освітній </w:t>
      </w:r>
      <w:r w:rsidRPr="002137B5">
        <w:rPr>
          <w:rFonts w:ascii="Times New Roman" w:hAnsi="Times New Roman" w:cs="Times New Roman"/>
          <w:color w:val="auto"/>
          <w:sz w:val="28"/>
          <w:szCs w:val="28"/>
          <w:lang w:val="uk-UA"/>
        </w:rPr>
        <w:t xml:space="preserve">процес </w:t>
      </w:r>
      <w:r>
        <w:rPr>
          <w:rFonts w:ascii="Times New Roman" w:hAnsi="Times New Roman" w:cs="Times New Roman"/>
          <w:color w:val="auto"/>
          <w:sz w:val="28"/>
          <w:szCs w:val="28"/>
          <w:lang w:val="uk-UA"/>
        </w:rPr>
        <w:t>закладів</w:t>
      </w:r>
      <w:r w:rsidRPr="002137B5">
        <w:rPr>
          <w:rFonts w:ascii="Times New Roman" w:hAnsi="Times New Roman" w:cs="Times New Roman"/>
          <w:color w:val="auto"/>
          <w:sz w:val="28"/>
          <w:szCs w:val="28"/>
          <w:lang w:val="uk-UA"/>
        </w:rPr>
        <w:t xml:space="preserve"> загально</w:t>
      </w:r>
      <w:r>
        <w:rPr>
          <w:rFonts w:ascii="Times New Roman" w:hAnsi="Times New Roman" w:cs="Times New Roman"/>
          <w:color w:val="auto"/>
          <w:sz w:val="28"/>
          <w:szCs w:val="28"/>
          <w:lang w:val="uk-UA"/>
        </w:rPr>
        <w:t>ї середньої освіти</w:t>
      </w:r>
      <w:r w:rsidRPr="002137B5">
        <w:rPr>
          <w:rFonts w:ascii="Times New Roman" w:hAnsi="Times New Roman" w:cs="Times New Roman"/>
          <w:color w:val="auto"/>
          <w:sz w:val="28"/>
          <w:szCs w:val="28"/>
          <w:lang w:val="uk-UA"/>
        </w:rPr>
        <w:t>.</w:t>
      </w:r>
    </w:p>
    <w:p w:rsidR="0071609C" w:rsidRPr="002137B5" w:rsidRDefault="0071609C" w:rsidP="002137B5">
      <w:pPr>
        <w:widowControl w:val="0"/>
        <w:tabs>
          <w:tab w:val="left" w:pos="1080"/>
        </w:tabs>
        <w:autoSpaceDE w:val="0"/>
        <w:autoSpaceDN w:val="0"/>
        <w:snapToGrid w:val="0"/>
        <w:spacing w:after="0" w:line="360" w:lineRule="auto"/>
        <w:ind w:left="0" w:firstLine="709"/>
        <w:rPr>
          <w:rFonts w:ascii="Times New Roman" w:hAnsi="Times New Roman" w:cs="Times New Roman"/>
          <w:b/>
          <w:bCs/>
          <w:color w:val="auto"/>
          <w:sz w:val="28"/>
          <w:szCs w:val="28"/>
          <w:lang w:val="uk-UA"/>
        </w:rPr>
      </w:pPr>
      <w:r w:rsidRPr="002137B5">
        <w:rPr>
          <w:rFonts w:ascii="Times New Roman" w:hAnsi="Times New Roman" w:cs="Times New Roman"/>
          <w:color w:val="auto"/>
          <w:sz w:val="28"/>
          <w:szCs w:val="28"/>
          <w:lang w:val="uk-UA"/>
        </w:rPr>
        <w:t xml:space="preserve">Виходячиз мети, визначено такі </w:t>
      </w:r>
      <w:r w:rsidRPr="002137B5">
        <w:rPr>
          <w:rFonts w:ascii="Times New Roman" w:hAnsi="Times New Roman" w:cs="Times New Roman"/>
          <w:b/>
          <w:bCs/>
          <w:color w:val="auto"/>
          <w:sz w:val="28"/>
          <w:szCs w:val="28"/>
          <w:lang w:val="uk-UA"/>
        </w:rPr>
        <w:t>завдання</w:t>
      </w:r>
      <w:r w:rsidRPr="002137B5">
        <w:rPr>
          <w:rFonts w:ascii="Times New Roman" w:hAnsi="Times New Roman" w:cs="Times New Roman"/>
          <w:color w:val="auto"/>
          <w:sz w:val="28"/>
          <w:szCs w:val="28"/>
          <w:lang w:val="uk-UA"/>
        </w:rPr>
        <w:t xml:space="preserve"> дослідження</w:t>
      </w:r>
      <w:r w:rsidRPr="002137B5">
        <w:rPr>
          <w:rFonts w:ascii="Times New Roman" w:hAnsi="Times New Roman" w:cs="Times New Roman"/>
          <w:b/>
          <w:bCs/>
          <w:color w:val="auto"/>
          <w:sz w:val="28"/>
          <w:szCs w:val="28"/>
          <w:lang w:val="uk-UA"/>
        </w:rPr>
        <w:t>:</w:t>
      </w:r>
    </w:p>
    <w:p w:rsidR="0071609C" w:rsidRDefault="0071609C" w:rsidP="002137B5">
      <w:pPr>
        <w:widowControl w:val="0"/>
        <w:numPr>
          <w:ilvl w:val="0"/>
          <w:numId w:val="4"/>
        </w:numPr>
        <w:tabs>
          <w:tab w:val="num" w:pos="540"/>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sz w:val="28"/>
          <w:szCs w:val="28"/>
          <w:lang w:val="uk-UA"/>
        </w:rPr>
        <w:t>П</w:t>
      </w:r>
      <w:r w:rsidRPr="004267BD">
        <w:rPr>
          <w:rFonts w:ascii="Times New Roman" w:hAnsi="Times New Roman" w:cs="Times New Roman"/>
          <w:sz w:val="28"/>
          <w:szCs w:val="28"/>
        </w:rPr>
        <w:t>роаналізувати стан дослідженості проблеми</w:t>
      </w:r>
      <w:r>
        <w:rPr>
          <w:rFonts w:ascii="Times New Roman" w:hAnsi="Times New Roman" w:cs="Times New Roman"/>
          <w:sz w:val="28"/>
          <w:szCs w:val="28"/>
          <w:lang w:val="uk-UA"/>
        </w:rPr>
        <w:t xml:space="preserve"> у науковій літературі</w:t>
      </w:r>
      <w:r w:rsidRPr="002137B5">
        <w:rPr>
          <w:rFonts w:ascii="Times New Roman" w:hAnsi="Times New Roman" w:cs="Times New Roman"/>
          <w:color w:val="auto"/>
          <w:sz w:val="28"/>
          <w:szCs w:val="28"/>
          <w:lang w:val="uk-UA"/>
        </w:rPr>
        <w:t xml:space="preserve">. </w:t>
      </w:r>
    </w:p>
    <w:p w:rsidR="0071609C" w:rsidRDefault="0071609C" w:rsidP="002137B5">
      <w:pPr>
        <w:widowControl w:val="0"/>
        <w:numPr>
          <w:ilvl w:val="0"/>
          <w:numId w:val="4"/>
        </w:numPr>
        <w:tabs>
          <w:tab w:val="num" w:pos="540"/>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sidRPr="002137B5">
        <w:rPr>
          <w:rFonts w:ascii="Times New Roman" w:hAnsi="Times New Roman" w:cs="Times New Roman"/>
          <w:color w:val="auto"/>
          <w:sz w:val="28"/>
          <w:szCs w:val="28"/>
          <w:lang w:val="uk-UA"/>
        </w:rPr>
        <w:t>З</w:t>
      </w:r>
      <w:r>
        <w:rPr>
          <w:rFonts w:ascii="Times New Roman" w:hAnsi="Times New Roman" w:cs="Times New Roman"/>
          <w:color w:val="auto"/>
          <w:sz w:val="28"/>
          <w:szCs w:val="28"/>
          <w:lang w:val="uk-UA"/>
        </w:rPr>
        <w:t>’</w:t>
      </w:r>
      <w:r w:rsidRPr="002137B5">
        <w:rPr>
          <w:rFonts w:ascii="Times New Roman" w:hAnsi="Times New Roman" w:cs="Times New Roman"/>
          <w:color w:val="auto"/>
          <w:sz w:val="28"/>
          <w:szCs w:val="28"/>
          <w:lang w:val="uk-UA"/>
        </w:rPr>
        <w:t>ясувати сутність інтерактивних технологій навчання та виокремити відповідні інноваційні аспекти управлінської діяльності</w:t>
      </w:r>
      <w:r>
        <w:rPr>
          <w:rFonts w:ascii="Times New Roman" w:hAnsi="Times New Roman" w:cs="Times New Roman"/>
          <w:color w:val="auto"/>
          <w:sz w:val="28"/>
          <w:szCs w:val="28"/>
          <w:lang w:val="uk-UA"/>
        </w:rPr>
        <w:t>.</w:t>
      </w:r>
    </w:p>
    <w:p w:rsidR="0071609C" w:rsidRPr="004267BD" w:rsidRDefault="0071609C" w:rsidP="004267BD">
      <w:pPr>
        <w:widowControl w:val="0"/>
        <w:numPr>
          <w:ilvl w:val="0"/>
          <w:numId w:val="4"/>
        </w:numPr>
        <w:tabs>
          <w:tab w:val="num" w:pos="540"/>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Охарактеризувати методи</w:t>
      </w:r>
      <w:r w:rsidRPr="00FF2ED9">
        <w:rPr>
          <w:rFonts w:ascii="Times New Roman" w:hAnsi="Times New Roman" w:cs="Times New Roman"/>
          <w:color w:val="auto"/>
          <w:sz w:val="28"/>
          <w:szCs w:val="28"/>
          <w:lang w:val="uk-UA"/>
        </w:rPr>
        <w:t xml:space="preserve"> інтерактивного навчання у</w:t>
      </w:r>
      <w:r>
        <w:rPr>
          <w:rFonts w:ascii="Times New Roman" w:hAnsi="Times New Roman" w:cs="Times New Roman"/>
          <w:color w:val="auto"/>
          <w:sz w:val="28"/>
          <w:szCs w:val="28"/>
          <w:lang w:val="uk-UA"/>
        </w:rPr>
        <w:t xml:space="preserve"> формуванні освітніх компетентностей</w:t>
      </w:r>
      <w:r w:rsidRPr="00FF2ED9">
        <w:rPr>
          <w:rFonts w:ascii="Times New Roman" w:hAnsi="Times New Roman" w:cs="Times New Roman"/>
          <w:color w:val="auto"/>
          <w:sz w:val="28"/>
          <w:szCs w:val="28"/>
          <w:lang w:val="uk-UA"/>
        </w:rPr>
        <w:t xml:space="preserve"> учнів Нової української школи</w:t>
      </w:r>
      <w:r>
        <w:rPr>
          <w:rFonts w:ascii="Times New Roman" w:hAnsi="Times New Roman" w:cs="Times New Roman"/>
          <w:color w:val="auto"/>
          <w:sz w:val="28"/>
          <w:szCs w:val="28"/>
          <w:lang w:val="uk-UA"/>
        </w:rPr>
        <w:t>.</w:t>
      </w:r>
    </w:p>
    <w:p w:rsidR="0071609C" w:rsidRPr="004267BD" w:rsidRDefault="0071609C" w:rsidP="004267BD">
      <w:pPr>
        <w:widowControl w:val="0"/>
        <w:numPr>
          <w:ilvl w:val="0"/>
          <w:numId w:val="4"/>
        </w:numPr>
        <w:tabs>
          <w:tab w:val="num" w:pos="540"/>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Визначити п</w:t>
      </w:r>
      <w:r w:rsidRPr="004225B0">
        <w:rPr>
          <w:rFonts w:ascii="Times New Roman" w:hAnsi="Times New Roman" w:cs="Times New Roman"/>
          <w:color w:val="auto"/>
          <w:sz w:val="28"/>
          <w:szCs w:val="28"/>
          <w:lang w:val="uk-UA"/>
        </w:rPr>
        <w:t>рофесійні компетентності вчителя закладу загальної середньої освіти у процесі впровадження інтерактивних технологій навчання</w:t>
      </w:r>
      <w:r>
        <w:rPr>
          <w:rFonts w:ascii="Times New Roman" w:hAnsi="Times New Roman" w:cs="Times New Roman"/>
          <w:color w:val="auto"/>
          <w:sz w:val="28"/>
          <w:szCs w:val="28"/>
          <w:lang w:val="uk-UA"/>
        </w:rPr>
        <w:t>.</w:t>
      </w:r>
    </w:p>
    <w:p w:rsidR="0071609C" w:rsidRPr="004267BD" w:rsidRDefault="0071609C" w:rsidP="004267BD">
      <w:pPr>
        <w:widowControl w:val="0"/>
        <w:numPr>
          <w:ilvl w:val="0"/>
          <w:numId w:val="4"/>
        </w:numPr>
        <w:tabs>
          <w:tab w:val="num" w:pos="540"/>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Дослідити</w:t>
      </w:r>
      <w:r>
        <w:rPr>
          <w:rFonts w:ascii="Times New Roman" w:hAnsi="Times New Roman" w:cs="Times New Roman"/>
          <w:sz w:val="28"/>
          <w:szCs w:val="28"/>
          <w:lang w:val="uk-UA"/>
        </w:rPr>
        <w:t>стан і</w:t>
      </w:r>
      <w:r w:rsidRPr="0040299E">
        <w:rPr>
          <w:rFonts w:ascii="Times New Roman" w:hAnsi="Times New Roman" w:cs="Times New Roman"/>
          <w:sz w:val="28"/>
          <w:szCs w:val="28"/>
        </w:rPr>
        <w:t>нформаційн</w:t>
      </w:r>
      <w:r>
        <w:rPr>
          <w:rFonts w:ascii="Times New Roman" w:hAnsi="Times New Roman" w:cs="Times New Roman"/>
          <w:sz w:val="28"/>
          <w:szCs w:val="28"/>
          <w:lang w:val="uk-UA"/>
        </w:rPr>
        <w:t>ого</w:t>
      </w:r>
      <w:r w:rsidRPr="0040299E">
        <w:rPr>
          <w:rFonts w:ascii="Times New Roman" w:hAnsi="Times New Roman" w:cs="Times New Roman"/>
          <w:sz w:val="28"/>
          <w:szCs w:val="28"/>
        </w:rPr>
        <w:t xml:space="preserve"> забезпечення управління навчальним закладом</w:t>
      </w:r>
      <w:r>
        <w:rPr>
          <w:rFonts w:ascii="Times New Roman" w:hAnsi="Times New Roman" w:cs="Times New Roman"/>
          <w:sz w:val="28"/>
          <w:szCs w:val="28"/>
          <w:lang w:val="uk-UA"/>
        </w:rPr>
        <w:t>.</w:t>
      </w:r>
    </w:p>
    <w:p w:rsidR="0071609C" w:rsidRPr="002137B5" w:rsidRDefault="0071609C" w:rsidP="0073541D">
      <w:pPr>
        <w:widowControl w:val="0"/>
        <w:numPr>
          <w:ilvl w:val="0"/>
          <w:numId w:val="4"/>
        </w:numPr>
        <w:tabs>
          <w:tab w:val="num" w:pos="540"/>
          <w:tab w:val="left" w:pos="1080"/>
        </w:tabs>
        <w:autoSpaceDE w:val="0"/>
        <w:autoSpaceDN w:val="0"/>
        <w:snapToGri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Визначити управлінський аспект впровадження </w:t>
      </w:r>
      <w:r w:rsidRPr="002137B5">
        <w:rPr>
          <w:rFonts w:ascii="Times New Roman" w:hAnsi="Times New Roman" w:cs="Times New Roman"/>
          <w:color w:val="auto"/>
          <w:sz w:val="28"/>
          <w:szCs w:val="28"/>
          <w:lang w:val="uk-UA"/>
        </w:rPr>
        <w:t>інтеракти</w:t>
      </w:r>
      <w:r>
        <w:rPr>
          <w:rFonts w:ascii="Times New Roman" w:hAnsi="Times New Roman" w:cs="Times New Roman"/>
          <w:color w:val="auto"/>
          <w:sz w:val="28"/>
          <w:szCs w:val="28"/>
          <w:lang w:val="uk-UA"/>
        </w:rPr>
        <w:t>вних технологій в освітнє середовище закладів загальної середньої освіти</w:t>
      </w:r>
    </w:p>
    <w:p w:rsidR="0071609C" w:rsidRPr="0007368B" w:rsidRDefault="0071609C" w:rsidP="0073541D">
      <w:pPr>
        <w:widowControl w:val="0"/>
        <w:autoSpaceDE w:val="0"/>
        <w:autoSpaceDN w:val="0"/>
        <w:snapToGrid w:val="0"/>
        <w:spacing w:after="0" w:line="360" w:lineRule="auto"/>
        <w:ind w:left="0" w:firstLine="709"/>
        <w:rPr>
          <w:rFonts w:ascii="Times New Roman" w:hAnsi="Times New Roman" w:cs="Times New Roman"/>
          <w:snapToGrid w:val="0"/>
          <w:color w:val="auto"/>
          <w:sz w:val="28"/>
          <w:szCs w:val="28"/>
          <w:lang w:val="uk-UA"/>
        </w:rPr>
      </w:pPr>
      <w:r w:rsidRPr="0007368B">
        <w:rPr>
          <w:rFonts w:ascii="Times New Roman" w:hAnsi="Times New Roman" w:cs="Times New Roman"/>
          <w:snapToGrid w:val="0"/>
          <w:color w:val="auto"/>
          <w:sz w:val="28"/>
          <w:szCs w:val="28"/>
          <w:lang w:val="uk-UA"/>
        </w:rPr>
        <w:t xml:space="preserve">Для досягнення поставленої мети використано такі </w:t>
      </w:r>
      <w:r w:rsidRPr="0007368B">
        <w:rPr>
          <w:rFonts w:ascii="Times New Roman" w:hAnsi="Times New Roman" w:cs="Times New Roman"/>
          <w:b/>
          <w:bCs/>
          <w:snapToGrid w:val="0"/>
          <w:color w:val="auto"/>
          <w:sz w:val="28"/>
          <w:szCs w:val="28"/>
          <w:lang w:val="uk-UA"/>
        </w:rPr>
        <w:t>методи педагогічного дослідження:</w:t>
      </w:r>
    </w:p>
    <w:p w:rsidR="0071609C" w:rsidRPr="0073541D" w:rsidRDefault="0071609C" w:rsidP="0073541D">
      <w:pPr>
        <w:spacing w:line="360" w:lineRule="auto"/>
        <w:ind w:firstLine="709"/>
        <w:rPr>
          <w:rFonts w:ascii="Times New Roman" w:hAnsi="Times New Roman" w:cs="Times New Roman"/>
          <w:sz w:val="28"/>
          <w:szCs w:val="28"/>
          <w:lang w:val="uk-UA" w:eastAsia="en-US"/>
        </w:rPr>
      </w:pPr>
      <w:r w:rsidRPr="0007368B">
        <w:rPr>
          <w:rFonts w:ascii="Times New Roman" w:hAnsi="Times New Roman" w:cs="Times New Roman"/>
          <w:b/>
          <w:bCs/>
          <w:sz w:val="28"/>
          <w:szCs w:val="28"/>
          <w:lang w:val="uk-UA" w:eastAsia="en-US"/>
        </w:rPr>
        <w:t xml:space="preserve">Методи дослідження: </w:t>
      </w:r>
      <w:r w:rsidRPr="0007368B">
        <w:rPr>
          <w:rFonts w:ascii="Times New Roman" w:hAnsi="Times New Roman" w:cs="Times New Roman"/>
          <w:sz w:val="28"/>
          <w:szCs w:val="28"/>
          <w:lang w:val="uk-UA" w:eastAsia="en-US"/>
        </w:rPr>
        <w:t xml:space="preserve">теоретичні: аналіз психолого-педагогічної, соціально-педагогічної літератури для визначення наукового апарату дослідження, основних понять; синтез, порівняння та зіставлення різних поглядів на проблему дослідження; систематизація та узагальнення </w:t>
      </w:r>
      <w:r w:rsidRPr="0073541D">
        <w:rPr>
          <w:rFonts w:ascii="Times New Roman" w:hAnsi="Times New Roman" w:cs="Times New Roman"/>
          <w:sz w:val="28"/>
          <w:szCs w:val="28"/>
          <w:lang w:val="uk-UA" w:eastAsia="en-US"/>
        </w:rPr>
        <w:t>теоретичних та емпіричних даних для розкриття завдань дослідження.</w:t>
      </w:r>
    </w:p>
    <w:p w:rsidR="0071609C" w:rsidRPr="008E55D1" w:rsidRDefault="0071609C" w:rsidP="0073541D">
      <w:pPr>
        <w:spacing w:line="360" w:lineRule="auto"/>
        <w:ind w:firstLine="709"/>
        <w:rPr>
          <w:rFonts w:ascii="Times New Roman" w:hAnsi="Times New Roman" w:cs="Times New Roman"/>
          <w:color w:val="auto"/>
          <w:sz w:val="28"/>
          <w:szCs w:val="28"/>
          <w:lang w:val="uk-UA" w:eastAsia="en-US"/>
        </w:rPr>
      </w:pPr>
      <w:r w:rsidRPr="008E55D1">
        <w:rPr>
          <w:rFonts w:ascii="Times New Roman" w:hAnsi="Times New Roman" w:cs="Times New Roman"/>
          <w:b/>
          <w:bCs/>
          <w:color w:val="auto"/>
          <w:sz w:val="28"/>
          <w:szCs w:val="28"/>
          <w:lang w:val="uk-UA" w:eastAsia="en-US"/>
        </w:rPr>
        <w:t xml:space="preserve">База дослідження. </w:t>
      </w:r>
      <w:r w:rsidRPr="008E55D1">
        <w:rPr>
          <w:rFonts w:ascii="Times New Roman" w:hAnsi="Times New Roman" w:cs="Times New Roman"/>
          <w:color w:val="auto"/>
          <w:sz w:val="28"/>
          <w:szCs w:val="28"/>
          <w:lang w:val="uk-UA" w:eastAsia="en-US"/>
        </w:rPr>
        <w:t>Дослідницьку роботу було проведено у Хмельницькій загальноосвітній школі І-ІІІ ступенів № 29.</w:t>
      </w:r>
    </w:p>
    <w:p w:rsidR="0071609C" w:rsidRPr="002137B5" w:rsidRDefault="0071609C" w:rsidP="000107D1">
      <w:pPr>
        <w:widowControl w:val="0"/>
        <w:autoSpaceDE w:val="0"/>
        <w:autoSpaceDN w:val="0"/>
        <w:snapToGrid w:val="0"/>
        <w:spacing w:after="0" w:line="360" w:lineRule="auto"/>
        <w:ind w:left="0" w:firstLine="709"/>
        <w:rPr>
          <w:rFonts w:ascii="Times New Roman" w:hAnsi="Times New Roman" w:cs="Times New Roman"/>
          <w:snapToGrid w:val="0"/>
          <w:color w:val="auto"/>
          <w:sz w:val="28"/>
          <w:szCs w:val="28"/>
          <w:lang w:val="uk-UA"/>
        </w:rPr>
      </w:pPr>
    </w:p>
    <w:p w:rsidR="0071609C" w:rsidRDefault="0071609C" w:rsidP="0073541D">
      <w:pPr>
        <w:spacing w:line="360" w:lineRule="auto"/>
        <w:ind w:firstLine="709"/>
        <w:rPr>
          <w:rFonts w:ascii="Times New Roman" w:hAnsi="Times New Roman" w:cs="Times New Roman"/>
          <w:b/>
          <w:bCs/>
          <w:snapToGrid w:val="0"/>
          <w:color w:val="auto"/>
          <w:sz w:val="28"/>
          <w:szCs w:val="28"/>
          <w:lang w:val="uk-UA"/>
        </w:rPr>
      </w:pPr>
      <w:r w:rsidRPr="008E55D1">
        <w:rPr>
          <w:rFonts w:ascii="Times New Roman" w:hAnsi="Times New Roman" w:cs="Times New Roman"/>
          <w:b/>
          <w:bCs/>
          <w:snapToGrid w:val="0"/>
          <w:color w:val="auto"/>
          <w:sz w:val="28"/>
          <w:szCs w:val="28"/>
          <w:lang w:val="uk-UA"/>
        </w:rPr>
        <w:t xml:space="preserve">Апробація результатів дослідження. </w:t>
      </w:r>
    </w:p>
    <w:p w:rsidR="0071609C" w:rsidRPr="00BC7C40" w:rsidRDefault="0071609C" w:rsidP="00BC7C40">
      <w:pPr>
        <w:spacing w:line="360" w:lineRule="auto"/>
        <w:ind w:left="0" w:firstLine="0"/>
        <w:rPr>
          <w:rFonts w:ascii="Times New Roman" w:hAnsi="Times New Roman" w:cs="Times New Roman"/>
          <w:color w:val="auto"/>
          <w:sz w:val="28"/>
          <w:szCs w:val="28"/>
          <w:lang w:eastAsia="en-US"/>
        </w:rPr>
      </w:pPr>
      <w:r>
        <w:rPr>
          <w:rFonts w:ascii="Times New Roman" w:hAnsi="Times New Roman" w:cs="Times New Roman"/>
          <w:snapToGrid w:val="0"/>
          <w:color w:val="auto"/>
          <w:sz w:val="28"/>
          <w:szCs w:val="28"/>
          <w:lang w:val="uk-UA"/>
        </w:rPr>
        <w:t xml:space="preserve">Підсумки магістерської роботи були оприлюднені на Міжвузівській науково-практичній конференції « Теорія й практика сучасної освіти» (28-29 жовтня 2021 року м. Хмельницький). Публікація в збірнику тез конференції « Сучасний стан нормативно-правового регулювання охорони праці», тема « Впровадження інтерактивних технологій в освітній процес у закладах загальної середньої освіти: управлінський аспект». </w:t>
      </w:r>
    </w:p>
    <w:p w:rsidR="0071609C" w:rsidRDefault="0071609C" w:rsidP="00ED6B9E">
      <w:pPr>
        <w:widowControl w:val="0"/>
        <w:autoSpaceDE w:val="0"/>
        <w:autoSpaceDN w:val="0"/>
        <w:snapToGrid w:val="0"/>
        <w:spacing w:after="0" w:line="360" w:lineRule="auto"/>
        <w:ind w:left="0" w:firstLine="709"/>
        <w:rPr>
          <w:rFonts w:ascii="Times New Roman" w:hAnsi="Times New Roman" w:cs="Times New Roman"/>
          <w:snapToGrid w:val="0"/>
          <w:color w:val="auto"/>
          <w:sz w:val="28"/>
          <w:szCs w:val="28"/>
          <w:lang w:val="uk-UA"/>
        </w:rPr>
      </w:pPr>
      <w:r w:rsidRPr="002137B5">
        <w:rPr>
          <w:rFonts w:ascii="Times New Roman" w:hAnsi="Times New Roman" w:cs="Times New Roman"/>
          <w:b/>
          <w:bCs/>
          <w:snapToGrid w:val="0"/>
          <w:color w:val="auto"/>
          <w:sz w:val="28"/>
          <w:szCs w:val="28"/>
          <w:lang w:val="uk-UA"/>
        </w:rPr>
        <w:t>Структура роботи</w:t>
      </w:r>
      <w:r w:rsidRPr="002137B5">
        <w:rPr>
          <w:rFonts w:ascii="Times New Roman" w:hAnsi="Times New Roman" w:cs="Times New Roman"/>
          <w:snapToGrid w:val="0"/>
          <w:color w:val="auto"/>
          <w:sz w:val="28"/>
          <w:szCs w:val="28"/>
          <w:lang w:val="uk-UA"/>
        </w:rPr>
        <w:t>:</w:t>
      </w:r>
      <w:r w:rsidRPr="00ED6B9E">
        <w:rPr>
          <w:rFonts w:ascii="Times New Roman" w:hAnsi="Times New Roman" w:cs="Times New Roman"/>
          <w:snapToGrid w:val="0"/>
          <w:color w:val="auto"/>
          <w:sz w:val="28"/>
          <w:szCs w:val="28"/>
          <w:lang w:val="uk-UA"/>
        </w:rPr>
        <w:t>Магістерська робота складається із вступу, двох розділів, зага</w:t>
      </w:r>
      <w:r w:rsidRPr="00D42843">
        <w:rPr>
          <w:rFonts w:ascii="Times New Roman" w:hAnsi="Times New Roman" w:cs="Times New Roman"/>
          <w:snapToGrid w:val="0"/>
          <w:color w:val="auto"/>
          <w:sz w:val="28"/>
          <w:szCs w:val="28"/>
          <w:lang w:val="uk-UA"/>
        </w:rPr>
        <w:t xml:space="preserve">льних висновків, списку використаних джерел (87 найменувань). </w:t>
      </w:r>
      <w:r w:rsidRPr="00ED6B9E">
        <w:rPr>
          <w:rFonts w:ascii="Times New Roman" w:hAnsi="Times New Roman" w:cs="Times New Roman"/>
          <w:snapToGrid w:val="0"/>
          <w:color w:val="auto"/>
          <w:sz w:val="28"/>
          <w:szCs w:val="28"/>
          <w:lang w:val="uk-UA"/>
        </w:rPr>
        <w:t xml:space="preserve">Загальний обсяг </w:t>
      </w:r>
      <w:r w:rsidRPr="00CC0230">
        <w:rPr>
          <w:rFonts w:ascii="Times New Roman" w:hAnsi="Times New Roman" w:cs="Times New Roman"/>
          <w:snapToGrid w:val="0"/>
          <w:color w:val="auto"/>
          <w:sz w:val="28"/>
          <w:szCs w:val="28"/>
          <w:lang w:val="uk-UA"/>
        </w:rPr>
        <w:t>роботи 6</w:t>
      </w:r>
      <w:r w:rsidRPr="008E55D1">
        <w:rPr>
          <w:rFonts w:ascii="Times New Roman" w:hAnsi="Times New Roman" w:cs="Times New Roman"/>
          <w:snapToGrid w:val="0"/>
          <w:color w:val="auto"/>
          <w:sz w:val="28"/>
          <w:szCs w:val="28"/>
        </w:rPr>
        <w:t>2</w:t>
      </w:r>
      <w:r w:rsidRPr="00CC0230">
        <w:rPr>
          <w:rFonts w:ascii="Times New Roman" w:hAnsi="Times New Roman" w:cs="Times New Roman"/>
          <w:snapToGrid w:val="0"/>
          <w:color w:val="auto"/>
          <w:sz w:val="28"/>
          <w:szCs w:val="28"/>
          <w:lang w:val="uk-UA"/>
        </w:rPr>
        <w:t xml:space="preserve"> сторінки.</w:t>
      </w:r>
    </w:p>
    <w:p w:rsidR="0071609C" w:rsidRPr="00BE709D" w:rsidRDefault="0071609C" w:rsidP="00E76696">
      <w:pPr>
        <w:widowControl w:val="0"/>
        <w:autoSpaceDE w:val="0"/>
        <w:autoSpaceDN w:val="0"/>
        <w:snapToGrid w:val="0"/>
        <w:spacing w:after="0" w:line="360" w:lineRule="auto"/>
        <w:ind w:left="0" w:firstLine="709"/>
        <w:jc w:val="center"/>
        <w:rPr>
          <w:rFonts w:ascii="Times New Roman" w:hAnsi="Times New Roman" w:cs="Times New Roman"/>
          <w:b/>
          <w:bCs/>
          <w:snapToGrid w:val="0"/>
          <w:color w:val="auto"/>
          <w:sz w:val="28"/>
          <w:szCs w:val="28"/>
          <w:lang w:val="uk-UA"/>
        </w:rPr>
      </w:pPr>
      <w:r>
        <w:rPr>
          <w:rFonts w:ascii="Times New Roman" w:hAnsi="Times New Roman" w:cs="Times New Roman"/>
          <w:snapToGrid w:val="0"/>
          <w:color w:val="auto"/>
          <w:sz w:val="28"/>
          <w:szCs w:val="28"/>
          <w:lang w:val="uk-UA"/>
        </w:rPr>
        <w:br w:type="page"/>
      </w:r>
      <w:r w:rsidRPr="00BE709D">
        <w:rPr>
          <w:rFonts w:ascii="Times New Roman" w:hAnsi="Times New Roman" w:cs="Times New Roman"/>
          <w:b/>
          <w:bCs/>
          <w:snapToGrid w:val="0"/>
          <w:color w:val="auto"/>
          <w:sz w:val="28"/>
          <w:szCs w:val="28"/>
          <w:lang w:val="uk-UA"/>
        </w:rPr>
        <w:t>РОЗДІЛ 1</w:t>
      </w:r>
    </w:p>
    <w:p w:rsidR="0071609C" w:rsidRPr="00BE709D" w:rsidRDefault="0071609C" w:rsidP="002137B5">
      <w:pPr>
        <w:widowControl w:val="0"/>
        <w:autoSpaceDE w:val="0"/>
        <w:autoSpaceDN w:val="0"/>
        <w:snapToGrid w:val="0"/>
        <w:spacing w:after="0" w:line="360" w:lineRule="auto"/>
        <w:ind w:left="0" w:firstLine="709"/>
        <w:jc w:val="center"/>
        <w:rPr>
          <w:rFonts w:ascii="Times New Roman" w:hAnsi="Times New Roman" w:cs="Times New Roman"/>
          <w:b/>
          <w:bCs/>
          <w:color w:val="auto"/>
          <w:sz w:val="28"/>
          <w:szCs w:val="28"/>
          <w:lang w:val="uk-UA"/>
        </w:rPr>
      </w:pPr>
      <w:r w:rsidRPr="00B02B1C">
        <w:rPr>
          <w:rFonts w:ascii="Times New Roman" w:hAnsi="Times New Roman" w:cs="Times New Roman"/>
          <w:b/>
          <w:bCs/>
          <w:color w:val="auto"/>
          <w:sz w:val="28"/>
          <w:szCs w:val="28"/>
          <w:lang w:val="uk-UA"/>
        </w:rPr>
        <w:t xml:space="preserve">УПРАВЛІННЯ ПРОЦЕСОМ ВПРОВАДЖЕННЯ ІНТЕРАКТИВНИХ ТЕХНОЛОГІЙ </w:t>
      </w:r>
      <w:r>
        <w:rPr>
          <w:rFonts w:ascii="Times New Roman" w:hAnsi="Times New Roman" w:cs="Times New Roman"/>
          <w:b/>
          <w:bCs/>
          <w:color w:val="auto"/>
          <w:sz w:val="28"/>
          <w:szCs w:val="28"/>
          <w:lang w:val="uk-UA"/>
        </w:rPr>
        <w:t xml:space="preserve">В </w:t>
      </w:r>
      <w:r>
        <w:rPr>
          <w:rFonts w:ascii="Times New Roman" w:hAnsi="Times New Roman" w:cs="Times New Roman"/>
          <w:b/>
          <w:bCs/>
          <w:sz w:val="28"/>
          <w:szCs w:val="28"/>
          <w:lang w:val="uk-UA"/>
        </w:rPr>
        <w:t xml:space="preserve">ОСВІТНЄ </w:t>
      </w:r>
      <w:r w:rsidRPr="00B02B1C">
        <w:rPr>
          <w:rFonts w:ascii="Times New Roman" w:hAnsi="Times New Roman" w:cs="Times New Roman"/>
          <w:b/>
          <w:bCs/>
          <w:sz w:val="28"/>
          <w:szCs w:val="28"/>
          <w:lang w:val="uk-UA"/>
        </w:rPr>
        <w:t>С</w:t>
      </w:r>
      <w:r>
        <w:rPr>
          <w:rFonts w:ascii="Times New Roman" w:hAnsi="Times New Roman" w:cs="Times New Roman"/>
          <w:b/>
          <w:bCs/>
          <w:sz w:val="28"/>
          <w:szCs w:val="28"/>
          <w:lang w:val="uk-UA"/>
        </w:rPr>
        <w:t>ЕРЕДОВИЩЕ ЗАКЛАДІВ</w:t>
      </w:r>
      <w:r w:rsidRPr="00B02B1C">
        <w:rPr>
          <w:rFonts w:ascii="Times New Roman" w:hAnsi="Times New Roman" w:cs="Times New Roman"/>
          <w:b/>
          <w:bCs/>
          <w:sz w:val="28"/>
          <w:szCs w:val="28"/>
          <w:lang w:val="uk-UA"/>
        </w:rPr>
        <w:t xml:space="preserve"> ЗАГАЛЬНОЇ СЕРЕДНЬОЇ ОСВІТИ</w:t>
      </w:r>
    </w:p>
    <w:p w:rsidR="0071609C" w:rsidRPr="002137B5" w:rsidRDefault="0071609C" w:rsidP="002137B5">
      <w:pPr>
        <w:widowControl w:val="0"/>
        <w:autoSpaceDE w:val="0"/>
        <w:autoSpaceDN w:val="0"/>
        <w:snapToGrid w:val="0"/>
        <w:spacing w:after="0" w:line="360" w:lineRule="auto"/>
        <w:ind w:left="0" w:firstLine="709"/>
        <w:jc w:val="center"/>
        <w:rPr>
          <w:rFonts w:ascii="Times New Roman" w:hAnsi="Times New Roman" w:cs="Times New Roman"/>
          <w:b/>
          <w:bCs/>
          <w:i/>
          <w:iCs/>
          <w:color w:val="auto"/>
          <w:sz w:val="28"/>
          <w:szCs w:val="28"/>
          <w:lang w:val="uk-UA"/>
        </w:rPr>
      </w:pPr>
    </w:p>
    <w:p w:rsidR="0071609C" w:rsidRPr="00C63A8D" w:rsidRDefault="0071609C" w:rsidP="002137B5">
      <w:pPr>
        <w:spacing w:after="0" w:line="360" w:lineRule="auto"/>
        <w:ind w:left="0" w:firstLine="709"/>
        <w:rPr>
          <w:rFonts w:ascii="Times New Roman" w:hAnsi="Times New Roman" w:cs="Times New Roman"/>
          <w:b/>
          <w:bCs/>
          <w:color w:val="auto"/>
          <w:sz w:val="28"/>
          <w:szCs w:val="28"/>
          <w:lang w:val="uk-UA"/>
        </w:rPr>
      </w:pPr>
      <w:r w:rsidRPr="00C63A8D">
        <w:rPr>
          <w:rFonts w:ascii="Times New Roman" w:hAnsi="Times New Roman" w:cs="Times New Roman"/>
          <w:b/>
          <w:bCs/>
          <w:color w:val="auto"/>
          <w:sz w:val="28"/>
          <w:szCs w:val="28"/>
          <w:lang w:val="uk-UA"/>
        </w:rPr>
        <w:t>1.1. Ступінь наукової розробки обраної тематики</w:t>
      </w:r>
    </w:p>
    <w:p w:rsidR="0071609C" w:rsidRPr="00BE709D" w:rsidRDefault="0071609C" w:rsidP="002137B5">
      <w:pPr>
        <w:spacing w:after="0" w:line="360" w:lineRule="auto"/>
        <w:ind w:left="0" w:firstLine="709"/>
        <w:rPr>
          <w:rFonts w:ascii="Times New Roman" w:hAnsi="Times New Roman" w:cs="Times New Roman"/>
          <w:b/>
          <w:bCs/>
          <w:sz w:val="28"/>
          <w:szCs w:val="28"/>
          <w:lang w:val="uk-UA"/>
        </w:rPr>
      </w:pPr>
    </w:p>
    <w:p w:rsidR="0071609C" w:rsidRPr="00E32B90" w:rsidRDefault="0071609C" w:rsidP="00E32B90">
      <w:pPr>
        <w:autoSpaceDE w:val="0"/>
        <w:autoSpaceDN w:val="0"/>
        <w:adjustRightInd w:val="0"/>
        <w:spacing w:after="0" w:line="360" w:lineRule="auto"/>
        <w:ind w:left="0" w:firstLine="540"/>
        <w:rPr>
          <w:rFonts w:ascii="Times New Roman" w:hAnsi="Times New Roman" w:cs="Times New Roman"/>
          <w:sz w:val="28"/>
          <w:szCs w:val="28"/>
          <w:lang w:val="uk-UA"/>
        </w:rPr>
      </w:pPr>
      <w:r w:rsidRPr="00E32B90">
        <w:rPr>
          <w:rFonts w:ascii="Times New Roman" w:hAnsi="Times New Roman" w:cs="Times New Roman"/>
          <w:sz w:val="28"/>
          <w:szCs w:val="28"/>
          <w:lang w:val="uk-UA"/>
        </w:rPr>
        <w:t>Модернізація освіти України потребує творчих нестандартних підходів в організації освітнього процесу, продукування і розробку власних ідей, що зумовлює створення освітнього середовища у закладах загальної середньої освіти на засадах новітніх підходів і здобутків у галузі педагогіки та інформаційних технологій, які б враховували можливості й потреби учнів в умовах суб’єкт-суб’єктної  взаємодії між усіма учасника освітнього процесу, що передбачає «створення освітнього середовища, орієнтованого на задоволення потреб та інтересів здобувачів вищої освіти, зокрема надання можливостей для формування індивідуальної освіт</w:t>
      </w:r>
      <w:r>
        <w:rPr>
          <w:rFonts w:ascii="Times New Roman" w:hAnsi="Times New Roman" w:cs="Times New Roman"/>
          <w:sz w:val="28"/>
          <w:szCs w:val="28"/>
          <w:lang w:val="uk-UA"/>
        </w:rPr>
        <w:t>ньої траєкторії» [29</w:t>
      </w:r>
      <w:r w:rsidRPr="00E32B90">
        <w:rPr>
          <w:rFonts w:ascii="Times New Roman" w:hAnsi="Times New Roman" w:cs="Times New Roman"/>
          <w:sz w:val="28"/>
          <w:szCs w:val="28"/>
          <w:lang w:val="uk-UA"/>
        </w:rPr>
        <w:t>].</w:t>
      </w:r>
    </w:p>
    <w:p w:rsidR="0071609C" w:rsidRPr="00E32B90" w:rsidRDefault="0071609C" w:rsidP="00E32B90">
      <w:pPr>
        <w:autoSpaceDE w:val="0"/>
        <w:autoSpaceDN w:val="0"/>
        <w:adjustRightInd w:val="0"/>
        <w:spacing w:after="0" w:line="360" w:lineRule="auto"/>
        <w:ind w:left="0" w:firstLine="540"/>
        <w:rPr>
          <w:rFonts w:ascii="Times New Roman" w:hAnsi="Times New Roman" w:cs="Times New Roman"/>
          <w:color w:val="auto"/>
          <w:sz w:val="28"/>
          <w:szCs w:val="28"/>
          <w:lang w:val="uk-UA"/>
        </w:rPr>
      </w:pPr>
      <w:r w:rsidRPr="00E32B90">
        <w:rPr>
          <w:rFonts w:ascii="Times New Roman" w:hAnsi="Times New Roman" w:cs="Times New Roman"/>
          <w:sz w:val="28"/>
          <w:szCs w:val="28"/>
          <w:lang w:val="uk-UA"/>
        </w:rPr>
        <w:t>Управління сучасними освітніми закладами має базуватися на методологічних засадах, які охоплюють систему законів, закономірностей, принципів, методів навчання та використання різноманітних підходів як сукупності способів, прийомів розгляду управлінських рішень, що забезпечують теоретичну основу управління [</w:t>
      </w:r>
      <w:r>
        <w:rPr>
          <w:rFonts w:ascii="Times New Roman" w:hAnsi="Times New Roman" w:cs="Times New Roman"/>
          <w:sz w:val="28"/>
          <w:szCs w:val="28"/>
          <w:lang w:val="uk-UA" w:eastAsia="en-US"/>
        </w:rPr>
        <w:t>12</w:t>
      </w:r>
      <w:r w:rsidRPr="00E32B90">
        <w:rPr>
          <w:rFonts w:ascii="Times New Roman" w:hAnsi="Times New Roman" w:cs="Times New Roman"/>
          <w:sz w:val="28"/>
          <w:szCs w:val="28"/>
          <w:lang w:val="uk-UA"/>
        </w:rPr>
        <w:t xml:space="preserve">]. </w:t>
      </w:r>
    </w:p>
    <w:p w:rsidR="0071609C" w:rsidRDefault="0071609C" w:rsidP="002137B5">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Поняття «</w:t>
      </w:r>
      <w:r w:rsidRPr="00BE709D">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 це складна наука, яка включає загальні принципи, які визначають різні аспекти управління, власну методології та конкретні методики здійснення процесу управління </w:t>
      </w:r>
      <w:r w:rsidRPr="00CA133E">
        <w:rPr>
          <w:rFonts w:ascii="Times New Roman" w:hAnsi="Times New Roman" w:cs="Times New Roman"/>
          <w:sz w:val="28"/>
          <w:szCs w:val="28"/>
          <w:lang w:val="uk-UA"/>
        </w:rPr>
        <w:t>[</w:t>
      </w:r>
      <w:r>
        <w:rPr>
          <w:rFonts w:ascii="Times New Roman" w:hAnsi="Times New Roman" w:cs="Times New Roman"/>
          <w:sz w:val="28"/>
          <w:szCs w:val="28"/>
          <w:lang w:val="uk-UA"/>
        </w:rPr>
        <w:t>82</w:t>
      </w:r>
      <w:r w:rsidRPr="00CA133E">
        <w:rPr>
          <w:rFonts w:ascii="Times New Roman" w:hAnsi="Times New Roman" w:cs="Times New Roman"/>
          <w:sz w:val="28"/>
          <w:szCs w:val="28"/>
          <w:lang w:val="uk-UA"/>
        </w:rPr>
        <w:t>]</w:t>
      </w:r>
      <w:r w:rsidRPr="00BE709D">
        <w:rPr>
          <w:rFonts w:ascii="Times New Roman" w:hAnsi="Times New Roman" w:cs="Times New Roman"/>
          <w:sz w:val="28"/>
          <w:szCs w:val="28"/>
          <w:lang w:val="uk-UA"/>
        </w:rPr>
        <w:t xml:space="preserve">. </w:t>
      </w:r>
    </w:p>
    <w:p w:rsidR="0071609C" w:rsidRPr="00103E6C" w:rsidRDefault="0071609C" w:rsidP="002137B5">
      <w:pPr>
        <w:spacing w:after="0" w:line="360" w:lineRule="auto"/>
        <w:ind w:left="0" w:firstLine="709"/>
        <w:rPr>
          <w:rFonts w:ascii="Times New Roman" w:hAnsi="Times New Roman" w:cs="Times New Roman"/>
          <w:color w:val="auto"/>
          <w:sz w:val="28"/>
          <w:szCs w:val="28"/>
          <w:lang w:val="uk-UA"/>
        </w:rPr>
      </w:pPr>
      <w:r w:rsidRPr="00103E6C">
        <w:rPr>
          <w:rFonts w:ascii="Times New Roman" w:hAnsi="Times New Roman" w:cs="Times New Roman"/>
          <w:color w:val="auto"/>
          <w:sz w:val="28"/>
          <w:szCs w:val="28"/>
          <w:lang w:val="uk-UA"/>
        </w:rPr>
        <w:t xml:space="preserve">Управління сучасною школою осмислюється на основі гуманістичної парадигми освіти та ґрунтується на таких </w:t>
      </w:r>
      <w:r>
        <w:rPr>
          <w:rFonts w:ascii="Times New Roman" w:hAnsi="Times New Roman" w:cs="Times New Roman"/>
          <w:color w:val="auto"/>
          <w:sz w:val="28"/>
          <w:szCs w:val="28"/>
          <w:lang w:val="uk-UA"/>
        </w:rPr>
        <w:t>положеннях</w:t>
      </w:r>
      <w:r w:rsidRPr="00103E6C">
        <w:rPr>
          <w:rFonts w:ascii="Times New Roman" w:hAnsi="Times New Roman" w:cs="Times New Roman"/>
          <w:color w:val="auto"/>
          <w:sz w:val="28"/>
          <w:szCs w:val="28"/>
          <w:lang w:val="uk-UA"/>
        </w:rPr>
        <w:t>, що виведені з гуманістичної теорії особистості (А.Маслоу, К.Роджерс та ін.). На думку вчених, кожна людина є унікальною біосоціальною системою, вільною у своєму виборі; кожна людина прагне розвитку, а її індивідуальні особливості не можуть бути визначені повністю і остаточно; суб’єктивний досвід людини є для неї важливим джерелом інформації; існування людини пов’язане із задоволенням усіх її потреб, починаючи від фізіологічних, потреб у безпеці та захищеності, приналежності та любові, самоповазі та самоактуалізації [</w:t>
      </w:r>
      <w:r>
        <w:rPr>
          <w:rFonts w:ascii="Times New Roman" w:hAnsi="Times New Roman" w:cs="Times New Roman"/>
          <w:color w:val="auto"/>
          <w:sz w:val="28"/>
          <w:szCs w:val="28"/>
          <w:lang w:val="uk-UA"/>
        </w:rPr>
        <w:t>82</w:t>
      </w:r>
      <w:r w:rsidRPr="00103E6C">
        <w:rPr>
          <w:rFonts w:ascii="Times New Roman" w:hAnsi="Times New Roman" w:cs="Times New Roman"/>
          <w:color w:val="auto"/>
          <w:sz w:val="28"/>
          <w:szCs w:val="28"/>
          <w:lang w:val="uk-UA"/>
        </w:rPr>
        <w:t>].</w:t>
      </w:r>
    </w:p>
    <w:p w:rsidR="0071609C" w:rsidRDefault="0071609C" w:rsidP="002137B5">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 xml:space="preserve">Розглянемо найбільш характерні підходи до управління, які є у вітчизняному школознавстві. </w:t>
      </w:r>
      <w:r>
        <w:rPr>
          <w:rFonts w:ascii="Times New Roman" w:hAnsi="Times New Roman" w:cs="Times New Roman"/>
          <w:sz w:val="28"/>
          <w:szCs w:val="28"/>
          <w:lang w:val="uk-UA"/>
        </w:rPr>
        <w:t>З цієї позиції необхідним є визначення сутності одного з провідних понять школознавства «управління школою», якому на заміну прийшли такі поняття, як «внутрішньошкільне управління», «функції управління», пов’язані з методами управління освітою.</w:t>
      </w:r>
    </w:p>
    <w:p w:rsidR="0071609C" w:rsidRDefault="0071609C" w:rsidP="00FF22D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«управління» широко вживається у багатьох галузях знань. У широкому філософському розумінні «управління» – це «елементарна функція організованих систем різної природи (біологічних, соціальних, технічних), яка забезпечує збереження їх структури, підтримку режиму діяльності, реалізацію програми, мети діяльності» </w:t>
      </w:r>
      <w:r w:rsidRPr="00FF22D1">
        <w:rPr>
          <w:rFonts w:ascii="Times New Roman" w:hAnsi="Times New Roman" w:cs="Times New Roman"/>
          <w:sz w:val="28"/>
          <w:szCs w:val="28"/>
          <w:lang w:val="uk-UA"/>
        </w:rPr>
        <w:t>[</w:t>
      </w:r>
      <w:r>
        <w:rPr>
          <w:rFonts w:ascii="Times New Roman" w:hAnsi="Times New Roman" w:cs="Times New Roman"/>
          <w:sz w:val="28"/>
          <w:szCs w:val="28"/>
          <w:lang w:val="uk-UA"/>
        </w:rPr>
        <w:t>34</w:t>
      </w:r>
      <w:r w:rsidRPr="00FF22D1">
        <w:rPr>
          <w:rFonts w:ascii="Times New Roman" w:hAnsi="Times New Roman" w:cs="Times New Roman"/>
          <w:sz w:val="28"/>
          <w:szCs w:val="28"/>
          <w:lang w:val="uk-UA"/>
        </w:rPr>
        <w:t>]</w:t>
      </w:r>
      <w:r>
        <w:rPr>
          <w:rFonts w:ascii="Times New Roman" w:hAnsi="Times New Roman" w:cs="Times New Roman"/>
          <w:sz w:val="28"/>
          <w:szCs w:val="28"/>
          <w:lang w:val="uk-UA"/>
        </w:rPr>
        <w:t>.</w:t>
      </w:r>
    </w:p>
    <w:p w:rsidR="0071609C" w:rsidRDefault="0071609C" w:rsidP="00811998">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«управління» увійшов до освітянської галузі в другій 70-х років ХХ ст., замінивши собою термін «керівництво». Згідно теорії соціального управління, основоположником якої є В.Афанасьєва, Д.Гвашіані та ін. розпочався поступовий перехід від традиційного школознавства до впровадження основ внутрішньошкільного управління. Аналізуючи управління із точки зору науковців, В.Афанасьєв і А.Урсул, розглядають «управління» як «визначену діяльність, яку здійснює суб’єкт системи управління стосовно суб’єкта управління з тим, щоб перетворювати його, забезпечити рух до заданої мети» </w:t>
      </w:r>
      <w:r w:rsidRPr="00BB36A5">
        <w:rPr>
          <w:rFonts w:ascii="Times New Roman" w:hAnsi="Times New Roman" w:cs="Times New Roman"/>
          <w:sz w:val="28"/>
          <w:szCs w:val="28"/>
          <w:lang w:val="uk-UA"/>
        </w:rPr>
        <w:t>[</w:t>
      </w:r>
      <w:r>
        <w:rPr>
          <w:rFonts w:ascii="Times New Roman" w:hAnsi="Times New Roman" w:cs="Times New Roman"/>
          <w:sz w:val="28"/>
          <w:szCs w:val="28"/>
          <w:lang w:val="uk-UA"/>
        </w:rPr>
        <w:t>3</w:t>
      </w:r>
      <w:r w:rsidRPr="00BB36A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71609C" w:rsidRPr="008557C6" w:rsidRDefault="0071609C" w:rsidP="008557C6">
      <w:pPr>
        <w:spacing w:after="0" w:line="360" w:lineRule="auto"/>
        <w:rPr>
          <w:rFonts w:ascii="Times New Roman" w:hAnsi="Times New Roman" w:cs="Times New Roman"/>
          <w:sz w:val="28"/>
          <w:szCs w:val="28"/>
          <w:lang w:val="uk-UA"/>
        </w:rPr>
      </w:pPr>
      <w:r w:rsidRPr="008557C6">
        <w:rPr>
          <w:rFonts w:ascii="Times New Roman" w:hAnsi="Times New Roman" w:cs="Times New Roman"/>
          <w:sz w:val="28"/>
          <w:szCs w:val="28"/>
          <w:lang w:val="uk-UA"/>
        </w:rPr>
        <w:t>У тлумачному словнику окреслено таке визначення: «управління – це процес цілеспрямованого впливу керуючої підсистеми або органу управління до керовану підсистему або об’єкт управління з метою забезпечення його ефективного функціонування та розвитку» [</w:t>
      </w:r>
      <w:r>
        <w:rPr>
          <w:rFonts w:ascii="Times New Roman" w:hAnsi="Times New Roman" w:cs="Times New Roman"/>
          <w:sz w:val="28"/>
          <w:szCs w:val="28"/>
          <w:lang w:val="uk-UA"/>
        </w:rPr>
        <w:t>76</w:t>
      </w:r>
      <w:r w:rsidRPr="008557C6">
        <w:rPr>
          <w:rFonts w:ascii="Times New Roman" w:hAnsi="Times New Roman" w:cs="Times New Roman"/>
          <w:sz w:val="28"/>
          <w:szCs w:val="28"/>
          <w:lang w:val="uk-UA"/>
        </w:rPr>
        <w:t>].</w:t>
      </w:r>
    </w:p>
    <w:p w:rsidR="0071609C" w:rsidRPr="005713DE" w:rsidRDefault="0071609C" w:rsidP="009A7532">
      <w:pPr>
        <w:spacing w:after="0" w:line="360" w:lineRule="auto"/>
        <w:rPr>
          <w:rFonts w:ascii="Times New Roman" w:hAnsi="Times New Roman" w:cs="Times New Roman"/>
          <w:sz w:val="28"/>
          <w:szCs w:val="28"/>
          <w:lang w:val="uk-UA"/>
        </w:rPr>
      </w:pPr>
      <w:r w:rsidRPr="009A7532">
        <w:rPr>
          <w:rFonts w:ascii="Times New Roman" w:hAnsi="Times New Roman" w:cs="Times New Roman"/>
          <w:sz w:val="28"/>
          <w:szCs w:val="28"/>
          <w:lang w:val="uk-UA"/>
        </w:rPr>
        <w:t xml:space="preserve">Одним із представників традиційного підходу до розуміння сутності управління є В.Пікельна, яка розглядає управління як «вплив на керовану систему з метою максимального її функціонування, спрямованого на досягнення якісно </w:t>
      </w:r>
      <w:r w:rsidRPr="007E39DE">
        <w:rPr>
          <w:rFonts w:ascii="Times New Roman" w:hAnsi="Times New Roman" w:cs="Times New Roman"/>
          <w:color w:val="auto"/>
          <w:sz w:val="28"/>
          <w:szCs w:val="28"/>
          <w:lang w:val="uk-UA"/>
        </w:rPr>
        <w:t>нових завдань за рахунок циклічно здійснюваних переходів у якісно новий стан» [</w:t>
      </w:r>
      <w:r w:rsidRPr="007E39DE">
        <w:rPr>
          <w:rFonts w:ascii="Times New Roman" w:hAnsi="Times New Roman" w:cs="Times New Roman"/>
          <w:color w:val="auto"/>
          <w:sz w:val="28"/>
          <w:szCs w:val="28"/>
          <w:lang w:val="uk-UA" w:eastAsia="en-US"/>
        </w:rPr>
        <w:t>1</w:t>
      </w:r>
      <w:r w:rsidRPr="007E39DE">
        <w:rPr>
          <w:rFonts w:ascii="Times New Roman" w:hAnsi="Times New Roman" w:cs="Times New Roman"/>
          <w:color w:val="auto"/>
          <w:sz w:val="28"/>
          <w:szCs w:val="28"/>
          <w:lang w:val="uk-UA"/>
        </w:rPr>
        <w:t>].</w:t>
      </w:r>
    </w:p>
    <w:p w:rsidR="0071609C" w:rsidRPr="005713DE" w:rsidRDefault="0071609C" w:rsidP="005713DE">
      <w:pPr>
        <w:spacing w:after="0" w:line="360" w:lineRule="auto"/>
        <w:rPr>
          <w:rFonts w:ascii="Times New Roman" w:hAnsi="Times New Roman" w:cs="Times New Roman"/>
          <w:color w:val="FF0000"/>
          <w:sz w:val="28"/>
          <w:szCs w:val="28"/>
          <w:lang w:val="uk-UA"/>
        </w:rPr>
      </w:pPr>
      <w:r w:rsidRPr="005713DE">
        <w:rPr>
          <w:rFonts w:ascii="Times New Roman" w:hAnsi="Times New Roman" w:cs="Times New Roman"/>
          <w:sz w:val="28"/>
          <w:szCs w:val="28"/>
          <w:lang w:val="uk-UA"/>
        </w:rPr>
        <w:t>У цьому визначенні сутність управління розглядається крізь призму впливу. Дещо з іншої позиції сутність управління розглядають харківські школознавці. Вони вважають, що внутрішкільне управління – «це цілеспрямована активна взаємодія керівників, громадськості та інших учасників педагогічного процесу, спрямована на його упорядкування й переведення на більш високий рівень, що відповідає закономірностям, які визначають його розвиток і забезпечують одержання заданого результату в оптимальному варіанті</w:t>
      </w:r>
      <w:r w:rsidRPr="005713DE">
        <w:rPr>
          <w:rFonts w:ascii="Times New Roman" w:hAnsi="Times New Roman" w:cs="Times New Roman"/>
          <w:color w:val="auto"/>
          <w:sz w:val="28"/>
          <w:szCs w:val="28"/>
          <w:lang w:val="uk-UA"/>
        </w:rPr>
        <w:t>» [</w:t>
      </w:r>
      <w:r>
        <w:rPr>
          <w:rFonts w:ascii="Times New Roman" w:hAnsi="Times New Roman" w:cs="Times New Roman"/>
          <w:color w:val="auto"/>
          <w:sz w:val="28"/>
          <w:szCs w:val="28"/>
          <w:lang w:val="uk-UA" w:eastAsia="en-US"/>
        </w:rPr>
        <w:t>37</w:t>
      </w:r>
      <w:r w:rsidRPr="005713DE">
        <w:rPr>
          <w:rFonts w:ascii="Times New Roman" w:hAnsi="Times New Roman" w:cs="Times New Roman"/>
          <w:color w:val="auto"/>
          <w:sz w:val="28"/>
          <w:szCs w:val="28"/>
          <w:lang w:val="uk-UA"/>
        </w:rPr>
        <w:t>].</w:t>
      </w:r>
    </w:p>
    <w:p w:rsidR="0071609C" w:rsidRPr="00EA3A76" w:rsidRDefault="0071609C" w:rsidP="00EA3A76">
      <w:pPr>
        <w:spacing w:after="0" w:line="360" w:lineRule="auto"/>
        <w:rPr>
          <w:rFonts w:ascii="Times New Roman" w:hAnsi="Times New Roman" w:cs="Times New Roman"/>
          <w:sz w:val="28"/>
          <w:szCs w:val="28"/>
          <w:lang w:val="uk-UA"/>
        </w:rPr>
      </w:pPr>
      <w:r w:rsidRPr="00EA3A76">
        <w:rPr>
          <w:rFonts w:ascii="Times New Roman" w:hAnsi="Times New Roman" w:cs="Times New Roman"/>
          <w:sz w:val="28"/>
          <w:szCs w:val="28"/>
          <w:lang w:val="uk-UA"/>
        </w:rPr>
        <w:t xml:space="preserve">Вітчизняні школознавці розглядають управління навчальним закладом як специфічну діяльність, в якій її суб’єкти за допомогою планування, організації, керівництва та контролю забезпечують організованість (інтегрованість) спільної діяльності учнів, педагогів, батьків, обслуговуючого персоналу та її спрямованість на досягнення освітніх цілей та цілей розвитку навчального </w:t>
      </w:r>
      <w:r w:rsidRPr="007E39DE">
        <w:rPr>
          <w:rFonts w:ascii="Times New Roman" w:hAnsi="Times New Roman" w:cs="Times New Roman"/>
          <w:color w:val="auto"/>
          <w:sz w:val="28"/>
          <w:szCs w:val="28"/>
          <w:lang w:val="uk-UA"/>
        </w:rPr>
        <w:t>закладу [</w:t>
      </w:r>
      <w:r w:rsidRPr="007E39DE">
        <w:rPr>
          <w:rFonts w:ascii="Times New Roman" w:hAnsi="Times New Roman" w:cs="Times New Roman"/>
          <w:color w:val="auto"/>
          <w:sz w:val="28"/>
          <w:szCs w:val="28"/>
          <w:lang w:val="uk-UA" w:eastAsia="en-US"/>
        </w:rPr>
        <w:t>62</w:t>
      </w:r>
      <w:r w:rsidRPr="007E39DE">
        <w:rPr>
          <w:rFonts w:ascii="Times New Roman" w:hAnsi="Times New Roman" w:cs="Times New Roman"/>
          <w:color w:val="auto"/>
          <w:sz w:val="28"/>
          <w:szCs w:val="28"/>
          <w:lang w:val="uk-UA"/>
        </w:rPr>
        <w:t>].</w:t>
      </w:r>
    </w:p>
    <w:p w:rsidR="0071609C" w:rsidRPr="00EA3A76" w:rsidRDefault="0071609C" w:rsidP="00EA3A76">
      <w:pPr>
        <w:spacing w:after="0" w:line="360" w:lineRule="auto"/>
        <w:rPr>
          <w:rFonts w:ascii="Times New Roman" w:hAnsi="Times New Roman" w:cs="Times New Roman"/>
          <w:sz w:val="28"/>
          <w:szCs w:val="28"/>
          <w:lang w:val="uk-UA"/>
        </w:rPr>
      </w:pPr>
      <w:r w:rsidRPr="00EA3A76">
        <w:rPr>
          <w:rFonts w:ascii="Times New Roman" w:hAnsi="Times New Roman" w:cs="Times New Roman"/>
          <w:sz w:val="28"/>
          <w:szCs w:val="28"/>
          <w:lang w:val="uk-UA"/>
        </w:rPr>
        <w:t xml:space="preserve">У публікаціях українських науковців немає єдиного підходу у поглядах на сутність управління. Так, одні зазначають, що управління – це інформаційний вплив підсистеми управляючої на керовану підситему, з метою її максимального функціонування, інші розглядають управління як сукупність організаційних, методичних, кадрових, правових та інших заходів, спрямованих на нормальне </w:t>
      </w:r>
      <w:r w:rsidRPr="007E39DE">
        <w:rPr>
          <w:rFonts w:ascii="Times New Roman" w:hAnsi="Times New Roman" w:cs="Times New Roman"/>
          <w:color w:val="auto"/>
          <w:sz w:val="28"/>
          <w:szCs w:val="28"/>
          <w:lang w:val="uk-UA"/>
        </w:rPr>
        <w:t>функціонування педагогічного процесу та єдності трьох сторін – змісту, організації, процедур здійснення [</w:t>
      </w:r>
      <w:r w:rsidRPr="007E39DE">
        <w:rPr>
          <w:rFonts w:ascii="Times New Roman" w:hAnsi="Times New Roman" w:cs="Times New Roman"/>
          <w:color w:val="auto"/>
          <w:sz w:val="28"/>
          <w:szCs w:val="28"/>
          <w:lang w:val="uk-UA" w:eastAsia="en-US"/>
        </w:rPr>
        <w:t>17</w:t>
      </w:r>
      <w:r w:rsidRPr="007E39DE">
        <w:rPr>
          <w:rFonts w:ascii="Times New Roman" w:hAnsi="Times New Roman" w:cs="Times New Roman"/>
          <w:color w:val="auto"/>
          <w:sz w:val="28"/>
          <w:szCs w:val="28"/>
          <w:lang w:val="uk-UA"/>
        </w:rPr>
        <w:t>].</w:t>
      </w:r>
    </w:p>
    <w:p w:rsidR="0071609C" w:rsidRPr="00EA3A76" w:rsidRDefault="0071609C" w:rsidP="002137B5">
      <w:pPr>
        <w:spacing w:after="0" w:line="360" w:lineRule="auto"/>
        <w:ind w:left="0" w:firstLine="709"/>
        <w:rPr>
          <w:rFonts w:ascii="Times New Roman" w:hAnsi="Times New Roman" w:cs="Times New Roman"/>
          <w:sz w:val="28"/>
          <w:szCs w:val="28"/>
          <w:lang w:val="uk-UA"/>
        </w:rPr>
      </w:pPr>
      <w:r w:rsidRPr="00EA3A76">
        <w:rPr>
          <w:rFonts w:ascii="Times New Roman" w:hAnsi="Times New Roman" w:cs="Times New Roman"/>
          <w:sz w:val="28"/>
          <w:szCs w:val="28"/>
          <w:lang w:val="uk-UA"/>
        </w:rPr>
        <w:t>Аналізуючи різні підходи до управління, управління установами освіти та освітнім процесом має свою специфіку:</w:t>
      </w:r>
    </w:p>
    <w:p w:rsidR="0071609C" w:rsidRDefault="0071609C" w:rsidP="00D8465D">
      <w:pPr>
        <w:numPr>
          <w:ilvl w:val="2"/>
          <w:numId w:val="4"/>
        </w:numPr>
        <w:tabs>
          <w:tab w:val="clear" w:pos="2160"/>
          <w:tab w:val="num" w:pos="0"/>
          <w:tab w:val="left" w:pos="1080"/>
        </w:tabs>
        <w:spacing w:after="0" w:line="360" w:lineRule="auto"/>
        <w:ind w:left="0" w:firstLine="720"/>
        <w:rPr>
          <w:rFonts w:ascii="Times New Roman" w:hAnsi="Times New Roman" w:cs="Times New Roman"/>
          <w:sz w:val="28"/>
          <w:szCs w:val="28"/>
          <w:lang w:val="uk-UA"/>
        </w:rPr>
      </w:pPr>
      <w:r w:rsidRPr="00EA3A76">
        <w:rPr>
          <w:rFonts w:ascii="Times New Roman" w:hAnsi="Times New Roman" w:cs="Times New Roman"/>
          <w:sz w:val="28"/>
          <w:szCs w:val="28"/>
          <w:lang w:val="uk-UA"/>
        </w:rPr>
        <w:t>Необхідність врахування інтересів держави, так і інтересів особистості людини, яка в закладі</w:t>
      </w:r>
      <w:r>
        <w:rPr>
          <w:rFonts w:ascii="Times New Roman" w:hAnsi="Times New Roman" w:cs="Times New Roman"/>
          <w:sz w:val="28"/>
          <w:szCs w:val="28"/>
          <w:lang w:val="uk-UA"/>
        </w:rPr>
        <w:t xml:space="preserve"> освіти проходить етапи активного соціального формування.</w:t>
      </w:r>
    </w:p>
    <w:p w:rsidR="0071609C" w:rsidRDefault="0071609C" w:rsidP="00D8465D">
      <w:pPr>
        <w:numPr>
          <w:ilvl w:val="2"/>
          <w:numId w:val="4"/>
        </w:numPr>
        <w:tabs>
          <w:tab w:val="clear" w:pos="2160"/>
          <w:tab w:val="num" w:pos="0"/>
          <w:tab w:val="left" w:pos="1080"/>
        </w:tabs>
        <w:spacing w:after="0" w:line="360" w:lineRule="auto"/>
        <w:ind w:left="0" w:firstLine="720"/>
        <w:rPr>
          <w:rFonts w:ascii="Times New Roman" w:hAnsi="Times New Roman" w:cs="Times New Roman"/>
          <w:sz w:val="28"/>
          <w:szCs w:val="28"/>
          <w:lang w:val="uk-UA"/>
        </w:rPr>
      </w:pPr>
      <w:r>
        <w:rPr>
          <w:rFonts w:ascii="Times New Roman" w:hAnsi="Times New Roman" w:cs="Times New Roman"/>
          <w:sz w:val="28"/>
          <w:szCs w:val="28"/>
          <w:lang w:val="uk-UA"/>
        </w:rPr>
        <w:t>Важливість розвитку та виховання особистості дитини, її соціальної зрілості.</w:t>
      </w:r>
    </w:p>
    <w:p w:rsidR="0071609C" w:rsidRPr="00791E7C" w:rsidRDefault="0071609C" w:rsidP="00791E7C">
      <w:pPr>
        <w:numPr>
          <w:ilvl w:val="2"/>
          <w:numId w:val="4"/>
        </w:numPr>
        <w:tabs>
          <w:tab w:val="clear" w:pos="2160"/>
          <w:tab w:val="num" w:pos="0"/>
          <w:tab w:val="left" w:pos="1080"/>
        </w:tabs>
        <w:spacing w:after="0" w:line="360" w:lineRule="auto"/>
        <w:ind w:left="0" w:firstLine="720"/>
        <w:rPr>
          <w:rFonts w:ascii="Times New Roman" w:hAnsi="Times New Roman" w:cs="Times New Roman"/>
          <w:sz w:val="28"/>
          <w:szCs w:val="28"/>
          <w:lang w:val="uk-UA"/>
        </w:rPr>
      </w:pPr>
      <w:r w:rsidRPr="00791E7C">
        <w:rPr>
          <w:rFonts w:ascii="Times New Roman" w:hAnsi="Times New Roman" w:cs="Times New Roman"/>
          <w:sz w:val="28"/>
          <w:szCs w:val="28"/>
          <w:lang w:val="uk-UA"/>
        </w:rPr>
        <w:t>Управління розвитком особистості та опосередкованим чинникам (родина, соціальне середовище тощо) [</w:t>
      </w:r>
      <w:r>
        <w:rPr>
          <w:rFonts w:ascii="Times New Roman" w:hAnsi="Times New Roman" w:cs="Times New Roman"/>
          <w:sz w:val="28"/>
          <w:szCs w:val="28"/>
          <w:lang w:val="uk-UA"/>
        </w:rPr>
        <w:t>16</w:t>
      </w:r>
      <w:r w:rsidRPr="00791E7C">
        <w:rPr>
          <w:rFonts w:ascii="Times New Roman" w:hAnsi="Times New Roman" w:cs="Times New Roman"/>
          <w:sz w:val="28"/>
          <w:szCs w:val="28"/>
          <w:lang w:val="uk-UA"/>
        </w:rPr>
        <w:t>].</w:t>
      </w:r>
    </w:p>
    <w:p w:rsidR="0071609C" w:rsidRPr="00791E7C" w:rsidRDefault="0071609C" w:rsidP="00791E7C">
      <w:pPr>
        <w:tabs>
          <w:tab w:val="left" w:pos="1080"/>
        </w:tabs>
        <w:spacing w:after="0" w:line="360" w:lineRule="auto"/>
        <w:ind w:left="0" w:firstLine="720"/>
        <w:rPr>
          <w:rFonts w:ascii="Times New Roman" w:hAnsi="Times New Roman" w:cs="Times New Roman"/>
          <w:sz w:val="28"/>
          <w:szCs w:val="28"/>
          <w:lang w:val="uk-UA"/>
        </w:rPr>
      </w:pPr>
      <w:r w:rsidRPr="00791E7C">
        <w:rPr>
          <w:rFonts w:ascii="Times New Roman" w:hAnsi="Times New Roman" w:cs="Times New Roman"/>
          <w:sz w:val="28"/>
          <w:szCs w:val="28"/>
          <w:lang w:val="uk-UA"/>
        </w:rPr>
        <w:t xml:space="preserve">З іншої точки зору, управління має базуватися на теоретико-методологічних засадах та вихідних положеннях управлінської діяльності. У ході дослідження було розглянуто основні положення відповідно до яких формується, функціонує, розвивається система управління. Насамперед, до них відносимо загальні та специфічні принципи управління. До загальних принципів управління відносять: компетентність, гуманність, ортобіотичність, інноваційність, прагматизм, вони відображають основні тенденції і закономірності розвитку освітньої організації, до специфічних − етичні цінності, корпоративна культура, ціннісний погляд на людину, особисті стимули в роботі, заохочення різних поглядів, єдиний статус усіх працівників, орієнтація на якість, колегіальне прийняття рішень, заохочення, які відображають особливості управлінської технології </w:t>
      </w:r>
      <w:r w:rsidRPr="007E39DE">
        <w:rPr>
          <w:rFonts w:ascii="Times New Roman" w:hAnsi="Times New Roman" w:cs="Times New Roman"/>
          <w:color w:val="auto"/>
          <w:sz w:val="28"/>
          <w:szCs w:val="28"/>
          <w:lang w:val="uk-UA"/>
        </w:rPr>
        <w:t>організації [</w:t>
      </w:r>
      <w:r w:rsidRPr="007E39DE">
        <w:rPr>
          <w:rFonts w:ascii="Times New Roman" w:hAnsi="Times New Roman" w:cs="Times New Roman"/>
          <w:color w:val="auto"/>
          <w:sz w:val="28"/>
          <w:szCs w:val="28"/>
          <w:lang w:val="uk-UA" w:eastAsia="en-US"/>
        </w:rPr>
        <w:t>48</w:t>
      </w:r>
      <w:r w:rsidRPr="007E39DE">
        <w:rPr>
          <w:rFonts w:ascii="Times New Roman" w:hAnsi="Times New Roman" w:cs="Times New Roman"/>
          <w:color w:val="auto"/>
          <w:sz w:val="28"/>
          <w:szCs w:val="28"/>
          <w:lang w:val="uk-UA"/>
        </w:rPr>
        <w:t>].</w:t>
      </w:r>
    </w:p>
    <w:p w:rsidR="0071609C" w:rsidRPr="007C4591" w:rsidRDefault="0071609C" w:rsidP="007C4591">
      <w:pPr>
        <w:spacing w:after="0" w:line="360" w:lineRule="auto"/>
        <w:ind w:left="0" w:firstLine="709"/>
        <w:rPr>
          <w:rFonts w:ascii="Times New Roman" w:hAnsi="Times New Roman" w:cs="Times New Roman"/>
          <w:sz w:val="28"/>
          <w:szCs w:val="28"/>
          <w:lang w:val="uk-UA"/>
        </w:rPr>
      </w:pPr>
      <w:r w:rsidRPr="007C4591">
        <w:rPr>
          <w:rFonts w:ascii="Times New Roman" w:hAnsi="Times New Roman" w:cs="Times New Roman"/>
          <w:sz w:val="28"/>
          <w:szCs w:val="28"/>
          <w:lang w:val="uk-UA"/>
        </w:rPr>
        <w:t xml:space="preserve">Різні автори по-різному класифікують принципи управління. Так, В.Маслов виділяє принцип соціальної детермінації, принцип гуманізації, принцип науковості і компетенції, принцип інформаційної достатності, принцип аналітичного прогнозування, принцип оперативного реагування, принцип зворотного зв’язку, принцип наступності і перспективності, принцип демократії та централізму, принцип стимулювання та згуртування кадрів, принцип правової пріоритетності, принцип фінансово-економічної раціональності і </w:t>
      </w:r>
      <w:r w:rsidRPr="007E39DE">
        <w:rPr>
          <w:rFonts w:ascii="Times New Roman" w:hAnsi="Times New Roman" w:cs="Times New Roman"/>
          <w:color w:val="auto"/>
          <w:sz w:val="28"/>
          <w:szCs w:val="28"/>
          <w:lang w:val="uk-UA"/>
        </w:rPr>
        <w:t>ділової активності [</w:t>
      </w:r>
      <w:r w:rsidRPr="007E39DE">
        <w:rPr>
          <w:rFonts w:ascii="Times New Roman" w:hAnsi="Times New Roman" w:cs="Times New Roman"/>
          <w:color w:val="auto"/>
          <w:sz w:val="28"/>
          <w:szCs w:val="28"/>
          <w:lang w:val="uk-UA" w:eastAsia="en-US"/>
        </w:rPr>
        <w:t>48</w:t>
      </w:r>
      <w:r w:rsidRPr="007E39DE">
        <w:rPr>
          <w:rFonts w:ascii="Times New Roman" w:hAnsi="Times New Roman" w:cs="Times New Roman"/>
          <w:color w:val="auto"/>
          <w:sz w:val="28"/>
          <w:szCs w:val="28"/>
          <w:lang w:val="uk-UA"/>
        </w:rPr>
        <w:t>].</w:t>
      </w:r>
    </w:p>
    <w:p w:rsidR="0071609C" w:rsidRPr="007C4591" w:rsidRDefault="0071609C" w:rsidP="007C4591">
      <w:pPr>
        <w:spacing w:after="0" w:line="360" w:lineRule="auto"/>
        <w:ind w:left="0" w:firstLine="709"/>
        <w:rPr>
          <w:rFonts w:ascii="Times New Roman" w:hAnsi="Times New Roman" w:cs="Times New Roman"/>
          <w:sz w:val="28"/>
          <w:szCs w:val="28"/>
          <w:lang w:val="uk-UA"/>
        </w:rPr>
      </w:pPr>
      <w:r w:rsidRPr="007C4591">
        <w:rPr>
          <w:rFonts w:ascii="Times New Roman" w:hAnsi="Times New Roman" w:cs="Times New Roman"/>
          <w:sz w:val="28"/>
          <w:szCs w:val="28"/>
          <w:lang w:val="uk-UA"/>
        </w:rPr>
        <w:t xml:space="preserve">На визначених принципах базуються різні підходи до управління освітньою організацією. Серед яких ми виокремлюємо: процесуальний, логіко-інформаційний, рефлексивний, синергетичний, системний, інноваційний. Сутність процесуального підходу полягає у визначенні управління процесом, у якому діяльність, що спрямована на досягнення цілей організації, розглядається як сукупність взаємопов’язаних дій – функцій управління, а кожна з функцій – як комплекс елементарних дій, операцій, процедур. Засновник процесуального підходу А. Файоль виділяє п’ять функцій, які реалізуються в управлінській діяльності: планування, організація, розпорядництво, </w:t>
      </w:r>
      <w:r w:rsidRPr="007E39DE">
        <w:rPr>
          <w:rFonts w:ascii="Times New Roman" w:hAnsi="Times New Roman" w:cs="Times New Roman"/>
          <w:color w:val="auto"/>
          <w:sz w:val="28"/>
          <w:szCs w:val="28"/>
          <w:lang w:val="uk-UA"/>
        </w:rPr>
        <w:t>координація, контроль [</w:t>
      </w:r>
      <w:r w:rsidRPr="007E39DE">
        <w:rPr>
          <w:rFonts w:ascii="Times New Roman" w:hAnsi="Times New Roman" w:cs="Times New Roman"/>
          <w:color w:val="auto"/>
          <w:sz w:val="28"/>
          <w:szCs w:val="28"/>
          <w:lang w:val="uk-UA" w:eastAsia="en-US"/>
        </w:rPr>
        <w:t>11</w:t>
      </w:r>
      <w:r w:rsidRPr="007E39DE">
        <w:rPr>
          <w:rFonts w:ascii="Times New Roman" w:hAnsi="Times New Roman" w:cs="Times New Roman"/>
          <w:color w:val="auto"/>
          <w:sz w:val="28"/>
          <w:szCs w:val="28"/>
          <w:lang w:val="uk-UA"/>
        </w:rPr>
        <w:t>].</w:t>
      </w:r>
    </w:p>
    <w:p w:rsidR="0071609C" w:rsidRPr="00BE709D" w:rsidRDefault="0071609C" w:rsidP="00E60CDC">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Слід зазначити, що логіко-інформаційний підхід широко застосовується в процесі управлінської діяльності керівника, у розумовій, пізнавальній діяльності – плануванні, аналізі, дослідженні, підвищенні кваліфікації, самоосвіті, виробленні стратегії, а також у підготовці рішень технічної діяльності, що пов</w:t>
      </w:r>
      <w:r>
        <w:rPr>
          <w:rFonts w:ascii="Times New Roman" w:hAnsi="Times New Roman" w:cs="Times New Roman"/>
          <w:sz w:val="28"/>
          <w:szCs w:val="28"/>
          <w:lang w:val="uk-UA"/>
        </w:rPr>
        <w:t>’</w:t>
      </w:r>
      <w:r w:rsidRPr="00BE709D">
        <w:rPr>
          <w:rFonts w:ascii="Times New Roman" w:hAnsi="Times New Roman" w:cs="Times New Roman"/>
          <w:sz w:val="28"/>
          <w:szCs w:val="28"/>
          <w:lang w:val="uk-UA"/>
        </w:rPr>
        <w:t xml:space="preserve">язана з використанням інформації. В управлінні навчальним закладом логіко-інформаційний підхід відіграє одну з провідних ролей. </w:t>
      </w:r>
    </w:p>
    <w:p w:rsidR="0071609C" w:rsidRPr="00F15625" w:rsidRDefault="0071609C" w:rsidP="00F15625">
      <w:pPr>
        <w:spacing w:after="0" w:line="360" w:lineRule="auto"/>
        <w:ind w:left="0" w:firstLine="709"/>
        <w:rPr>
          <w:rFonts w:ascii="Times New Roman" w:hAnsi="Times New Roman" w:cs="Times New Roman"/>
          <w:sz w:val="28"/>
          <w:szCs w:val="28"/>
          <w:lang w:val="uk-UA"/>
        </w:rPr>
      </w:pPr>
      <w:r w:rsidRPr="00F15625">
        <w:rPr>
          <w:rFonts w:ascii="Times New Roman" w:hAnsi="Times New Roman" w:cs="Times New Roman"/>
          <w:sz w:val="28"/>
          <w:szCs w:val="28"/>
          <w:lang w:val="uk-UA"/>
        </w:rPr>
        <w:t xml:space="preserve">Визначений підхід зобов’язує керівника дотримуватися в роботі з інформацією певної технологічної послідовності. Значне підвищення ефективності управління розвитком навчального закладу досягається за рахунок застосування рефлексивного підходу, тобто процесу самопізнання суб’єктом внутрішніх психічних актів і станів. </w:t>
      </w:r>
    </w:p>
    <w:p w:rsidR="0071609C" w:rsidRPr="00D87CBF" w:rsidRDefault="0071609C" w:rsidP="00F15625">
      <w:pPr>
        <w:spacing w:after="0" w:line="360" w:lineRule="auto"/>
        <w:ind w:left="0" w:firstLine="709"/>
        <w:rPr>
          <w:rFonts w:ascii="Times New Roman" w:hAnsi="Times New Roman" w:cs="Times New Roman"/>
          <w:sz w:val="28"/>
          <w:szCs w:val="28"/>
          <w:lang w:val="uk-UA"/>
        </w:rPr>
      </w:pPr>
      <w:r w:rsidRPr="00F15625">
        <w:rPr>
          <w:rFonts w:ascii="Times New Roman" w:hAnsi="Times New Roman" w:cs="Times New Roman"/>
          <w:sz w:val="28"/>
          <w:szCs w:val="28"/>
          <w:lang w:val="uk-UA"/>
        </w:rPr>
        <w:t xml:space="preserve">Рефлексивний підхід до управління розвитком навчального закладу досягається завдяки тому, що на кожному етапі розвитку відбувається співвіднесення цілей управління з уже досягнутим, розглядається проміжний результат та його можливий вплив на результат наступного стану становлення та розвитку закладу. Очевидним є те, що використання рефлексивного підходу дає змогу своєчасно акцентувати увагу на доцільності, узгодженості, системності та цілісності тих змін, які притаманні навчальному закладу і, які можуть </w:t>
      </w:r>
      <w:r w:rsidRPr="007E39DE">
        <w:rPr>
          <w:rFonts w:ascii="Times New Roman" w:hAnsi="Times New Roman" w:cs="Times New Roman"/>
          <w:color w:val="auto"/>
          <w:sz w:val="28"/>
          <w:szCs w:val="28"/>
          <w:lang w:val="uk-UA"/>
        </w:rPr>
        <w:t>забезпечити його перехід від одного рівня розвитку на інший, а в перспективі – на рівень саморозвитку [</w:t>
      </w:r>
      <w:r w:rsidRPr="007E39DE">
        <w:rPr>
          <w:rFonts w:ascii="Times New Roman" w:hAnsi="Times New Roman" w:cs="Times New Roman"/>
          <w:color w:val="auto"/>
          <w:sz w:val="28"/>
          <w:szCs w:val="28"/>
          <w:lang w:val="uk-UA" w:eastAsia="en-US"/>
        </w:rPr>
        <w:t>37</w:t>
      </w:r>
      <w:r w:rsidRPr="007E39DE">
        <w:rPr>
          <w:rFonts w:ascii="Times New Roman" w:hAnsi="Times New Roman" w:cs="Times New Roman"/>
          <w:color w:val="auto"/>
          <w:sz w:val="28"/>
          <w:szCs w:val="28"/>
          <w:lang w:val="uk-UA"/>
        </w:rPr>
        <w:t>].</w:t>
      </w:r>
    </w:p>
    <w:p w:rsidR="0071609C" w:rsidRPr="00D87CBF" w:rsidRDefault="0071609C" w:rsidP="00D87CBF">
      <w:pPr>
        <w:spacing w:after="0" w:line="360" w:lineRule="auto"/>
        <w:ind w:left="0" w:firstLine="709"/>
        <w:rPr>
          <w:rFonts w:ascii="Times New Roman" w:hAnsi="Times New Roman" w:cs="Times New Roman"/>
          <w:sz w:val="28"/>
          <w:szCs w:val="28"/>
          <w:lang w:val="uk-UA"/>
        </w:rPr>
      </w:pPr>
      <w:r w:rsidRPr="00D87CBF">
        <w:rPr>
          <w:rFonts w:ascii="Times New Roman" w:hAnsi="Times New Roman" w:cs="Times New Roman"/>
          <w:sz w:val="28"/>
          <w:szCs w:val="28"/>
          <w:lang w:val="uk-UA"/>
        </w:rPr>
        <w:t xml:space="preserve">Відмітимо, що самоорганізація є характерною для будь-яких процесів розвитку. В управлінні школою як освітньою системою високого рівня цілісності, процес самоорганізації можна розглянути як забезпечення умов для саморозвитку кожної підсистеми на основі діагностики, моніторингу, упровадження інноваційної діяльності. Таким чином, сутність синергетичного підходу полягає у виявленні й пізнанні закономірностей, які керують процесами самоорганізації в системах різного походження. </w:t>
      </w:r>
    </w:p>
    <w:p w:rsidR="0071609C" w:rsidRPr="004E70DF" w:rsidRDefault="0071609C" w:rsidP="004E70DF">
      <w:pPr>
        <w:spacing w:after="0" w:line="360" w:lineRule="auto"/>
        <w:ind w:left="0" w:firstLine="709"/>
        <w:rPr>
          <w:rFonts w:ascii="Times New Roman" w:hAnsi="Times New Roman" w:cs="Times New Roman"/>
          <w:sz w:val="28"/>
          <w:szCs w:val="28"/>
          <w:lang w:val="uk-UA"/>
        </w:rPr>
      </w:pPr>
      <w:r w:rsidRPr="004E70DF">
        <w:rPr>
          <w:rFonts w:ascii="Times New Roman" w:hAnsi="Times New Roman" w:cs="Times New Roman"/>
          <w:sz w:val="28"/>
          <w:szCs w:val="28"/>
          <w:lang w:val="uk-UA"/>
        </w:rPr>
        <w:t xml:space="preserve">Синергія − не стільки наука, скільки рух. Її провідна ідея – приводити систему до простих понять, виявити взаємодію між ними, а не описувати систему як звичайну суму простих і незалежних об’єктів. Основним завданням синергізму є опис процесів самоорганізації в системі, тобто таких спадів чи піднесень, які спричиняють істотні зміни її властивостей. Тоді виникає така ситуація, коли система, яка виведена із стану рівноваги може відразу перейти до вищого рівня впорядкованості. Провідними принципами </w:t>
      </w:r>
      <w:r w:rsidRPr="007E39DE">
        <w:rPr>
          <w:rFonts w:ascii="Times New Roman" w:hAnsi="Times New Roman" w:cs="Times New Roman"/>
          <w:color w:val="auto"/>
          <w:sz w:val="28"/>
          <w:szCs w:val="28"/>
          <w:lang w:val="uk-UA"/>
        </w:rPr>
        <w:t>синергетичного підходу є: самоконтроль, соціальність, індивідуальність, універсальність, гуманітаризація і гуманізм, самоорганізація та саморозвиток [</w:t>
      </w:r>
      <w:r w:rsidRPr="007E39DE">
        <w:rPr>
          <w:rFonts w:ascii="Times New Roman" w:hAnsi="Times New Roman" w:cs="Times New Roman"/>
          <w:color w:val="auto"/>
          <w:sz w:val="28"/>
          <w:szCs w:val="28"/>
          <w:lang w:val="uk-UA" w:eastAsia="en-US"/>
        </w:rPr>
        <w:t>14</w:t>
      </w:r>
      <w:r w:rsidRPr="007E39DE">
        <w:rPr>
          <w:rFonts w:ascii="Times New Roman" w:hAnsi="Times New Roman" w:cs="Times New Roman"/>
          <w:color w:val="auto"/>
          <w:sz w:val="28"/>
          <w:szCs w:val="28"/>
          <w:lang w:val="uk-UA"/>
        </w:rPr>
        <w:t>].</w:t>
      </w:r>
    </w:p>
    <w:p w:rsidR="0071609C" w:rsidRPr="004E70DF" w:rsidRDefault="0071609C" w:rsidP="004E70DF">
      <w:pPr>
        <w:spacing w:after="0" w:line="360" w:lineRule="auto"/>
        <w:ind w:left="0" w:firstLine="709"/>
        <w:rPr>
          <w:rFonts w:ascii="Times New Roman" w:hAnsi="Times New Roman" w:cs="Times New Roman"/>
          <w:sz w:val="28"/>
          <w:szCs w:val="28"/>
          <w:lang w:val="uk-UA"/>
        </w:rPr>
      </w:pPr>
      <w:r w:rsidRPr="004E70DF">
        <w:rPr>
          <w:rFonts w:ascii="Times New Roman" w:hAnsi="Times New Roman" w:cs="Times New Roman"/>
          <w:sz w:val="28"/>
          <w:szCs w:val="28"/>
          <w:lang w:val="uk-UA"/>
        </w:rPr>
        <w:t xml:space="preserve">Однак, домінуюче місце в науці і практиці відведено системному підходу, який передбачає управління організацією як управління єдиною системою, де будь-який управлінський вплив на одну частину системи також позначається і на інших її частинах, з чого випливає, що управляти необхідно всією організацією в цілому. Як спосіб управління системний підхід ґрунтується на розумінні об’єкта управління як цілісності, на виявленні різноманіття його внутрішніх і зовнішніх зв’язків; сукупність пов’язаних, узгоджених методів і засобів управління організацією. В основі управління будь-якою системою лежать два основних системних принципи: забезпечення заданої мети функціонування і створення умов для стабільності </w:t>
      </w:r>
      <w:r w:rsidRPr="007E39DE">
        <w:rPr>
          <w:rFonts w:ascii="Times New Roman" w:hAnsi="Times New Roman" w:cs="Times New Roman"/>
          <w:color w:val="auto"/>
          <w:sz w:val="28"/>
          <w:szCs w:val="28"/>
          <w:lang w:val="uk-UA"/>
        </w:rPr>
        <w:t>існування в мінливому світі та захищеність від несанкціонованого зовнішнього впливу [</w:t>
      </w:r>
      <w:r w:rsidRPr="007E39DE">
        <w:rPr>
          <w:rFonts w:ascii="Times New Roman" w:hAnsi="Times New Roman" w:cs="Times New Roman"/>
          <w:color w:val="auto"/>
          <w:sz w:val="28"/>
          <w:szCs w:val="28"/>
          <w:lang w:val="uk-UA" w:eastAsia="en-US"/>
        </w:rPr>
        <w:t>15</w:t>
      </w:r>
      <w:r w:rsidRPr="007E39DE">
        <w:rPr>
          <w:rFonts w:ascii="Times New Roman" w:hAnsi="Times New Roman" w:cs="Times New Roman"/>
          <w:color w:val="auto"/>
          <w:sz w:val="28"/>
          <w:szCs w:val="28"/>
          <w:lang w:val="uk-UA"/>
        </w:rPr>
        <w:t>].</w:t>
      </w:r>
    </w:p>
    <w:p w:rsidR="0071609C" w:rsidRDefault="0071609C" w:rsidP="001E20D8">
      <w:pPr>
        <w:tabs>
          <w:tab w:val="left" w:pos="1080"/>
        </w:tabs>
        <w:spacing w:after="0" w:line="360" w:lineRule="auto"/>
        <w:ind w:left="0" w:firstLine="720"/>
        <w:rPr>
          <w:rFonts w:ascii="Times New Roman" w:hAnsi="Times New Roman" w:cs="Times New Roman"/>
          <w:sz w:val="28"/>
          <w:szCs w:val="28"/>
          <w:lang w:val="uk-UA"/>
        </w:rPr>
      </w:pPr>
      <w:r>
        <w:rPr>
          <w:rFonts w:ascii="Times New Roman" w:hAnsi="Times New Roman" w:cs="Times New Roman"/>
          <w:sz w:val="28"/>
          <w:szCs w:val="28"/>
          <w:lang w:val="uk-UA"/>
        </w:rPr>
        <w:t>Досліджуючи наукові праці Є.Павлютенка та В.Крижка, можна стверджувати, що завдання управління сучасною школою полягають у виявленні та науковому обґрунтуванні найбільш раціональних шляхів підвищення ефективності та результативності роботи шкільного управління, відповідно до яких формується, функціонує й розвивається школа. До найбільш вагомих ми відносимо: оптимальне співвідношення централізації і децентралізації; принцип колегіальності і єдиноначальства; принцип раціонального поєднання прав, обов’язків і відповідальності.</w:t>
      </w:r>
    </w:p>
    <w:p w:rsidR="0071609C" w:rsidRDefault="0071609C" w:rsidP="008557C6">
      <w:pPr>
        <w:autoSpaceDE w:val="0"/>
        <w:autoSpaceDN w:val="0"/>
        <w:adjustRightInd w:val="0"/>
        <w:spacing w:after="0" w:line="360" w:lineRule="auto"/>
        <w:ind w:left="0" w:firstLine="540"/>
        <w:rPr>
          <w:rFonts w:ascii="TimesNewRomanPSMT" w:hAnsi="TimesNewRomanPSMT" w:cs="TimesNewRomanPSMT"/>
          <w:color w:val="auto"/>
          <w:sz w:val="28"/>
          <w:szCs w:val="28"/>
          <w:lang w:val="uk-UA"/>
        </w:rPr>
      </w:pPr>
      <w:r>
        <w:rPr>
          <w:rFonts w:ascii="Times New Roman" w:hAnsi="Times New Roman" w:cs="Times New Roman"/>
          <w:sz w:val="28"/>
          <w:szCs w:val="28"/>
          <w:lang w:val="uk-UA"/>
        </w:rPr>
        <w:t xml:space="preserve">Згідно визначення К.Платонова, навколишнє середовище включає </w:t>
      </w:r>
      <w:r w:rsidRPr="001E20D8">
        <w:rPr>
          <w:rFonts w:ascii="Times New Roman" w:hAnsi="Times New Roman" w:cs="Times New Roman"/>
          <w:color w:val="auto"/>
          <w:sz w:val="28"/>
          <w:szCs w:val="28"/>
          <w:lang w:val="uk-UA"/>
        </w:rPr>
        <w:t xml:space="preserve">сукупність умов і впливів, що оточують людину. </w:t>
      </w:r>
      <w:r w:rsidRPr="00D00A44">
        <w:rPr>
          <w:rFonts w:ascii="TimesNewRomanPSMT Cyr" w:hAnsi="TimesNewRomanPSMT Cyr" w:cs="TimesNewRomanPSMT Cyr"/>
          <w:color w:val="auto"/>
          <w:sz w:val="28"/>
          <w:szCs w:val="28"/>
          <w:lang w:val="uk-UA"/>
        </w:rPr>
        <w:t xml:space="preserve">У науковій літературі «освітнє середовище» трактують як частинужиттєвого, соціального середовища людини, </w:t>
      </w:r>
      <w:r w:rsidRPr="007E39DE">
        <w:rPr>
          <w:rFonts w:ascii="TimesNewRomanPSMT Cyr" w:hAnsi="TimesNewRomanPSMT Cyr" w:cs="TimesNewRomanPSMT Cyr"/>
          <w:color w:val="auto"/>
          <w:sz w:val="28"/>
          <w:szCs w:val="28"/>
          <w:lang w:val="uk-UA"/>
        </w:rPr>
        <w:t>яка виявляється у сукупностіусіх освітніх факторів, що безпосередньо або опосередковано впливають наособистість у процесах навчання, виховання та розвитку [65</w:t>
      </w:r>
      <w:r w:rsidRPr="007E39DE">
        <w:rPr>
          <w:rFonts w:ascii="TimesNewRomanPSMT" w:hAnsi="TimesNewRomanPSMT" w:cs="TimesNewRomanPSMT"/>
          <w:color w:val="auto"/>
          <w:sz w:val="28"/>
          <w:szCs w:val="28"/>
          <w:lang w:val="uk-UA"/>
        </w:rPr>
        <w:t>].</w:t>
      </w:r>
    </w:p>
    <w:p w:rsidR="0071609C" w:rsidRPr="007E39DE" w:rsidRDefault="0071609C" w:rsidP="00AB144F">
      <w:pPr>
        <w:autoSpaceDE w:val="0"/>
        <w:autoSpaceDN w:val="0"/>
        <w:adjustRightInd w:val="0"/>
        <w:spacing w:after="0" w:line="360" w:lineRule="auto"/>
        <w:ind w:left="0" w:firstLine="540"/>
        <w:rPr>
          <w:rFonts w:ascii="Times New Roman" w:hAnsi="Times New Roman" w:cs="Times New Roman"/>
          <w:color w:val="FF0000"/>
          <w:sz w:val="28"/>
          <w:szCs w:val="28"/>
          <w:lang w:val="uk-UA"/>
        </w:rPr>
      </w:pPr>
      <w:r w:rsidRPr="001E20D8">
        <w:rPr>
          <w:rFonts w:ascii="Times New Roman" w:hAnsi="Times New Roman" w:cs="Times New Roman"/>
          <w:color w:val="auto"/>
          <w:sz w:val="28"/>
          <w:szCs w:val="28"/>
          <w:lang w:val="uk-UA"/>
        </w:rPr>
        <w:t>Узагальнюючи різні підходи,</w:t>
      </w:r>
      <w:r>
        <w:rPr>
          <w:rFonts w:ascii="Times New Roman" w:hAnsi="Times New Roman" w:cs="Times New Roman"/>
          <w:sz w:val="28"/>
          <w:szCs w:val="28"/>
          <w:lang w:val="uk-UA"/>
        </w:rPr>
        <w:t xml:space="preserve">визначаємо, що освітнє середовище – це система впливів і умов для формування і розвитку особистості, яка перебуває в соціальному і просторово-предметному оточенні. Іншими словами освітнє середовище – це оточення особистості, існування її в соціумі, в якому особа перебуває в процесі отримання освіти, </w:t>
      </w:r>
      <w:r w:rsidRPr="007E39DE">
        <w:rPr>
          <w:rFonts w:ascii="Times New Roman" w:hAnsi="Times New Roman" w:cs="Times New Roman"/>
          <w:color w:val="auto"/>
          <w:sz w:val="28"/>
          <w:szCs w:val="28"/>
          <w:lang w:val="uk-UA"/>
        </w:rPr>
        <w:t>враховуючи інформаційний освітянський простір разом із сукупністю сучасних засобів навчання [7].</w:t>
      </w:r>
    </w:p>
    <w:p w:rsidR="0071609C" w:rsidRDefault="0071609C" w:rsidP="00D00A44">
      <w:pPr>
        <w:tabs>
          <w:tab w:val="left" w:pos="108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До структурних компонентів освітнього середовища входить:</w:t>
      </w:r>
    </w:p>
    <w:p w:rsidR="0071609C" w:rsidRDefault="0071609C" w:rsidP="00A634C0">
      <w:pPr>
        <w:numPr>
          <w:ilvl w:val="0"/>
          <w:numId w:val="18"/>
        </w:numPr>
        <w:tabs>
          <w:tab w:val="clear" w:pos="1365"/>
          <w:tab w:val="num" w:pos="0"/>
          <w:tab w:val="left" w:pos="108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фізичне оточення (навчальне приміщення, його дизайн, розмір і просторова структура, умови для розміщення учасників освітнього середовища);</w:t>
      </w:r>
    </w:p>
    <w:p w:rsidR="0071609C" w:rsidRDefault="0071609C" w:rsidP="00A634C0">
      <w:pPr>
        <w:numPr>
          <w:ilvl w:val="0"/>
          <w:numId w:val="18"/>
        </w:numPr>
        <w:tabs>
          <w:tab w:val="clear" w:pos="1365"/>
          <w:tab w:val="num" w:pos="0"/>
          <w:tab w:val="left" w:pos="108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людський фактор (набір та комплектування класів, успішність, етнічні особливості учнів, якість підготовки вчителів);</w:t>
      </w:r>
    </w:p>
    <w:p w:rsidR="0071609C" w:rsidRDefault="0071609C" w:rsidP="00A634C0">
      <w:pPr>
        <w:numPr>
          <w:ilvl w:val="0"/>
          <w:numId w:val="18"/>
        </w:numPr>
        <w:tabs>
          <w:tab w:val="clear" w:pos="1365"/>
          <w:tab w:val="num" w:pos="0"/>
          <w:tab w:val="left" w:pos="108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програма навчання (зміст програми навчання, методи, форми, засоби навчання, характер контролю).</w:t>
      </w:r>
    </w:p>
    <w:p w:rsidR="0071609C" w:rsidRPr="00BE709D" w:rsidRDefault="0071609C" w:rsidP="00586A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Управління освітнім середовищем має базуватись на таких загальних принципах: цілеспрямованості, планування, компетентності, дисципліни, стимулювання і ієрархічності.</w:t>
      </w:r>
    </w:p>
    <w:p w:rsidR="0071609C" w:rsidRDefault="0071609C" w:rsidP="00524FD8">
      <w:pPr>
        <w:tabs>
          <w:tab w:val="left" w:pos="108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Аналіз нормативно-законодавчих документів про освіту, опрацювання наукової та організаційно-методичної літератури про державне управління, ознайомлення з передовим досвідом управління освітніми системами на місцевому, регіональному та загальнодержавному рівнях дали змогу виокремити дві підсистеми управління – традиційну та інноваційну.</w:t>
      </w:r>
    </w:p>
    <w:p w:rsidR="0071609C" w:rsidRPr="00E22339" w:rsidRDefault="0071609C" w:rsidP="00E22339">
      <w:pPr>
        <w:tabs>
          <w:tab w:val="left" w:pos="1080"/>
        </w:tabs>
        <w:spacing w:after="0" w:line="360" w:lineRule="auto"/>
        <w:ind w:left="0" w:firstLine="540"/>
        <w:rPr>
          <w:rFonts w:ascii="Times New Roman" w:hAnsi="Times New Roman" w:cs="Times New Roman"/>
          <w:sz w:val="28"/>
          <w:szCs w:val="28"/>
          <w:lang w:val="uk-UA"/>
        </w:rPr>
      </w:pPr>
      <w:r w:rsidRPr="00E22339">
        <w:rPr>
          <w:rFonts w:ascii="Times New Roman" w:hAnsi="Times New Roman" w:cs="Times New Roman"/>
          <w:sz w:val="28"/>
          <w:szCs w:val="28"/>
          <w:lang w:val="uk-UA"/>
        </w:rPr>
        <w:t>Мета традиційного державного управління полягає у забезпеченні оптимального функціонування об’єкт-суб’єктних компонентів системи освіти; інноваційного – у переведенні освітньої системи, її змісту та об’єкт-суб’єктного потенціалу на більш високий якісний рівень розвитку та оновлення, відповідності рівня освіти вимогам сучасності [</w:t>
      </w:r>
      <w:r>
        <w:rPr>
          <w:rFonts w:ascii="Times New Roman" w:hAnsi="Times New Roman" w:cs="Times New Roman"/>
          <w:sz w:val="28"/>
          <w:szCs w:val="28"/>
          <w:lang w:val="uk-UA"/>
        </w:rPr>
        <w:t>10</w:t>
      </w:r>
      <w:r w:rsidRPr="00E22339">
        <w:rPr>
          <w:rFonts w:ascii="Times New Roman" w:hAnsi="Times New Roman" w:cs="Times New Roman"/>
          <w:sz w:val="28"/>
          <w:szCs w:val="28"/>
          <w:lang w:val="uk-UA"/>
        </w:rPr>
        <w:t>].</w:t>
      </w:r>
    </w:p>
    <w:p w:rsidR="0071609C" w:rsidRPr="00E22339" w:rsidRDefault="0071609C" w:rsidP="00E22339">
      <w:pPr>
        <w:tabs>
          <w:tab w:val="left" w:pos="1080"/>
        </w:tabs>
        <w:spacing w:after="0" w:line="360" w:lineRule="auto"/>
        <w:ind w:left="0" w:firstLine="540"/>
        <w:rPr>
          <w:rFonts w:ascii="Times New Roman" w:hAnsi="Times New Roman" w:cs="Times New Roman"/>
          <w:sz w:val="28"/>
          <w:szCs w:val="28"/>
          <w:lang w:val="uk-UA"/>
        </w:rPr>
      </w:pPr>
      <w:r w:rsidRPr="00E22339">
        <w:rPr>
          <w:rFonts w:ascii="Times New Roman" w:hAnsi="Times New Roman" w:cs="Times New Roman"/>
          <w:sz w:val="28"/>
          <w:szCs w:val="28"/>
          <w:lang w:val="uk-UA"/>
        </w:rPr>
        <w:t xml:space="preserve">Аналіз літератури з управління освітніми організаціями дозволяє зробити висновок, що сучасне системне управління базується на інноваційному підході. </w:t>
      </w:r>
      <w:r w:rsidRPr="00E22339">
        <w:rPr>
          <w:rFonts w:ascii="Times New Roman" w:hAnsi="Times New Roman" w:cs="Times New Roman"/>
          <w:color w:val="auto"/>
          <w:sz w:val="28"/>
          <w:szCs w:val="28"/>
          <w:lang w:val="uk-UA"/>
        </w:rPr>
        <w:t xml:space="preserve">Головна мета інноваційного управління − </w:t>
      </w:r>
      <w:r w:rsidRPr="007E39DE">
        <w:rPr>
          <w:rFonts w:ascii="Times New Roman" w:hAnsi="Times New Roman" w:cs="Times New Roman"/>
          <w:color w:val="auto"/>
          <w:sz w:val="28"/>
          <w:szCs w:val="28"/>
          <w:lang w:val="uk-UA"/>
        </w:rPr>
        <w:t>забезпечення функціонування та розвитку освітньої установи, що підтримується двома основними системними компонентами, серед яких мета та умови [</w:t>
      </w:r>
      <w:r w:rsidRPr="007E39DE">
        <w:rPr>
          <w:rFonts w:ascii="Times New Roman" w:hAnsi="Times New Roman" w:cs="Times New Roman"/>
          <w:color w:val="auto"/>
          <w:sz w:val="28"/>
          <w:szCs w:val="28"/>
          <w:lang w:val="uk-UA" w:eastAsia="en-US"/>
        </w:rPr>
        <w:t>16</w:t>
      </w:r>
      <w:r w:rsidRPr="007E39DE">
        <w:rPr>
          <w:rFonts w:ascii="Times New Roman" w:hAnsi="Times New Roman" w:cs="Times New Roman"/>
          <w:color w:val="auto"/>
          <w:sz w:val="28"/>
          <w:szCs w:val="28"/>
          <w:lang w:val="uk-UA"/>
        </w:rPr>
        <w:t>].</w:t>
      </w:r>
    </w:p>
    <w:p w:rsidR="0071609C" w:rsidRDefault="0071609C" w:rsidP="00F410CF">
      <w:pPr>
        <w:spacing w:after="0" w:line="360" w:lineRule="auto"/>
        <w:ind w:left="0" w:firstLine="709"/>
        <w:rPr>
          <w:rFonts w:ascii="Times New Roman" w:hAnsi="Times New Roman" w:cs="Times New Roman"/>
          <w:sz w:val="28"/>
          <w:szCs w:val="28"/>
          <w:lang w:val="uk-UA"/>
        </w:rPr>
      </w:pPr>
      <w:r>
        <w:rPr>
          <w:rFonts w:ascii="Times New Roman" w:hAnsi="Times New Roman" w:cs="Times New Roman"/>
          <w:color w:val="auto"/>
          <w:sz w:val="28"/>
          <w:szCs w:val="28"/>
          <w:lang w:val="uk-UA"/>
        </w:rPr>
        <w:t xml:space="preserve">У перекладі з грецької мови «інновація» означає «оновлення, новизна, зміна». З огляду на сутнісні ознаки інновації є всі підстави розглядати її як процес і як продукт (результат) в управлінні. Інновація як процес означає часткову або масштабну зміну стану системи і відповідну діяльність людини. Інновація як результат передбачає процес створення нового, що має конкретну назву «новація» </w:t>
      </w:r>
      <w:r w:rsidRPr="00CA133E">
        <w:rPr>
          <w:rFonts w:ascii="Times New Roman" w:hAnsi="Times New Roman" w:cs="Times New Roman"/>
          <w:sz w:val="28"/>
          <w:szCs w:val="28"/>
          <w:lang w:val="uk-UA"/>
        </w:rPr>
        <w:t>[</w:t>
      </w:r>
      <w:r>
        <w:rPr>
          <w:rFonts w:ascii="Times New Roman" w:hAnsi="Times New Roman" w:cs="Times New Roman"/>
          <w:sz w:val="28"/>
          <w:szCs w:val="28"/>
          <w:lang w:val="uk-UA"/>
        </w:rPr>
        <w:t>82</w:t>
      </w:r>
      <w:r w:rsidRPr="00CA133E">
        <w:rPr>
          <w:rFonts w:ascii="Times New Roman" w:hAnsi="Times New Roman" w:cs="Times New Roman"/>
          <w:sz w:val="28"/>
          <w:szCs w:val="28"/>
          <w:lang w:val="uk-UA"/>
        </w:rPr>
        <w:t>]</w:t>
      </w:r>
      <w:r w:rsidRPr="00BE709D">
        <w:rPr>
          <w:rFonts w:ascii="Times New Roman" w:hAnsi="Times New Roman" w:cs="Times New Roman"/>
          <w:sz w:val="28"/>
          <w:szCs w:val="28"/>
          <w:lang w:val="uk-UA"/>
        </w:rPr>
        <w:t xml:space="preserve">. </w:t>
      </w:r>
    </w:p>
    <w:p w:rsidR="0071609C" w:rsidRDefault="0071609C" w:rsidP="002137B5">
      <w:pPr>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До умов, що спонукають загальноосвітні навчальні заклади до інновацій, ми відносимо зовнішні й внутрішні чинники. Саме ці чинники спонукають керівників і вчителів до здійснення системних і якісних змін у освітньому та управлінському процесах. Зовнішні чинники – політичні, економічні й соціальні зміни, які відбуваються в державі й суспільстві – умови, що спонукають соціальну систему до здійснення інноваційної діяльності; внутрішні умови, що забезпечують її реалізацію, а саме: соціально-педагогічні (залучення педагогічних працівників до науково-дослідних та науково-методичних досліджень); організаційно-педагогічні (створення системи спеціальних стимулів у закладах загальної середньої освіти, входження закладу освіти до інноваційної інфраструктури); психолого-педагогічні (розвиток інноваційної культури в колективі та інноваційного потенціалу працівників) </w:t>
      </w:r>
      <w:r w:rsidRPr="007B2496">
        <w:rPr>
          <w:rFonts w:ascii="Times New Roman" w:hAnsi="Times New Roman" w:cs="Times New Roman"/>
          <w:color w:val="auto"/>
          <w:sz w:val="28"/>
          <w:szCs w:val="28"/>
          <w:lang w:val="uk-UA"/>
        </w:rPr>
        <w:t>[</w:t>
      </w:r>
      <w:r>
        <w:rPr>
          <w:rFonts w:ascii="Times New Roman" w:hAnsi="Times New Roman" w:cs="Times New Roman"/>
          <w:sz w:val="28"/>
          <w:szCs w:val="28"/>
          <w:lang w:val="uk-UA"/>
        </w:rPr>
        <w:t>82</w:t>
      </w:r>
      <w:r w:rsidRPr="007B2496">
        <w:rPr>
          <w:rFonts w:ascii="Times New Roman" w:hAnsi="Times New Roman" w:cs="Times New Roman"/>
          <w:color w:val="auto"/>
          <w:sz w:val="28"/>
          <w:szCs w:val="28"/>
          <w:lang w:val="uk-UA"/>
        </w:rPr>
        <w:t>]</w:t>
      </w:r>
      <w:r>
        <w:rPr>
          <w:rFonts w:ascii="Times New Roman" w:hAnsi="Times New Roman" w:cs="Times New Roman"/>
          <w:color w:val="auto"/>
          <w:sz w:val="28"/>
          <w:szCs w:val="28"/>
          <w:lang w:val="uk-UA"/>
        </w:rPr>
        <w:t>.</w:t>
      </w:r>
    </w:p>
    <w:p w:rsidR="0071609C" w:rsidRPr="00586A41" w:rsidRDefault="0071609C" w:rsidP="002137B5">
      <w:pPr>
        <w:spacing w:after="0" w:line="360" w:lineRule="auto"/>
        <w:ind w:left="0" w:firstLine="709"/>
        <w:rPr>
          <w:rFonts w:ascii="Times New Roman" w:hAnsi="Times New Roman" w:cs="Times New Roman"/>
          <w:color w:val="auto"/>
          <w:sz w:val="28"/>
          <w:szCs w:val="28"/>
          <w:lang w:val="uk-UA"/>
        </w:rPr>
      </w:pPr>
      <w:r w:rsidRPr="00586A41">
        <w:rPr>
          <w:rFonts w:ascii="Times New Roman" w:hAnsi="Times New Roman" w:cs="Times New Roman"/>
          <w:color w:val="auto"/>
          <w:sz w:val="28"/>
          <w:szCs w:val="28"/>
          <w:lang w:val="uk-UA"/>
        </w:rPr>
        <w:t xml:space="preserve">На сьогодні посилюється вплив західних теорій на систему управління навчальними закладами, серед яких Японська і Американська системи управління, західноєвропейська модель менеджменту, управлінська модель країн Європи та Азії тощо. </w:t>
      </w:r>
    </w:p>
    <w:p w:rsidR="0071609C" w:rsidRPr="00BE709D" w:rsidRDefault="0071609C" w:rsidP="002137B5">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Таким чином, тео</w:t>
      </w:r>
      <w:r>
        <w:rPr>
          <w:rFonts w:ascii="Times New Roman" w:hAnsi="Times New Roman" w:cs="Times New Roman"/>
          <w:sz w:val="28"/>
          <w:szCs w:val="28"/>
          <w:lang w:val="uk-UA"/>
        </w:rPr>
        <w:t xml:space="preserve">ретико-методологічними засадами </w:t>
      </w:r>
      <w:r w:rsidRPr="00BE709D">
        <w:rPr>
          <w:rFonts w:ascii="Times New Roman" w:hAnsi="Times New Roman" w:cs="Times New Roman"/>
          <w:sz w:val="28"/>
          <w:szCs w:val="28"/>
          <w:lang w:val="uk-UA"/>
        </w:rPr>
        <w:t xml:space="preserve">управління </w:t>
      </w:r>
      <w:r>
        <w:rPr>
          <w:rFonts w:ascii="Times New Roman" w:hAnsi="Times New Roman" w:cs="Times New Roman"/>
          <w:sz w:val="28"/>
          <w:szCs w:val="28"/>
          <w:lang w:val="uk-UA"/>
        </w:rPr>
        <w:t xml:space="preserve">загальноосвітніми навчальними закладами в умовах здійснення інноваційної діяльності є сучасні тенденції, закони і закономірності, наукові підходи й принципи, зміст, технології, що визначаються пріоритетними в управлінні людськими і матеріальними ресурсами в закладі освіти. </w:t>
      </w:r>
      <w:r w:rsidRPr="00BE709D">
        <w:rPr>
          <w:rFonts w:ascii="Times New Roman" w:hAnsi="Times New Roman" w:cs="Times New Roman"/>
          <w:sz w:val="28"/>
          <w:szCs w:val="28"/>
          <w:lang w:val="uk-UA"/>
        </w:rPr>
        <w:t xml:space="preserve">Урахування вищезазначених теоретико-методологічних засад є необхідною, з нашої точки зору, умовою ефективного управління сучасними закладами </w:t>
      </w:r>
      <w:r>
        <w:rPr>
          <w:rFonts w:ascii="Times New Roman" w:hAnsi="Times New Roman" w:cs="Times New Roman"/>
          <w:sz w:val="28"/>
          <w:szCs w:val="28"/>
          <w:lang w:val="uk-UA"/>
        </w:rPr>
        <w:t>загальної середньої освіти</w:t>
      </w:r>
      <w:r w:rsidRPr="00BE709D">
        <w:rPr>
          <w:rFonts w:ascii="Times New Roman" w:hAnsi="Times New Roman" w:cs="Times New Roman"/>
          <w:sz w:val="28"/>
          <w:szCs w:val="28"/>
          <w:lang w:val="uk-UA"/>
        </w:rPr>
        <w:t>.</w:t>
      </w:r>
    </w:p>
    <w:p w:rsidR="0071609C" w:rsidRPr="00BE709D" w:rsidRDefault="0071609C" w:rsidP="00AD4CBD">
      <w:pPr>
        <w:spacing w:after="0" w:line="360" w:lineRule="auto"/>
        <w:rPr>
          <w:rFonts w:ascii="Times New Roman" w:hAnsi="Times New Roman" w:cs="Times New Roman"/>
          <w:sz w:val="28"/>
          <w:szCs w:val="28"/>
          <w:lang w:val="uk-UA"/>
        </w:rPr>
      </w:pPr>
    </w:p>
    <w:p w:rsidR="0071609C" w:rsidRPr="00BE709D" w:rsidRDefault="0071609C" w:rsidP="002137B5">
      <w:pPr>
        <w:spacing w:after="0" w:line="360" w:lineRule="auto"/>
        <w:ind w:left="0" w:firstLine="709"/>
        <w:rPr>
          <w:rFonts w:ascii="Times New Roman" w:hAnsi="Times New Roman" w:cs="Times New Roman"/>
          <w:b/>
          <w:bCs/>
          <w:sz w:val="28"/>
          <w:szCs w:val="28"/>
          <w:lang w:val="uk-UA"/>
        </w:rPr>
      </w:pPr>
      <w:r w:rsidRPr="002137B5">
        <w:rPr>
          <w:rFonts w:ascii="Times New Roman" w:hAnsi="Times New Roman" w:cs="Times New Roman"/>
          <w:b/>
          <w:bCs/>
          <w:color w:val="auto"/>
          <w:sz w:val="28"/>
          <w:szCs w:val="28"/>
          <w:lang w:val="uk-UA"/>
        </w:rPr>
        <w:t xml:space="preserve">1.2. </w:t>
      </w:r>
      <w:r w:rsidRPr="005804D9">
        <w:rPr>
          <w:rFonts w:ascii="Times New Roman" w:hAnsi="Times New Roman" w:cs="Times New Roman"/>
          <w:b/>
          <w:bCs/>
          <w:color w:val="auto"/>
          <w:sz w:val="28"/>
          <w:szCs w:val="28"/>
          <w:lang w:val="uk-UA"/>
        </w:rPr>
        <w:t>Впровадження інтерактивних технологій в освітній процес</w:t>
      </w:r>
    </w:p>
    <w:p w:rsidR="0071609C" w:rsidRPr="00BE709D" w:rsidRDefault="0071609C" w:rsidP="002137B5">
      <w:pPr>
        <w:spacing w:after="0" w:line="360" w:lineRule="auto"/>
        <w:ind w:left="0" w:firstLine="709"/>
        <w:rPr>
          <w:rFonts w:ascii="Times New Roman" w:hAnsi="Times New Roman" w:cs="Times New Roman"/>
          <w:sz w:val="28"/>
          <w:szCs w:val="28"/>
          <w:lang w:val="uk-UA"/>
        </w:rPr>
      </w:pPr>
    </w:p>
    <w:p w:rsidR="0071609C" w:rsidRDefault="0071609C" w:rsidP="00BE709D">
      <w:pPr>
        <w:spacing w:after="0" w:line="360" w:lineRule="auto"/>
        <w:ind w:left="0" w:firstLine="709"/>
        <w:rPr>
          <w:rFonts w:ascii="Times New Roman" w:hAnsi="Times New Roman" w:cs="Times New Roman"/>
          <w:color w:val="auto"/>
          <w:sz w:val="28"/>
          <w:szCs w:val="28"/>
          <w:lang w:val="uk-UA"/>
        </w:rPr>
      </w:pPr>
      <w:r w:rsidRPr="00971411">
        <w:rPr>
          <w:rFonts w:ascii="Times New Roman" w:hAnsi="Times New Roman" w:cs="Times New Roman"/>
          <w:color w:val="auto"/>
          <w:sz w:val="28"/>
          <w:szCs w:val="28"/>
          <w:lang w:val="uk-UA"/>
        </w:rPr>
        <w:t>У сучасних умовах основним показником прогресу людства є формування кожної окремої людини на основі її здібностей, що і є головним важелем подальшого прогресу суспільства, особливо в умовах переходу до інформаційних технологій. Тому нагальною потребою системи освіти є впровадження інноваційних форм і методів навчання, інтерактивних технологій навчання, що сприятиме інтелектуальному, соціальному та духовному розвитку дитини.</w:t>
      </w:r>
    </w:p>
    <w:p w:rsidR="0071609C" w:rsidRPr="00806C41" w:rsidRDefault="0071609C" w:rsidP="00806C41">
      <w:pPr>
        <w:autoSpaceDE w:val="0"/>
        <w:autoSpaceDN w:val="0"/>
        <w:adjustRightInd w:val="0"/>
        <w:spacing w:after="0" w:line="360" w:lineRule="auto"/>
        <w:ind w:left="0" w:firstLine="708"/>
        <w:rPr>
          <w:rFonts w:ascii="TimesNewRomanPSMT" w:hAnsi="TimesNewRomanPSMT" w:cs="TimesNewRomanPSMT"/>
          <w:color w:val="auto"/>
          <w:sz w:val="28"/>
          <w:szCs w:val="28"/>
        </w:rPr>
      </w:pPr>
      <w:r>
        <w:rPr>
          <w:rFonts w:ascii="TimesNewRomanPSMT Cyr" w:hAnsi="TimesNewRomanPSMT Cyr" w:cs="TimesNewRomanPSMT Cyr"/>
          <w:color w:val="auto"/>
          <w:sz w:val="28"/>
          <w:szCs w:val="28"/>
        </w:rPr>
        <w:t>Отже, освітній процес потрібно будувати враховуючи особливостімолоді, що навчається. На наш погляд, це використання новітніх технічнихможливостей, візуалізація матеріалу, формування мотивації, зміна видівдіяльності й забезпечення взаємодії і зворотного зв’язку.</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Важливим компонентом системи навчання у закладах освіти, є методи навчання. За способом організації навчання виокремлюють традиційні  та інноваційні методи навчання</w:t>
      </w:r>
      <w:r w:rsidRPr="00BE709D">
        <w:rPr>
          <w:rFonts w:ascii="Times New Roman" w:hAnsi="Times New Roman" w:cs="Times New Roman"/>
          <w:sz w:val="28"/>
          <w:szCs w:val="28"/>
          <w:lang w:val="uk-UA"/>
        </w:rPr>
        <w:t xml:space="preserve">. </w:t>
      </w:r>
    </w:p>
    <w:p w:rsidR="0071609C" w:rsidRDefault="0071609C" w:rsidP="0056478B">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У період переходу до інформаційного суспільства педагогічна діяльність вчителів закладів освіти вимагає впровадження інноваційного підходу до процесу реформування змісту, методів, форм та результатів навчання учнів, відповідно випереджаючи потреби швидкозмінного суспільства.</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З</w:t>
      </w:r>
      <w:r w:rsidRPr="00BE709D">
        <w:rPr>
          <w:rFonts w:ascii="Times New Roman" w:hAnsi="Times New Roman" w:cs="Times New Roman"/>
          <w:sz w:val="28"/>
          <w:szCs w:val="28"/>
          <w:lang w:val="uk-UA"/>
        </w:rPr>
        <w:t>арубіжн</w:t>
      </w:r>
      <w:r>
        <w:rPr>
          <w:rFonts w:ascii="Times New Roman" w:hAnsi="Times New Roman" w:cs="Times New Roman"/>
          <w:sz w:val="28"/>
          <w:szCs w:val="28"/>
          <w:lang w:val="uk-UA"/>
        </w:rPr>
        <w:t>і науковці, н</w:t>
      </w:r>
      <w:r w:rsidRPr="00BE709D">
        <w:rPr>
          <w:rFonts w:ascii="Times New Roman" w:hAnsi="Times New Roman" w:cs="Times New Roman"/>
          <w:sz w:val="28"/>
          <w:szCs w:val="28"/>
          <w:lang w:val="uk-UA"/>
        </w:rPr>
        <w:t xml:space="preserve">асамперед, </w:t>
      </w:r>
      <w:r>
        <w:rPr>
          <w:rFonts w:ascii="Times New Roman" w:hAnsi="Times New Roman" w:cs="Times New Roman"/>
          <w:sz w:val="28"/>
          <w:szCs w:val="28"/>
          <w:lang w:val="uk-UA"/>
        </w:rPr>
        <w:t>Ю.Бабанський</w:t>
      </w:r>
      <w:r w:rsidRPr="00BE709D">
        <w:rPr>
          <w:rFonts w:ascii="Times New Roman" w:hAnsi="Times New Roman" w:cs="Times New Roman"/>
          <w:sz w:val="28"/>
          <w:szCs w:val="28"/>
          <w:lang w:val="uk-UA"/>
        </w:rPr>
        <w:t xml:space="preserve">, </w:t>
      </w:r>
      <w:r>
        <w:rPr>
          <w:rFonts w:ascii="Times New Roman" w:hAnsi="Times New Roman" w:cs="Times New Roman"/>
          <w:sz w:val="28"/>
          <w:szCs w:val="28"/>
          <w:lang w:val="uk-UA"/>
        </w:rPr>
        <w:t>В.Беспалько</w:t>
      </w:r>
      <w:r w:rsidRPr="00BE709D">
        <w:rPr>
          <w:rFonts w:ascii="Times New Roman" w:hAnsi="Times New Roman" w:cs="Times New Roman"/>
          <w:sz w:val="28"/>
          <w:szCs w:val="28"/>
          <w:lang w:val="uk-UA"/>
        </w:rPr>
        <w:t xml:space="preserve">, В.Давидова, Дж.Дьюі, Л.Занкова, </w:t>
      </w:r>
      <w:r>
        <w:rPr>
          <w:rFonts w:ascii="Times New Roman" w:hAnsi="Times New Roman" w:cs="Times New Roman"/>
          <w:sz w:val="28"/>
          <w:szCs w:val="28"/>
          <w:lang w:val="uk-UA"/>
        </w:rPr>
        <w:t>М.Махмутов</w:t>
      </w:r>
      <w:r w:rsidRPr="00BE709D">
        <w:rPr>
          <w:rFonts w:ascii="Times New Roman" w:hAnsi="Times New Roman" w:cs="Times New Roman"/>
          <w:sz w:val="28"/>
          <w:szCs w:val="28"/>
          <w:lang w:val="uk-UA"/>
        </w:rPr>
        <w:t xml:space="preserve">, </w:t>
      </w:r>
      <w:r>
        <w:rPr>
          <w:rFonts w:ascii="Times New Roman" w:hAnsi="Times New Roman" w:cs="Times New Roman"/>
          <w:sz w:val="28"/>
          <w:szCs w:val="28"/>
          <w:lang w:val="uk-UA"/>
        </w:rPr>
        <w:t>О.Пєхота</w:t>
      </w:r>
      <w:r w:rsidRPr="00BE709D">
        <w:rPr>
          <w:rFonts w:ascii="Times New Roman" w:hAnsi="Times New Roman" w:cs="Times New Roman"/>
          <w:sz w:val="28"/>
          <w:szCs w:val="28"/>
          <w:lang w:val="uk-UA"/>
        </w:rPr>
        <w:t>, Є.Полат, О.Пометун, Г.Селевка</w:t>
      </w:r>
      <w:r>
        <w:rPr>
          <w:rFonts w:ascii="Times New Roman" w:hAnsi="Times New Roman" w:cs="Times New Roman"/>
          <w:sz w:val="28"/>
          <w:szCs w:val="28"/>
          <w:lang w:val="uk-UA"/>
        </w:rPr>
        <w:t xml:space="preserve">в своїх роботах ґрунтовно розглянули питання  </w:t>
      </w:r>
      <w:r w:rsidRPr="00BE709D">
        <w:rPr>
          <w:rFonts w:ascii="Times New Roman" w:hAnsi="Times New Roman" w:cs="Times New Roman"/>
          <w:sz w:val="28"/>
          <w:szCs w:val="28"/>
          <w:lang w:val="uk-UA"/>
        </w:rPr>
        <w:t>інновацій</w:t>
      </w:r>
      <w:r>
        <w:rPr>
          <w:rFonts w:ascii="Times New Roman" w:hAnsi="Times New Roman" w:cs="Times New Roman"/>
          <w:sz w:val="28"/>
          <w:szCs w:val="28"/>
          <w:lang w:val="uk-UA"/>
        </w:rPr>
        <w:t xml:space="preserve"> в освіті</w:t>
      </w:r>
      <w:r w:rsidRPr="00BE709D">
        <w:rPr>
          <w:rFonts w:ascii="Times New Roman" w:hAnsi="Times New Roman" w:cs="Times New Roman"/>
          <w:sz w:val="28"/>
          <w:szCs w:val="28"/>
          <w:lang w:val="uk-UA"/>
        </w:rPr>
        <w:t>.</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Термін «інновація» походить від латинського слова «</w:t>
      </w:r>
      <w:r>
        <w:rPr>
          <w:rFonts w:ascii="Times New Roman" w:hAnsi="Times New Roman" w:cs="Times New Roman"/>
          <w:sz w:val="28"/>
          <w:szCs w:val="28"/>
          <w:lang w:val="en-US"/>
        </w:rPr>
        <w:t>innovation</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novo</w:t>
      </w:r>
      <w:r>
        <w:rPr>
          <w:rFonts w:ascii="Times New Roman" w:hAnsi="Times New Roman" w:cs="Times New Roman"/>
          <w:sz w:val="28"/>
          <w:szCs w:val="28"/>
          <w:lang w:val="uk-UA"/>
        </w:rPr>
        <w:t xml:space="preserve">»(змінювати, оновлювати). Результатом інноваційних процесів у педагогіці слугує використання теоретичних і практичних нововведень. </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Потреба введення інновацій в професійну діяльність вчителів спричинена певними обставинами. По-перше, в умовах миттєво старіючої інформації «знання – сьогодні» не є гарантом «успіху завтра». По-друге, змінився сам вчитель і потреби учня. Вони можуть легко використовувати нововведення у своїй освітній діяльності, такі як, комп’ютеризоване навчання, електронні підручники, автоматизований контроль навчальних досягнень учнів та ін. </w:t>
      </w:r>
      <w:r w:rsidRPr="007C6EC9">
        <w:rPr>
          <w:rFonts w:ascii="Times New Roman" w:hAnsi="Times New Roman" w:cs="Times New Roman"/>
          <w:sz w:val="28"/>
          <w:szCs w:val="28"/>
          <w:lang w:val="uk-UA"/>
        </w:rPr>
        <w:t>[</w:t>
      </w:r>
      <w:r>
        <w:rPr>
          <w:rFonts w:ascii="Times New Roman" w:hAnsi="Times New Roman" w:cs="Times New Roman"/>
          <w:sz w:val="28"/>
          <w:szCs w:val="28"/>
          <w:lang w:val="uk-UA"/>
        </w:rPr>
        <w:t>38</w:t>
      </w:r>
      <w:r w:rsidRPr="007C6EC9">
        <w:rPr>
          <w:rFonts w:ascii="Times New Roman" w:hAnsi="Times New Roman" w:cs="Times New Roman"/>
          <w:sz w:val="28"/>
          <w:szCs w:val="28"/>
          <w:lang w:val="uk-UA"/>
        </w:rPr>
        <w:t>]</w:t>
      </w:r>
      <w:r>
        <w:rPr>
          <w:rFonts w:ascii="Times New Roman" w:hAnsi="Times New Roman" w:cs="Times New Roman"/>
          <w:sz w:val="28"/>
          <w:szCs w:val="28"/>
          <w:lang w:val="uk-UA"/>
        </w:rPr>
        <w:t>.</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На сьогодні вже розвивається «інноваційний» тип навчання, який передбачає орієнтацію людини на використання інтерактивних методів навчання, методів прогнозування, моделювання і проєктування в професійній діяльності.</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Інтерактивність є ключовим поняттям освітнього процесу. Слово «інтерактив» походить від англійського слова </w:t>
      </w:r>
      <w:r>
        <w:rPr>
          <w:rFonts w:ascii="Times New Roman" w:hAnsi="Times New Roman" w:cs="Times New Roman"/>
          <w:sz w:val="28"/>
          <w:szCs w:val="28"/>
          <w:lang w:val="en-US"/>
        </w:rPr>
        <w:t>interact</w:t>
      </w:r>
      <w:r w:rsidRPr="007C6EC9">
        <w:rPr>
          <w:rFonts w:ascii="Times New Roman" w:hAnsi="Times New Roman" w:cs="Times New Roman"/>
          <w:sz w:val="28"/>
          <w:szCs w:val="28"/>
          <w:lang w:val="uk-UA"/>
        </w:rPr>
        <w:t xml:space="preserve"> (</w:t>
      </w:r>
      <w:r>
        <w:rPr>
          <w:rFonts w:ascii="Times New Roman" w:hAnsi="Times New Roman" w:cs="Times New Roman"/>
          <w:sz w:val="28"/>
          <w:szCs w:val="28"/>
          <w:lang w:val="en-US"/>
        </w:rPr>
        <w:t>inter</w:t>
      </w:r>
      <w:r>
        <w:rPr>
          <w:rFonts w:ascii="Times New Roman" w:hAnsi="Times New Roman" w:cs="Times New Roman"/>
          <w:sz w:val="28"/>
          <w:szCs w:val="28"/>
          <w:lang w:val="uk-UA"/>
        </w:rPr>
        <w:t xml:space="preserve">– взаємний, </w:t>
      </w:r>
      <w:r>
        <w:rPr>
          <w:rFonts w:ascii="Times New Roman" w:hAnsi="Times New Roman" w:cs="Times New Roman"/>
          <w:sz w:val="28"/>
          <w:szCs w:val="28"/>
          <w:lang w:val="en-US"/>
        </w:rPr>
        <w:t>act</w:t>
      </w:r>
      <w:r>
        <w:rPr>
          <w:rFonts w:ascii="Times New Roman" w:hAnsi="Times New Roman" w:cs="Times New Roman"/>
          <w:sz w:val="28"/>
          <w:szCs w:val="28"/>
          <w:lang w:val="uk-UA"/>
        </w:rPr>
        <w:t xml:space="preserve"> - діяти</w:t>
      </w:r>
      <w:r w:rsidRPr="007C6EC9">
        <w:rPr>
          <w:rFonts w:ascii="Times New Roman" w:hAnsi="Times New Roman" w:cs="Times New Roman"/>
          <w:sz w:val="28"/>
          <w:szCs w:val="28"/>
          <w:lang w:val="uk-UA"/>
        </w:rPr>
        <w:t>)</w:t>
      </w:r>
      <w:r>
        <w:rPr>
          <w:rFonts w:ascii="Times New Roman" w:hAnsi="Times New Roman" w:cs="Times New Roman"/>
          <w:sz w:val="28"/>
          <w:szCs w:val="28"/>
          <w:lang w:val="uk-UA"/>
        </w:rPr>
        <w:t xml:space="preserve">. Інтерактивність означає здатність взаємодіяти або знаходитися в режимі бесіди, діалогу з людиною. </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Інтерактивність визначають як звичайний доступ того, хто навчається, до сторінки тексту через веб-інтерфейс і читання з неї деякого навчального матеріалу </w:t>
      </w:r>
      <w:r w:rsidRPr="006263F9">
        <w:rPr>
          <w:rFonts w:ascii="Times New Roman" w:hAnsi="Times New Roman" w:cs="Times New Roman"/>
          <w:sz w:val="28"/>
          <w:szCs w:val="28"/>
        </w:rPr>
        <w:t>[</w:t>
      </w:r>
      <w:r>
        <w:rPr>
          <w:rFonts w:ascii="Times New Roman" w:hAnsi="Times New Roman" w:cs="Times New Roman"/>
          <w:sz w:val="28"/>
          <w:szCs w:val="28"/>
          <w:lang w:val="uk-UA"/>
        </w:rPr>
        <w:t>38</w:t>
      </w:r>
      <w:r w:rsidRPr="006263F9">
        <w:rPr>
          <w:rFonts w:ascii="Times New Roman" w:hAnsi="Times New Roman" w:cs="Times New Roman"/>
          <w:sz w:val="28"/>
          <w:szCs w:val="28"/>
        </w:rPr>
        <w:t>]</w:t>
      </w:r>
      <w:r>
        <w:rPr>
          <w:rFonts w:ascii="Times New Roman" w:hAnsi="Times New Roman" w:cs="Times New Roman"/>
          <w:sz w:val="28"/>
          <w:szCs w:val="28"/>
          <w:lang w:val="uk-UA"/>
        </w:rPr>
        <w:t xml:space="preserve">. Складніше тлумачення цього поняття зробив Ю.Машбиць, визначивши інтерактивність, як здатність комп’ютерного засобу навчання забезпечити вербальний чи невербальний навчальний діалог між людиною і комп’ютером, у результатом якого здійснюється обмін навчальними матеріалами та результатами його опрацювання </w:t>
      </w:r>
      <w:r w:rsidRPr="00CE5B1F">
        <w:rPr>
          <w:rFonts w:ascii="Times New Roman" w:hAnsi="Times New Roman" w:cs="Times New Roman"/>
          <w:sz w:val="28"/>
          <w:szCs w:val="28"/>
          <w:lang w:val="uk-UA"/>
        </w:rPr>
        <w:t>[</w:t>
      </w:r>
      <w:r>
        <w:rPr>
          <w:rFonts w:ascii="Times New Roman" w:hAnsi="Times New Roman" w:cs="Times New Roman"/>
          <w:sz w:val="28"/>
          <w:szCs w:val="28"/>
          <w:lang w:val="uk-UA"/>
        </w:rPr>
        <w:t>38</w:t>
      </w:r>
      <w:r w:rsidRPr="00CE5B1F">
        <w:rPr>
          <w:rFonts w:ascii="Times New Roman" w:hAnsi="Times New Roman" w:cs="Times New Roman"/>
          <w:sz w:val="28"/>
          <w:szCs w:val="28"/>
          <w:lang w:val="uk-UA"/>
        </w:rPr>
        <w:t>]</w:t>
      </w:r>
      <w:r>
        <w:rPr>
          <w:rFonts w:ascii="Times New Roman" w:hAnsi="Times New Roman" w:cs="Times New Roman"/>
          <w:sz w:val="28"/>
          <w:szCs w:val="28"/>
          <w:lang w:val="uk-UA"/>
        </w:rPr>
        <w:t>.</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«Електронне навчання – це інтерактивне навчання, під час якого навчальний матеріал доступний у діалоговому режимі, і яке забезпечує автоматичний зворотний зв'язок з навчальною діяльністю учня»</w:t>
      </w:r>
      <w:r w:rsidRPr="00122AE4">
        <w:rPr>
          <w:rFonts w:ascii="Times New Roman" w:hAnsi="Times New Roman" w:cs="Times New Roman"/>
          <w:sz w:val="28"/>
          <w:szCs w:val="28"/>
          <w:lang w:val="uk-UA"/>
        </w:rPr>
        <w:t>[</w:t>
      </w:r>
      <w:r>
        <w:rPr>
          <w:rFonts w:ascii="Times New Roman" w:hAnsi="Times New Roman" w:cs="Times New Roman"/>
          <w:sz w:val="28"/>
          <w:szCs w:val="28"/>
          <w:lang w:val="uk-UA"/>
        </w:rPr>
        <w:t>38</w:t>
      </w:r>
      <w:r w:rsidRPr="00122AE4">
        <w:rPr>
          <w:rFonts w:ascii="Times New Roman" w:hAnsi="Times New Roman" w:cs="Times New Roman"/>
          <w:sz w:val="28"/>
          <w:szCs w:val="28"/>
          <w:lang w:val="uk-UA"/>
        </w:rPr>
        <w:t>].</w:t>
      </w:r>
      <w:r>
        <w:rPr>
          <w:rFonts w:ascii="Times New Roman" w:hAnsi="Times New Roman" w:cs="Times New Roman"/>
          <w:sz w:val="28"/>
          <w:szCs w:val="28"/>
          <w:lang w:val="uk-UA"/>
        </w:rPr>
        <w:t xml:space="preserve"> У понятті «електронне навчання» або «е-навчання» підкреслюється електронний вид навчальних матеріалів і можливість електронного обміну між викладачем і студентом, а також між учнями, що характерно для інформаційних освітніх технологій, на відміну від навчальних матеріалів на паперових носіях інформації, що передаються звичайною поштою.</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Е-навчання може бути організоване як з електронними навчальними матеріалами, розміщеними на будь-якому магнітному носії персонального комп’ютера, чи організоване дистанційно, що передбачає організацію дистанційного доступу студентів до комп’ютерно орієнтованих засобів та електронних навчальних матеріалів, розміщених на веб-сторінці вчителя, чи інформаційних ресурсів мережі Інтернет у будь-який час і з будь-якого комп’ютера</w:t>
      </w:r>
      <w:r w:rsidRPr="0052349B">
        <w:rPr>
          <w:rFonts w:ascii="Times New Roman" w:hAnsi="Times New Roman" w:cs="Times New Roman"/>
          <w:sz w:val="28"/>
          <w:szCs w:val="28"/>
        </w:rPr>
        <w:t>[</w:t>
      </w:r>
      <w:r>
        <w:rPr>
          <w:rFonts w:ascii="Times New Roman" w:hAnsi="Times New Roman" w:cs="Times New Roman"/>
          <w:sz w:val="28"/>
          <w:szCs w:val="28"/>
          <w:lang w:val="uk-UA"/>
        </w:rPr>
        <w:t>38</w:t>
      </w:r>
      <w:r w:rsidRPr="0052349B">
        <w:rPr>
          <w:rFonts w:ascii="Times New Roman" w:hAnsi="Times New Roman" w:cs="Times New Roman"/>
          <w:sz w:val="28"/>
          <w:szCs w:val="28"/>
        </w:rPr>
        <w:t>]</w:t>
      </w:r>
      <w:r>
        <w:rPr>
          <w:rFonts w:ascii="Times New Roman" w:hAnsi="Times New Roman" w:cs="Times New Roman"/>
          <w:sz w:val="28"/>
          <w:szCs w:val="28"/>
          <w:lang w:val="uk-UA"/>
        </w:rPr>
        <w:t xml:space="preserve">. </w:t>
      </w:r>
    </w:p>
    <w:p w:rsidR="007160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Е-дистанційне навчання є різновидом дистанційного навчання, у процесі якого активні учасники освітнього процесу здійснюють переважно індивідуалізовану навчальну взаємодію як асинхронно, так і синхронно в часі, переважно і принципово використовуючи електронні транспортні системи доставки засобів навчання та інших інформаційних об’єктів, медіа навчальні засоби та інформаційно-комунікаційні технології </w:t>
      </w:r>
      <w:r w:rsidRPr="0000649C">
        <w:rPr>
          <w:rFonts w:ascii="Times New Roman" w:hAnsi="Times New Roman" w:cs="Times New Roman"/>
          <w:sz w:val="28"/>
          <w:szCs w:val="28"/>
          <w:lang w:val="uk-UA"/>
        </w:rPr>
        <w:t>[</w:t>
      </w:r>
      <w:r>
        <w:rPr>
          <w:rFonts w:ascii="Times New Roman" w:hAnsi="Times New Roman" w:cs="Times New Roman"/>
          <w:sz w:val="28"/>
          <w:szCs w:val="28"/>
          <w:lang w:val="uk-UA"/>
        </w:rPr>
        <w:t>38</w:t>
      </w:r>
      <w:r w:rsidRPr="0000649C">
        <w:rPr>
          <w:rFonts w:ascii="Times New Roman" w:hAnsi="Times New Roman" w:cs="Times New Roman"/>
          <w:sz w:val="28"/>
          <w:szCs w:val="28"/>
          <w:lang w:val="uk-UA"/>
        </w:rPr>
        <w:t>]</w:t>
      </w:r>
      <w:r>
        <w:rPr>
          <w:rFonts w:ascii="Times New Roman" w:hAnsi="Times New Roman" w:cs="Times New Roman"/>
          <w:sz w:val="28"/>
          <w:szCs w:val="28"/>
          <w:lang w:val="uk-UA"/>
        </w:rPr>
        <w:t>.</w:t>
      </w:r>
    </w:p>
    <w:p w:rsidR="0071609C" w:rsidRPr="0000649C" w:rsidRDefault="0071609C" w:rsidP="00806C41">
      <w:pPr>
        <w:spacing w:after="0" w:line="360" w:lineRule="auto"/>
        <w:ind w:left="0"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інноваційних підходів до організації освітнього процесу в закладах загальної середньої освіти, що базується на широкому впровадженні у освітній процес інформаційних технологій, є змішане навчання. Серед найтиповіших визначень змішаного навчання в літературі можна вирізнити поєднання мережних і традиційних режимів роботи, електронного інформаційно-навчального середовища з традиційним, комбінація різноманітних підходів до навчання, поєднання різноманітних інформаційних технологій, дистанційного та традиційного навчання, е-навчання та традиційного навчання </w:t>
      </w:r>
      <w:r w:rsidRPr="0000649C">
        <w:rPr>
          <w:rFonts w:ascii="Times New Roman" w:hAnsi="Times New Roman" w:cs="Times New Roman"/>
          <w:sz w:val="28"/>
          <w:szCs w:val="28"/>
          <w:lang w:val="uk-UA"/>
        </w:rPr>
        <w:t>[</w:t>
      </w:r>
      <w:r>
        <w:rPr>
          <w:rFonts w:ascii="Times New Roman" w:hAnsi="Times New Roman" w:cs="Times New Roman"/>
          <w:sz w:val="28"/>
          <w:szCs w:val="28"/>
          <w:lang w:val="uk-UA"/>
        </w:rPr>
        <w:t>38</w:t>
      </w:r>
      <w:r w:rsidRPr="0000649C">
        <w:rPr>
          <w:rFonts w:ascii="Times New Roman" w:hAnsi="Times New Roman" w:cs="Times New Roman"/>
          <w:sz w:val="28"/>
          <w:szCs w:val="28"/>
          <w:lang w:val="uk-UA"/>
        </w:rPr>
        <w:t>]</w:t>
      </w:r>
      <w:r>
        <w:rPr>
          <w:rFonts w:ascii="Times New Roman" w:hAnsi="Times New Roman" w:cs="Times New Roman"/>
          <w:sz w:val="28"/>
          <w:szCs w:val="28"/>
          <w:lang w:val="uk-UA"/>
        </w:rPr>
        <w:t>.</w:t>
      </w:r>
    </w:p>
    <w:p w:rsidR="0071609C" w:rsidRPr="00BE709D" w:rsidRDefault="0071609C" w:rsidP="00BE709D">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Інтерактивне навчання – це сукупність педагогічних технологій, котрі складають педагогічну систему, засновані на спільній діяльності, що здійснюється засобами комунікації та ма</w:t>
      </w:r>
      <w:r>
        <w:rPr>
          <w:rFonts w:ascii="Times New Roman" w:hAnsi="Times New Roman" w:cs="Times New Roman"/>
          <w:sz w:val="28"/>
          <w:szCs w:val="28"/>
          <w:lang w:val="uk-UA"/>
        </w:rPr>
        <w:t>ють</w:t>
      </w:r>
      <w:r w:rsidRPr="00BE709D">
        <w:rPr>
          <w:rFonts w:ascii="Times New Roman" w:hAnsi="Times New Roman" w:cs="Times New Roman"/>
          <w:sz w:val="28"/>
          <w:szCs w:val="28"/>
          <w:lang w:val="uk-UA"/>
        </w:rPr>
        <w:t xml:space="preserve"> проблемно-пошукову природу. Існують певні організаційні та педагогічні умови такого навчання, які обумовлюють ключові позиції технології управління їх впровадженням у </w:t>
      </w:r>
      <w:r>
        <w:rPr>
          <w:rFonts w:ascii="Times New Roman" w:hAnsi="Times New Roman" w:cs="Times New Roman"/>
          <w:sz w:val="28"/>
          <w:szCs w:val="28"/>
          <w:lang w:val="uk-UA"/>
        </w:rPr>
        <w:t>освітній</w:t>
      </w:r>
      <w:r w:rsidRPr="00BE709D">
        <w:rPr>
          <w:rFonts w:ascii="Times New Roman" w:hAnsi="Times New Roman" w:cs="Times New Roman"/>
          <w:sz w:val="28"/>
          <w:szCs w:val="28"/>
          <w:lang w:val="uk-UA"/>
        </w:rPr>
        <w:t xml:space="preserve"> процес. До цих умов належать наступні: підвищення рівня індивідуалізації навчання за рахунок зменшення питомої кількості учнів в класі на одну годину вчителя при здійсненні </w:t>
      </w:r>
      <w:r>
        <w:rPr>
          <w:rFonts w:ascii="Times New Roman" w:hAnsi="Times New Roman" w:cs="Times New Roman"/>
          <w:sz w:val="28"/>
          <w:szCs w:val="28"/>
          <w:lang w:val="uk-UA"/>
        </w:rPr>
        <w:t>освітнього</w:t>
      </w:r>
      <w:r w:rsidRPr="00BE709D">
        <w:rPr>
          <w:rFonts w:ascii="Times New Roman" w:hAnsi="Times New Roman" w:cs="Times New Roman"/>
          <w:sz w:val="28"/>
          <w:szCs w:val="28"/>
          <w:lang w:val="uk-UA"/>
        </w:rPr>
        <w:t xml:space="preserve"> процесу та поширення використання моделюючих можливостей комп</w:t>
      </w:r>
      <w:r>
        <w:rPr>
          <w:rFonts w:ascii="Times New Roman" w:hAnsi="Times New Roman" w:cs="Times New Roman"/>
          <w:sz w:val="28"/>
          <w:szCs w:val="28"/>
          <w:lang w:val="uk-UA"/>
        </w:rPr>
        <w:t>’</w:t>
      </w:r>
      <w:r w:rsidRPr="00BE709D">
        <w:rPr>
          <w:rFonts w:ascii="Times New Roman" w:hAnsi="Times New Roman" w:cs="Times New Roman"/>
          <w:sz w:val="28"/>
          <w:szCs w:val="28"/>
          <w:lang w:val="uk-UA"/>
        </w:rPr>
        <w:t>ютерної техніки; навчання вчителів інтерактивним технологіям, практичним результатом якого має бути поетапний перехід від фрагментарного використання інтерактивних технологій до системного; моніторинг професійної діяльності вчителя з позиції інтерактивного навчання у співвідношенні до рівня їх професійної діяльності.</w:t>
      </w:r>
    </w:p>
    <w:p w:rsidR="0071609C" w:rsidRPr="00BE709D" w:rsidRDefault="0071609C" w:rsidP="00BE709D">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 xml:space="preserve">Все зазначене вище призводить до висновку про необхідність наукового обґрунтування, розробки, й експериментальної перевірки цілісної технологічної моделі управління процесом впровадження інтерактивних освітніх технологій у </w:t>
      </w:r>
      <w:r>
        <w:rPr>
          <w:rFonts w:ascii="Times New Roman" w:hAnsi="Times New Roman" w:cs="Times New Roman"/>
          <w:sz w:val="28"/>
          <w:szCs w:val="28"/>
          <w:lang w:val="uk-UA"/>
        </w:rPr>
        <w:t>освітній</w:t>
      </w:r>
      <w:r w:rsidRPr="00BE709D">
        <w:rPr>
          <w:rFonts w:ascii="Times New Roman" w:hAnsi="Times New Roman" w:cs="Times New Roman"/>
          <w:sz w:val="28"/>
          <w:szCs w:val="28"/>
          <w:lang w:val="uk-UA"/>
        </w:rPr>
        <w:t xml:space="preserve"> процес.</w:t>
      </w:r>
    </w:p>
    <w:p w:rsidR="0071609C" w:rsidRPr="00BE709D" w:rsidRDefault="0071609C" w:rsidP="00BE709D">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 xml:space="preserve">Формування особистості </w:t>
      </w:r>
      <w:r>
        <w:rPr>
          <w:rFonts w:ascii="Times New Roman" w:hAnsi="Times New Roman" w:cs="Times New Roman"/>
          <w:sz w:val="28"/>
          <w:szCs w:val="28"/>
          <w:lang w:val="uk-UA"/>
        </w:rPr>
        <w:t>та</w:t>
      </w:r>
      <w:r w:rsidRPr="00BE709D">
        <w:rPr>
          <w:rFonts w:ascii="Times New Roman" w:hAnsi="Times New Roman" w:cs="Times New Roman"/>
          <w:sz w:val="28"/>
          <w:szCs w:val="28"/>
          <w:lang w:val="uk-UA"/>
        </w:rPr>
        <w:t xml:space="preserve"> її становлення відбувається у процесі навчання, коли дотримуються певних умов:</w:t>
      </w:r>
    </w:p>
    <w:p w:rsidR="0071609C" w:rsidRPr="00BE709D" w:rsidRDefault="0071609C" w:rsidP="00BE709D">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 xml:space="preserve">- створення позитивного </w:t>
      </w:r>
      <w:r>
        <w:rPr>
          <w:rFonts w:ascii="Times New Roman" w:hAnsi="Times New Roman" w:cs="Times New Roman"/>
          <w:sz w:val="28"/>
          <w:szCs w:val="28"/>
          <w:lang w:val="uk-UA"/>
        </w:rPr>
        <w:t>мікроклімату</w:t>
      </w:r>
      <w:r w:rsidRPr="00BE709D">
        <w:rPr>
          <w:rFonts w:ascii="Times New Roman" w:hAnsi="Times New Roman" w:cs="Times New Roman"/>
          <w:sz w:val="28"/>
          <w:szCs w:val="28"/>
          <w:lang w:val="uk-UA"/>
        </w:rPr>
        <w:t>;</w:t>
      </w:r>
    </w:p>
    <w:p w:rsidR="0071609C" w:rsidRPr="00BE709D" w:rsidRDefault="0071609C" w:rsidP="00BE709D">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 відчуття рівного серед рівних;</w:t>
      </w:r>
    </w:p>
    <w:p w:rsidR="0071609C" w:rsidRPr="00BE709D" w:rsidRDefault="0071609C" w:rsidP="00BE709D">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 забезпечення позитивної атмосфери в колективі для досягнення спільних цілей;</w:t>
      </w:r>
    </w:p>
    <w:p w:rsidR="0071609C" w:rsidRPr="00BE709D" w:rsidRDefault="0071609C" w:rsidP="00BE709D">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 усвідомлення особистістю цінності колективно зроблених умовиводів;</w:t>
      </w:r>
    </w:p>
    <w:p w:rsidR="0071609C" w:rsidRPr="00A43769" w:rsidRDefault="0071609C" w:rsidP="00BE709D">
      <w:pPr>
        <w:spacing w:after="0" w:line="360" w:lineRule="auto"/>
        <w:ind w:left="0" w:firstLine="709"/>
        <w:rPr>
          <w:rFonts w:ascii="Times New Roman" w:hAnsi="Times New Roman" w:cs="Times New Roman"/>
          <w:sz w:val="28"/>
          <w:szCs w:val="28"/>
          <w:lang w:val="uk-UA"/>
        </w:rPr>
      </w:pPr>
      <w:r w:rsidRPr="00BE709D">
        <w:rPr>
          <w:rFonts w:ascii="Times New Roman" w:hAnsi="Times New Roman" w:cs="Times New Roman"/>
          <w:sz w:val="28"/>
          <w:szCs w:val="28"/>
          <w:lang w:val="uk-UA"/>
        </w:rPr>
        <w:t>- суб</w:t>
      </w:r>
      <w:r>
        <w:rPr>
          <w:rFonts w:ascii="Times New Roman" w:hAnsi="Times New Roman" w:cs="Times New Roman"/>
          <w:sz w:val="28"/>
          <w:szCs w:val="28"/>
          <w:lang w:val="uk-UA"/>
        </w:rPr>
        <w:t>’</w:t>
      </w:r>
      <w:r w:rsidRPr="00BE709D">
        <w:rPr>
          <w:rFonts w:ascii="Times New Roman" w:hAnsi="Times New Roman" w:cs="Times New Roman"/>
          <w:sz w:val="28"/>
          <w:szCs w:val="28"/>
          <w:lang w:val="uk-UA"/>
        </w:rPr>
        <w:t xml:space="preserve">єктом навчання, він відчуває себе активним учасником подій і власної освіти та розвитку. Це формує внутрішню мотивацію до навчання та </w:t>
      </w:r>
      <w:r w:rsidRPr="00A43769">
        <w:rPr>
          <w:rFonts w:ascii="Times New Roman" w:hAnsi="Times New Roman" w:cs="Times New Roman"/>
          <w:sz w:val="28"/>
          <w:szCs w:val="28"/>
          <w:lang w:val="uk-UA"/>
        </w:rPr>
        <w:t>спонукає їх до саморозвитку та самоспостереження.</w:t>
      </w:r>
    </w:p>
    <w:p w:rsidR="0071609C" w:rsidRPr="00A43769" w:rsidRDefault="0071609C" w:rsidP="004D5FC0">
      <w:pPr>
        <w:spacing w:after="0" w:line="360" w:lineRule="auto"/>
        <w:ind w:left="0" w:firstLine="709"/>
        <w:rPr>
          <w:rFonts w:ascii="Times New Roman" w:hAnsi="Times New Roman" w:cs="Times New Roman"/>
          <w:sz w:val="28"/>
          <w:szCs w:val="28"/>
          <w:lang w:val="uk-UA"/>
        </w:rPr>
      </w:pPr>
      <w:r w:rsidRPr="00A43769">
        <w:rPr>
          <w:rFonts w:ascii="Times New Roman" w:hAnsi="Times New Roman" w:cs="Times New Roman"/>
          <w:sz w:val="28"/>
          <w:szCs w:val="28"/>
          <w:lang w:val="uk-UA"/>
        </w:rPr>
        <w:t>У сучасному суспільстві джерелом знань може виступати не тільки вчитель, а й комп’ютер, телевізор, відео. Учні повинні вміти осмислювати отриману інформацію, трактувати її, застосовувати в конкретних умовах; водночас думати, розуміти сутність речей, вміти висловити думку. Саме цьому сприяють інтерактивні технології.</w:t>
      </w:r>
    </w:p>
    <w:p w:rsidR="0071609C" w:rsidRPr="004D5FC0" w:rsidRDefault="0071609C" w:rsidP="00E34DF3">
      <w:pPr>
        <w:spacing w:after="0" w:line="360" w:lineRule="auto"/>
        <w:ind w:left="0" w:firstLine="709"/>
        <w:rPr>
          <w:rFonts w:ascii="Times New Roman" w:hAnsi="Times New Roman" w:cs="Times New Roman"/>
          <w:sz w:val="28"/>
          <w:szCs w:val="28"/>
          <w:lang w:val="uk-UA"/>
        </w:rPr>
      </w:pPr>
      <w:r w:rsidRPr="004D5FC0">
        <w:rPr>
          <w:rFonts w:ascii="Times New Roman" w:hAnsi="Times New Roman" w:cs="Times New Roman"/>
          <w:color w:val="auto"/>
          <w:sz w:val="28"/>
          <w:szCs w:val="28"/>
          <w:lang w:val="uk-UA"/>
        </w:rPr>
        <w:t>За визначенням О.Пометун,</w:t>
      </w:r>
      <w:r>
        <w:rPr>
          <w:rFonts w:ascii="Times New Roman" w:hAnsi="Times New Roman" w:cs="Times New Roman"/>
          <w:color w:val="auto"/>
          <w:sz w:val="28"/>
          <w:szCs w:val="28"/>
          <w:lang w:val="uk-UA"/>
        </w:rPr>
        <w:t>Л</w:t>
      </w:r>
      <w:r w:rsidRPr="004D5FC0">
        <w:rPr>
          <w:rFonts w:ascii="Times New Roman" w:hAnsi="Times New Roman" w:cs="Times New Roman"/>
          <w:color w:val="auto"/>
          <w:sz w:val="28"/>
          <w:szCs w:val="28"/>
          <w:lang w:val="uk-UA"/>
        </w:rPr>
        <w:t>. Пироженко, «інтерактивне навчання – це спеціальна форма організації пізнавальної діяльності, яка має за мету створення комфортних умов</w:t>
      </w:r>
      <w:r w:rsidRPr="004D5FC0">
        <w:rPr>
          <w:rFonts w:ascii="Times New Roman" w:hAnsi="Times New Roman" w:cs="Times New Roman"/>
          <w:sz w:val="28"/>
          <w:szCs w:val="28"/>
          <w:lang w:val="uk-UA"/>
        </w:rPr>
        <w:t xml:space="preserve"> навчання, за яких кожен учень відчуває свою успішність та інтелектуальну </w:t>
      </w:r>
      <w:r w:rsidRPr="00C0261F">
        <w:rPr>
          <w:rFonts w:ascii="Times New Roman" w:hAnsi="Times New Roman" w:cs="Times New Roman"/>
          <w:color w:val="auto"/>
          <w:sz w:val="28"/>
          <w:szCs w:val="28"/>
          <w:lang w:val="uk-UA"/>
        </w:rPr>
        <w:t>спроможність» [</w:t>
      </w:r>
      <w:r w:rsidRPr="00C0261F">
        <w:rPr>
          <w:rFonts w:ascii="Times New Roman" w:hAnsi="Times New Roman" w:cs="Times New Roman"/>
          <w:color w:val="auto"/>
          <w:sz w:val="28"/>
          <w:szCs w:val="28"/>
          <w:lang w:val="uk-UA" w:eastAsia="en-US"/>
        </w:rPr>
        <w:t>60</w:t>
      </w:r>
      <w:r w:rsidRPr="00C0261F">
        <w:rPr>
          <w:rFonts w:ascii="Times New Roman" w:hAnsi="Times New Roman" w:cs="Times New Roman"/>
          <w:color w:val="auto"/>
          <w:sz w:val="28"/>
          <w:szCs w:val="28"/>
          <w:lang w:val="uk-UA"/>
        </w:rPr>
        <w:t>].</w:t>
      </w:r>
    </w:p>
    <w:p w:rsidR="0071609C" w:rsidRPr="00E34DF3" w:rsidRDefault="0071609C" w:rsidP="00E34DF3">
      <w:pPr>
        <w:spacing w:line="360" w:lineRule="auto"/>
        <w:ind w:left="0" w:firstLine="720"/>
        <w:rPr>
          <w:rFonts w:ascii="Times New Roman" w:hAnsi="Times New Roman" w:cs="Times New Roman"/>
          <w:sz w:val="28"/>
          <w:szCs w:val="28"/>
          <w:lang w:val="uk-UA"/>
        </w:rPr>
      </w:pPr>
      <w:r w:rsidRPr="00BE709D">
        <w:rPr>
          <w:rFonts w:ascii="Times New Roman" w:hAnsi="Times New Roman" w:cs="Times New Roman"/>
          <w:sz w:val="28"/>
          <w:szCs w:val="28"/>
          <w:lang w:val="uk-UA"/>
        </w:rPr>
        <w:t xml:space="preserve">Інтерактивна діяльність ґрунтується на активній комунікації учасників освітнього процесу. </w:t>
      </w:r>
      <w:r>
        <w:rPr>
          <w:rFonts w:ascii="Times New Roman" w:hAnsi="Times New Roman" w:cs="Times New Roman"/>
          <w:sz w:val="28"/>
          <w:szCs w:val="28"/>
          <w:lang w:val="uk-UA"/>
        </w:rPr>
        <w:t>«</w:t>
      </w:r>
      <w:r w:rsidRPr="00BE709D">
        <w:rPr>
          <w:rFonts w:ascii="Times New Roman" w:hAnsi="Times New Roman" w:cs="Times New Roman"/>
          <w:sz w:val="28"/>
          <w:szCs w:val="28"/>
          <w:lang w:val="uk-UA"/>
        </w:rPr>
        <w:t xml:space="preserve">Сутність інтерактивного навчання, – стверджують Н. Побірченко та Г. </w:t>
      </w:r>
      <w:r w:rsidRPr="00843A21">
        <w:rPr>
          <w:rFonts w:ascii="Times New Roman" w:hAnsi="Times New Roman" w:cs="Times New Roman"/>
          <w:color w:val="auto"/>
          <w:sz w:val="28"/>
          <w:szCs w:val="28"/>
          <w:lang w:val="uk-UA"/>
        </w:rPr>
        <w:t>Коберник, – полягає в тому, що навчальний процес відбувається за умови постійної, активної взаємодії всіх учнів; учитель і учень є рівноправними суб’єктами навчання» [60].</w:t>
      </w:r>
    </w:p>
    <w:p w:rsidR="0071609C" w:rsidRPr="006649CA" w:rsidRDefault="0071609C" w:rsidP="00E34DF3">
      <w:pPr>
        <w:spacing w:after="0" w:line="360" w:lineRule="auto"/>
        <w:ind w:left="0" w:firstLine="709"/>
        <w:rPr>
          <w:rFonts w:ascii="Times New Roman" w:hAnsi="Times New Roman" w:cs="Times New Roman"/>
          <w:sz w:val="28"/>
          <w:szCs w:val="28"/>
          <w:lang w:val="uk-UA"/>
        </w:rPr>
      </w:pPr>
      <w:r w:rsidRPr="00973A11">
        <w:rPr>
          <w:rFonts w:ascii="Times New Roman" w:hAnsi="Times New Roman" w:cs="Times New Roman"/>
          <w:color w:val="auto"/>
          <w:sz w:val="28"/>
          <w:szCs w:val="28"/>
          <w:lang w:val="uk-UA"/>
        </w:rPr>
        <w:t>Інтерактивність освіти сприяє формуванню як предметних умінь і навичок, так і загальнонавчальних, виробленню життєвих цінностей, створенню атмосфери</w:t>
      </w:r>
      <w:r w:rsidRPr="00BE709D">
        <w:rPr>
          <w:rFonts w:ascii="Times New Roman" w:hAnsi="Times New Roman" w:cs="Times New Roman"/>
          <w:sz w:val="28"/>
          <w:szCs w:val="28"/>
          <w:lang w:val="uk-UA"/>
        </w:rPr>
        <w:t xml:space="preserve"> співробітництва, взаємодії, розвитку комунікативних якостей особистості. Така технологія, як стверджують дослідники, передбачає моделювання життєвих ситуацій, використання рольових ігор, спільне розв</w:t>
      </w:r>
      <w:r>
        <w:rPr>
          <w:rFonts w:ascii="Times New Roman" w:hAnsi="Times New Roman" w:cs="Times New Roman"/>
          <w:sz w:val="28"/>
          <w:szCs w:val="28"/>
          <w:lang w:val="uk-UA"/>
        </w:rPr>
        <w:t>’</w:t>
      </w:r>
      <w:r w:rsidRPr="00BE709D">
        <w:rPr>
          <w:rFonts w:ascii="Times New Roman" w:hAnsi="Times New Roman" w:cs="Times New Roman"/>
          <w:sz w:val="28"/>
          <w:szCs w:val="28"/>
          <w:lang w:val="uk-UA"/>
        </w:rPr>
        <w:t>язання проблем на основі аналізу відповідної навчальної ситуації і виклю</w:t>
      </w:r>
      <w:r>
        <w:rPr>
          <w:rFonts w:ascii="Times New Roman" w:hAnsi="Times New Roman" w:cs="Times New Roman"/>
          <w:sz w:val="28"/>
          <w:szCs w:val="28"/>
          <w:lang w:val="uk-UA"/>
        </w:rPr>
        <w:t>чає домінування одного учасника освітнього</w:t>
      </w:r>
      <w:r w:rsidRPr="00BE709D">
        <w:rPr>
          <w:rFonts w:ascii="Times New Roman" w:hAnsi="Times New Roman" w:cs="Times New Roman"/>
          <w:sz w:val="28"/>
          <w:szCs w:val="28"/>
          <w:lang w:val="uk-UA"/>
        </w:rPr>
        <w:t xml:space="preserve"> процесу над іншим, однієї думки над іншою. Тому під час такого навчання </w:t>
      </w:r>
      <w:r>
        <w:rPr>
          <w:rFonts w:ascii="Times New Roman" w:hAnsi="Times New Roman" w:cs="Times New Roman"/>
          <w:sz w:val="28"/>
          <w:szCs w:val="28"/>
          <w:lang w:val="uk-UA"/>
        </w:rPr>
        <w:t>здобувачі освіти</w:t>
      </w:r>
      <w:r w:rsidRPr="00BE709D">
        <w:rPr>
          <w:rFonts w:ascii="Times New Roman" w:hAnsi="Times New Roman" w:cs="Times New Roman"/>
          <w:sz w:val="28"/>
          <w:szCs w:val="28"/>
          <w:lang w:val="uk-UA"/>
        </w:rPr>
        <w:t xml:space="preserve"> вчаться демократично спілкуватися з іншими людьми, критично й творчо мислити, приймати обґрунтовані рішення. При цьому до роботи залучаються всі учасники процесу, які працюють у групах в облаштованому класі за </w:t>
      </w:r>
      <w:r w:rsidRPr="006649CA">
        <w:rPr>
          <w:rFonts w:ascii="Times New Roman" w:hAnsi="Times New Roman" w:cs="Times New Roman"/>
          <w:sz w:val="28"/>
          <w:szCs w:val="28"/>
          <w:lang w:val="uk-UA"/>
        </w:rPr>
        <w:t>підготовленим заздалегідь вчителем матеріалом, із дотриманням процедури й регламенту, в атмосфері довіри.</w:t>
      </w:r>
    </w:p>
    <w:p w:rsidR="0071609C" w:rsidRPr="00A43769" w:rsidRDefault="0071609C" w:rsidP="006649CA">
      <w:pPr>
        <w:spacing w:after="0" w:line="360" w:lineRule="auto"/>
        <w:ind w:left="0" w:firstLine="709"/>
        <w:rPr>
          <w:rFonts w:ascii="Times New Roman" w:hAnsi="Times New Roman" w:cs="Times New Roman"/>
          <w:sz w:val="28"/>
          <w:szCs w:val="28"/>
          <w:lang w:val="uk-UA"/>
        </w:rPr>
      </w:pPr>
      <w:r w:rsidRPr="00A43769">
        <w:rPr>
          <w:rFonts w:ascii="Times New Roman" w:hAnsi="Times New Roman" w:cs="Times New Roman"/>
          <w:sz w:val="28"/>
          <w:szCs w:val="28"/>
          <w:lang w:val="uk-UA"/>
        </w:rPr>
        <w:t>Інтерактивне навчання змінює звичні ілюструючі форми на діалогічні, що ґрунтуються на взаємодії та взаєморозумінні. Враховуючи вищесказане, можна визначити такі методичні особливості організації інтерактивного навчання: застосування проблемних ситуацій та формулювань, відповідна організація навчального простору, що сприяє діалогу, мотиваційне забезпечення спільної діяльності, дотримання правил навчального співробітництва, використання комунікативних методів і прийомів, оптимізація системи оцінювання процесу та результатів спільної діяльності, розвиток навичок самоаналізу і самоконтролю індивідуальної та групової діяльності.</w:t>
      </w:r>
    </w:p>
    <w:p w:rsidR="0071609C" w:rsidRDefault="0071609C" w:rsidP="0022513B">
      <w:pPr>
        <w:spacing w:after="0" w:line="360" w:lineRule="auto"/>
        <w:ind w:left="0" w:firstLine="709"/>
        <w:rPr>
          <w:rFonts w:ascii="Times New Roman" w:hAnsi="Times New Roman" w:cs="Times New Roman"/>
          <w:sz w:val="28"/>
          <w:szCs w:val="28"/>
          <w:lang w:val="uk-UA"/>
        </w:rPr>
      </w:pPr>
      <w:r w:rsidRPr="00A43769">
        <w:rPr>
          <w:rFonts w:ascii="Times New Roman" w:hAnsi="Times New Roman" w:cs="Times New Roman"/>
          <w:sz w:val="28"/>
          <w:szCs w:val="28"/>
          <w:lang w:val="uk-UA"/>
        </w:rPr>
        <w:t xml:space="preserve">В останні роки під впливом розвитку педагогічної науки в контексті гуманізації та демократизації навчального процесу активно застосовуються у закладах загальної середньої освіти методи активізації навчально-пізнавальних дій учнів. </w:t>
      </w:r>
      <w:r w:rsidRPr="00843A21">
        <w:rPr>
          <w:rFonts w:ascii="Times New Roman" w:hAnsi="Times New Roman" w:cs="Times New Roman"/>
          <w:sz w:val="28"/>
          <w:szCs w:val="28"/>
          <w:lang w:val="uk-UA"/>
        </w:rPr>
        <w:t>Визначають такі найефективніші методи активного навчання в межах нових педагогічних технологій, як навчання у співробітництві, метод проектів, різнорівневе навчання, «портфель учня» [</w:t>
      </w:r>
      <w:r>
        <w:rPr>
          <w:rFonts w:ascii="Times New Roman" w:hAnsi="Times New Roman" w:cs="Times New Roman"/>
          <w:sz w:val="28"/>
          <w:szCs w:val="28"/>
          <w:lang w:val="uk-UA"/>
        </w:rPr>
        <w:t>57</w:t>
      </w:r>
      <w:r w:rsidRPr="006649CA">
        <w:rPr>
          <w:rFonts w:ascii="Times New Roman" w:hAnsi="Times New Roman" w:cs="Times New Roman"/>
          <w:sz w:val="28"/>
          <w:szCs w:val="28"/>
          <w:lang w:val="uk-UA"/>
        </w:rPr>
        <w:t>].</w:t>
      </w:r>
    </w:p>
    <w:p w:rsidR="0071609C" w:rsidRPr="00DE0716" w:rsidRDefault="0071609C" w:rsidP="0022513B">
      <w:pPr>
        <w:spacing w:after="0" w:line="360" w:lineRule="auto"/>
        <w:ind w:left="0" w:firstLine="709"/>
        <w:rPr>
          <w:rFonts w:ascii="Times New Roman" w:hAnsi="Times New Roman" w:cs="Times New Roman"/>
          <w:sz w:val="28"/>
          <w:szCs w:val="28"/>
          <w:lang w:val="uk-UA"/>
        </w:rPr>
      </w:pPr>
      <w:r w:rsidRPr="0022513B">
        <w:rPr>
          <w:rFonts w:ascii="Times New Roman" w:hAnsi="Times New Roman" w:cs="Times New Roman"/>
          <w:sz w:val="28"/>
          <w:szCs w:val="28"/>
          <w:lang w:val="uk-UA"/>
        </w:rPr>
        <w:t>Завдання добору методів формулюється однозначно: у конкретних умовах із багатьох методів доцільно визначити ті, використання яких забезпечує найвищу ефективність навчання за прийнятими критеріями [</w:t>
      </w:r>
      <w:r>
        <w:rPr>
          <w:rFonts w:ascii="Times New Roman" w:hAnsi="Times New Roman" w:cs="Times New Roman"/>
          <w:sz w:val="28"/>
          <w:szCs w:val="28"/>
          <w:lang w:val="uk-UA"/>
        </w:rPr>
        <w:t>50</w:t>
      </w:r>
      <w:r w:rsidRPr="0022513B">
        <w:rPr>
          <w:rFonts w:ascii="Times New Roman" w:hAnsi="Times New Roman" w:cs="Times New Roman"/>
          <w:sz w:val="28"/>
          <w:szCs w:val="28"/>
          <w:lang w:val="uk-UA"/>
        </w:rPr>
        <w:t>].</w:t>
      </w:r>
    </w:p>
    <w:p w:rsidR="0071609C" w:rsidRPr="00DE0716" w:rsidRDefault="0071609C" w:rsidP="00973A11">
      <w:pPr>
        <w:shd w:val="clear" w:color="auto" w:fill="FFFFFF"/>
        <w:spacing w:line="360" w:lineRule="auto"/>
        <w:ind w:firstLine="708"/>
        <w:rPr>
          <w:rFonts w:ascii="Times New Roman" w:hAnsi="Times New Roman" w:cs="Times New Roman"/>
          <w:sz w:val="28"/>
          <w:szCs w:val="28"/>
          <w:lang w:val="uk-UA"/>
        </w:rPr>
      </w:pPr>
      <w:r w:rsidRPr="00DE0716">
        <w:rPr>
          <w:rFonts w:ascii="Times New Roman" w:hAnsi="Times New Roman" w:cs="Times New Roman"/>
          <w:sz w:val="28"/>
          <w:szCs w:val="28"/>
          <w:lang w:val="uk-UA"/>
        </w:rPr>
        <w:t>З появою комп’ютерів, мультимедійної про</w:t>
      </w:r>
      <w:r>
        <w:rPr>
          <w:rFonts w:ascii="Times New Roman" w:hAnsi="Times New Roman" w:cs="Times New Roman"/>
          <w:sz w:val="28"/>
          <w:szCs w:val="28"/>
          <w:lang w:val="uk-UA"/>
        </w:rPr>
        <w:t>є</w:t>
      </w:r>
      <w:r w:rsidRPr="00DE0716">
        <w:rPr>
          <w:rFonts w:ascii="Times New Roman" w:hAnsi="Times New Roman" w:cs="Times New Roman"/>
          <w:sz w:val="28"/>
          <w:szCs w:val="28"/>
          <w:lang w:val="uk-UA"/>
        </w:rPr>
        <w:t xml:space="preserve">кційної техніки та мережевих засобів зв’язку як інноваційної платформи для підготовки </w:t>
      </w:r>
      <w:r>
        <w:rPr>
          <w:rFonts w:ascii="Times New Roman" w:hAnsi="Times New Roman" w:cs="Times New Roman"/>
          <w:sz w:val="28"/>
          <w:szCs w:val="28"/>
          <w:lang w:val="uk-UA"/>
        </w:rPr>
        <w:t>здобувачів освіти</w:t>
      </w:r>
      <w:r w:rsidRPr="00DE0716">
        <w:rPr>
          <w:rFonts w:ascii="Times New Roman" w:hAnsi="Times New Roman" w:cs="Times New Roman"/>
          <w:sz w:val="28"/>
          <w:szCs w:val="28"/>
          <w:lang w:val="uk-UA"/>
        </w:rPr>
        <w:t xml:space="preserve">, а також під впливом впровадження у заклади </w:t>
      </w:r>
      <w:r>
        <w:rPr>
          <w:rFonts w:ascii="Times New Roman" w:hAnsi="Times New Roman" w:cs="Times New Roman"/>
          <w:sz w:val="28"/>
          <w:szCs w:val="28"/>
          <w:lang w:val="uk-UA"/>
        </w:rPr>
        <w:t xml:space="preserve">загальної середньої освіти </w:t>
      </w:r>
      <w:r w:rsidRPr="00DE0716">
        <w:rPr>
          <w:rFonts w:ascii="Times New Roman" w:hAnsi="Times New Roman" w:cs="Times New Roman"/>
          <w:sz w:val="28"/>
          <w:szCs w:val="28"/>
          <w:lang w:val="uk-UA"/>
        </w:rPr>
        <w:t>особистісно орієнтованої парадигми освіти частина форм навчання виступають і в якості методів навчання: лекція, метод проектів.</w:t>
      </w:r>
    </w:p>
    <w:p w:rsidR="0071609C" w:rsidRPr="00DE0716" w:rsidRDefault="0071609C" w:rsidP="00973A11">
      <w:pPr>
        <w:shd w:val="clear" w:color="auto" w:fill="FFFFFF"/>
        <w:spacing w:line="360" w:lineRule="auto"/>
        <w:ind w:firstLine="708"/>
        <w:rPr>
          <w:rFonts w:ascii="Times New Roman" w:hAnsi="Times New Roman" w:cs="Times New Roman"/>
          <w:sz w:val="28"/>
          <w:szCs w:val="28"/>
          <w:lang w:val="uk-UA"/>
        </w:rPr>
      </w:pPr>
      <w:r w:rsidRPr="00DE0716">
        <w:rPr>
          <w:rFonts w:ascii="Times New Roman" w:hAnsi="Times New Roman" w:cs="Times New Roman"/>
          <w:sz w:val="28"/>
          <w:szCs w:val="28"/>
          <w:lang w:val="uk-UA"/>
        </w:rPr>
        <w:t xml:space="preserve">Наочні методи навчання на сучасному етапі розвитку інформаційно-комунікаційних технологій базуються на використанні у </w:t>
      </w:r>
      <w:r>
        <w:rPr>
          <w:rFonts w:ascii="Times New Roman" w:hAnsi="Times New Roman" w:cs="Times New Roman"/>
          <w:sz w:val="28"/>
          <w:szCs w:val="28"/>
          <w:lang w:val="uk-UA"/>
        </w:rPr>
        <w:t>освітньому</w:t>
      </w:r>
      <w:r w:rsidRPr="00DE0716">
        <w:rPr>
          <w:rFonts w:ascii="Times New Roman" w:hAnsi="Times New Roman" w:cs="Times New Roman"/>
          <w:sz w:val="28"/>
          <w:szCs w:val="28"/>
          <w:lang w:val="uk-UA"/>
        </w:rPr>
        <w:t xml:space="preserve"> процесі засобів мультимедіа (</w:t>
      </w:r>
      <w:r w:rsidRPr="00973A11">
        <w:rPr>
          <w:rFonts w:ascii="Times New Roman" w:hAnsi="Times New Roman" w:cs="Times New Roman"/>
          <w:sz w:val="28"/>
          <w:szCs w:val="28"/>
        </w:rPr>
        <w:t>multimedia</w:t>
      </w:r>
      <w:r w:rsidRPr="00DE0716">
        <w:rPr>
          <w:rFonts w:ascii="Times New Roman" w:hAnsi="Times New Roman" w:cs="Times New Roman"/>
          <w:sz w:val="28"/>
          <w:szCs w:val="28"/>
          <w:lang w:val="uk-UA"/>
        </w:rPr>
        <w:t>). Мультимедіа є складовою інформаційно-комунікаційних технологій,  використання якої дозволяє об’єднати в єдиній системі текст, звук, відео і графічні зображення, а також анімацію. На основі сучасних досягнень комп’ютерної та про</w:t>
      </w:r>
      <w:r>
        <w:rPr>
          <w:rFonts w:ascii="Times New Roman" w:hAnsi="Times New Roman" w:cs="Times New Roman"/>
          <w:sz w:val="28"/>
          <w:szCs w:val="28"/>
          <w:lang w:val="uk-UA"/>
        </w:rPr>
        <w:t>є</w:t>
      </w:r>
      <w:r w:rsidRPr="00DE0716">
        <w:rPr>
          <w:rFonts w:ascii="Times New Roman" w:hAnsi="Times New Roman" w:cs="Times New Roman"/>
          <w:sz w:val="28"/>
          <w:szCs w:val="28"/>
          <w:lang w:val="uk-UA"/>
        </w:rPr>
        <w:t xml:space="preserve">кційної техніки, мережних засобів зв’язку можна створити багатофункціональні демонстраційні мультимедіа-системи, коли використовуються персональні комп’ютери </w:t>
      </w:r>
      <w:r>
        <w:rPr>
          <w:rFonts w:ascii="Times New Roman" w:hAnsi="Times New Roman" w:cs="Times New Roman"/>
          <w:sz w:val="28"/>
          <w:szCs w:val="28"/>
          <w:lang w:val="uk-UA"/>
        </w:rPr>
        <w:t>«</w:t>
      </w:r>
      <w:r w:rsidRPr="00DE0716">
        <w:rPr>
          <w:rFonts w:ascii="Times New Roman" w:hAnsi="Times New Roman" w:cs="Times New Roman"/>
          <w:sz w:val="28"/>
          <w:szCs w:val="28"/>
          <w:lang w:val="uk-UA"/>
        </w:rPr>
        <w:t>електронні дошки</w:t>
      </w:r>
      <w:r>
        <w:rPr>
          <w:rFonts w:ascii="Times New Roman" w:hAnsi="Times New Roman" w:cs="Times New Roman"/>
          <w:sz w:val="28"/>
          <w:szCs w:val="28"/>
          <w:lang w:val="uk-UA"/>
        </w:rPr>
        <w:t>»</w:t>
      </w:r>
      <w:r w:rsidRPr="00DE0716">
        <w:rPr>
          <w:rFonts w:ascii="Times New Roman" w:hAnsi="Times New Roman" w:cs="Times New Roman"/>
          <w:sz w:val="28"/>
          <w:szCs w:val="28"/>
          <w:lang w:val="uk-UA"/>
        </w:rPr>
        <w:t>, мультимедійні про</w:t>
      </w:r>
      <w:r>
        <w:rPr>
          <w:rFonts w:ascii="Times New Roman" w:hAnsi="Times New Roman" w:cs="Times New Roman"/>
          <w:sz w:val="28"/>
          <w:szCs w:val="28"/>
          <w:lang w:val="uk-UA"/>
        </w:rPr>
        <w:t>є</w:t>
      </w:r>
      <w:r w:rsidRPr="00DE0716">
        <w:rPr>
          <w:rFonts w:ascii="Times New Roman" w:hAnsi="Times New Roman" w:cs="Times New Roman"/>
          <w:sz w:val="28"/>
          <w:szCs w:val="28"/>
          <w:lang w:val="uk-UA"/>
        </w:rPr>
        <w:t>ктори та інші технічні засоби з метою підтримки навчального процесу з використанням графічних, текстових чи звукових повідомлень.</w:t>
      </w:r>
    </w:p>
    <w:p w:rsidR="0071609C" w:rsidRPr="00DE0716" w:rsidRDefault="0071609C" w:rsidP="00973A11">
      <w:pPr>
        <w:shd w:val="clear" w:color="auto" w:fill="FFFFFF"/>
        <w:spacing w:line="360" w:lineRule="auto"/>
        <w:ind w:firstLine="708"/>
        <w:rPr>
          <w:rFonts w:ascii="Times New Roman" w:hAnsi="Times New Roman" w:cs="Times New Roman"/>
          <w:sz w:val="28"/>
          <w:szCs w:val="28"/>
          <w:lang w:val="uk-UA"/>
        </w:rPr>
      </w:pPr>
      <w:r w:rsidRPr="00DE0716">
        <w:rPr>
          <w:rFonts w:ascii="Times New Roman" w:hAnsi="Times New Roman" w:cs="Times New Roman"/>
          <w:sz w:val="28"/>
          <w:szCs w:val="28"/>
          <w:lang w:val="uk-UA"/>
        </w:rPr>
        <w:t xml:space="preserve">Серед наочних методів навчання можна виокремити саме ті, які доцільно застосовувати </w:t>
      </w:r>
      <w:r>
        <w:rPr>
          <w:rFonts w:ascii="Times New Roman" w:hAnsi="Times New Roman" w:cs="Times New Roman"/>
          <w:sz w:val="28"/>
          <w:szCs w:val="28"/>
          <w:lang w:val="uk-UA"/>
        </w:rPr>
        <w:t>в освітньому</w:t>
      </w:r>
      <w:r w:rsidRPr="00DE0716">
        <w:rPr>
          <w:rFonts w:ascii="Times New Roman" w:hAnsi="Times New Roman" w:cs="Times New Roman"/>
          <w:sz w:val="28"/>
          <w:szCs w:val="28"/>
          <w:lang w:val="uk-UA"/>
        </w:rPr>
        <w:t xml:space="preserve"> процесі:подання  навчально-методичного матеріалу із використанням електронних засобів для створення презентацій, за рахунок яких унаочнюється подання </w:t>
      </w:r>
      <w:r>
        <w:rPr>
          <w:rFonts w:ascii="Times New Roman" w:hAnsi="Times New Roman" w:cs="Times New Roman"/>
          <w:sz w:val="28"/>
          <w:szCs w:val="28"/>
          <w:lang w:val="uk-UA"/>
        </w:rPr>
        <w:t>учням</w:t>
      </w:r>
      <w:r w:rsidRPr="00DE0716">
        <w:rPr>
          <w:rFonts w:ascii="Times New Roman" w:hAnsi="Times New Roman" w:cs="Times New Roman"/>
          <w:sz w:val="28"/>
          <w:szCs w:val="28"/>
          <w:lang w:val="uk-UA"/>
        </w:rPr>
        <w:t xml:space="preserve"> навчально-методичного матеріалу з використанням гіпертекстової, мультимедійної, мережних, супутникових технологій та програмних засобів створення презентації.</w:t>
      </w:r>
    </w:p>
    <w:p w:rsidR="0071609C" w:rsidRDefault="0071609C" w:rsidP="0022513B">
      <w:pPr>
        <w:shd w:val="clear" w:color="auto" w:fill="FFFFFF"/>
        <w:spacing w:line="360" w:lineRule="auto"/>
        <w:ind w:firstLine="708"/>
        <w:rPr>
          <w:rFonts w:ascii="Times New Roman" w:hAnsi="Times New Roman" w:cs="Times New Roman"/>
          <w:sz w:val="28"/>
          <w:szCs w:val="28"/>
          <w:lang w:val="uk-UA"/>
        </w:rPr>
      </w:pPr>
      <w:r w:rsidRPr="0022513B">
        <w:rPr>
          <w:rFonts w:ascii="Times New Roman" w:hAnsi="Times New Roman" w:cs="Times New Roman"/>
          <w:sz w:val="28"/>
          <w:szCs w:val="28"/>
          <w:lang w:val="uk-UA"/>
        </w:rPr>
        <w:t xml:space="preserve">Навчальний матеріал може поширюватися через комп’ютерні мережі або використовуватися в процесі </w:t>
      </w:r>
      <w:r>
        <w:rPr>
          <w:rFonts w:ascii="Times New Roman" w:hAnsi="Times New Roman" w:cs="Times New Roman"/>
          <w:sz w:val="28"/>
          <w:szCs w:val="28"/>
          <w:lang w:val="uk-UA"/>
        </w:rPr>
        <w:t>проведення занять учням</w:t>
      </w:r>
      <w:r w:rsidRPr="0022513B">
        <w:rPr>
          <w:rFonts w:ascii="Times New Roman" w:hAnsi="Times New Roman" w:cs="Times New Roman"/>
          <w:sz w:val="28"/>
          <w:szCs w:val="28"/>
          <w:lang w:val="uk-UA"/>
        </w:rPr>
        <w:t xml:space="preserve"> (</w:t>
      </w:r>
      <w:r>
        <w:rPr>
          <w:rFonts w:ascii="Times New Roman" w:hAnsi="Times New Roman" w:cs="Times New Roman"/>
          <w:sz w:val="28"/>
          <w:szCs w:val="28"/>
          <w:lang w:val="uk-UA"/>
        </w:rPr>
        <w:t>навчальний</w:t>
      </w:r>
      <w:r w:rsidRPr="0022513B">
        <w:rPr>
          <w:rFonts w:ascii="Times New Roman" w:hAnsi="Times New Roman" w:cs="Times New Roman"/>
          <w:sz w:val="28"/>
          <w:szCs w:val="28"/>
          <w:lang w:val="uk-UA"/>
        </w:rPr>
        <w:t xml:space="preserve"> матеріал поширюється у комп’ютерних локальних та глобальних мережах, в яких поєднується усне подання матеріалу з унаочнюючими презентаціями).</w:t>
      </w:r>
    </w:p>
    <w:p w:rsidR="0071609C" w:rsidRPr="00A43769" w:rsidRDefault="0071609C" w:rsidP="0022513B">
      <w:pPr>
        <w:shd w:val="clear" w:color="auto" w:fill="FFFFFF"/>
        <w:spacing w:line="360" w:lineRule="auto"/>
        <w:ind w:firstLine="708"/>
        <w:rPr>
          <w:rFonts w:ascii="Times New Roman" w:hAnsi="Times New Roman" w:cs="Times New Roman"/>
          <w:sz w:val="28"/>
          <w:szCs w:val="28"/>
          <w:lang w:val="uk-UA"/>
        </w:rPr>
      </w:pPr>
      <w:r w:rsidRPr="0022513B">
        <w:rPr>
          <w:rFonts w:ascii="Times New Roman" w:hAnsi="Times New Roman" w:cs="Times New Roman"/>
          <w:sz w:val="28"/>
          <w:szCs w:val="28"/>
          <w:lang w:val="uk-UA"/>
        </w:rPr>
        <w:t xml:space="preserve">До суттєвих переваг такого подання навчального матеріалу можна віднести: інтеграцію в єдине інформаційно-навчальне середовище різноманітних видів повідомлень як традиційних (текст, таблиці, ілюстрації та ін.), так і оригінальних (музика, фрагменти відеофільмів, анімація та ін.); можливість організації </w:t>
      </w:r>
      <w:r>
        <w:rPr>
          <w:rFonts w:ascii="Times New Roman" w:hAnsi="Times New Roman" w:cs="Times New Roman"/>
          <w:sz w:val="28"/>
          <w:szCs w:val="28"/>
          <w:lang w:val="uk-UA"/>
        </w:rPr>
        <w:t>занять</w:t>
      </w:r>
      <w:r w:rsidRPr="0022513B">
        <w:rPr>
          <w:rFonts w:ascii="Times New Roman" w:hAnsi="Times New Roman" w:cs="Times New Roman"/>
          <w:sz w:val="28"/>
          <w:szCs w:val="28"/>
          <w:lang w:val="uk-UA"/>
        </w:rPr>
        <w:t xml:space="preserve"> з елементами проблемного навчання з розгалуженою траєкторією подання навчального матеріалу та активною участю їх у виконанні проблемних завдань; спрощення навігації у навчальному матеріалі; швидкий зворотний зв’язок між </w:t>
      </w:r>
      <w:r>
        <w:rPr>
          <w:rFonts w:ascii="Times New Roman" w:hAnsi="Times New Roman" w:cs="Times New Roman"/>
          <w:sz w:val="28"/>
          <w:szCs w:val="28"/>
          <w:lang w:val="uk-UA"/>
        </w:rPr>
        <w:t>учнями</w:t>
      </w:r>
      <w:r w:rsidRPr="0022513B">
        <w:rPr>
          <w:rFonts w:ascii="Times New Roman" w:hAnsi="Times New Roman" w:cs="Times New Roman"/>
          <w:sz w:val="28"/>
          <w:szCs w:val="28"/>
          <w:lang w:val="uk-UA"/>
        </w:rPr>
        <w:t xml:space="preserve"> та </w:t>
      </w:r>
      <w:r>
        <w:rPr>
          <w:rFonts w:ascii="Times New Roman" w:hAnsi="Times New Roman" w:cs="Times New Roman"/>
          <w:sz w:val="28"/>
          <w:szCs w:val="28"/>
          <w:lang w:val="uk-UA"/>
        </w:rPr>
        <w:t>вчителем</w:t>
      </w:r>
      <w:r w:rsidRPr="0022513B">
        <w:rPr>
          <w:rFonts w:ascii="Times New Roman" w:hAnsi="Times New Roman" w:cs="Times New Roman"/>
          <w:sz w:val="28"/>
          <w:szCs w:val="28"/>
          <w:lang w:val="uk-UA"/>
        </w:rPr>
        <w:t xml:space="preserve">; можливість швидкого виходу до даних та комп’ютерно орієнтованих засобів навчання, розміщених у мережі Інтернет. </w:t>
      </w:r>
      <w:r w:rsidRPr="00A43769">
        <w:rPr>
          <w:rFonts w:ascii="Times New Roman" w:hAnsi="Times New Roman" w:cs="Times New Roman"/>
          <w:sz w:val="28"/>
          <w:szCs w:val="28"/>
          <w:lang w:val="uk-UA"/>
        </w:rPr>
        <w:t xml:space="preserve">Тобто організація </w:t>
      </w:r>
      <w:r w:rsidRPr="0022513B">
        <w:rPr>
          <w:rFonts w:ascii="Times New Roman" w:hAnsi="Times New Roman" w:cs="Times New Roman"/>
          <w:sz w:val="28"/>
          <w:szCs w:val="28"/>
          <w:lang w:val="uk-UA"/>
        </w:rPr>
        <w:t>занять</w:t>
      </w:r>
      <w:r w:rsidRPr="00A43769">
        <w:rPr>
          <w:rFonts w:ascii="Times New Roman" w:hAnsi="Times New Roman" w:cs="Times New Roman"/>
          <w:sz w:val="28"/>
          <w:szCs w:val="28"/>
          <w:lang w:val="uk-UA"/>
        </w:rPr>
        <w:t xml:space="preserve"> з використанням мультимедійних технологій вирішує багато проблем візуалізації нових повідомлень та підвищення активності </w:t>
      </w:r>
      <w:r w:rsidRPr="0022513B">
        <w:rPr>
          <w:rFonts w:ascii="Times New Roman" w:hAnsi="Times New Roman" w:cs="Times New Roman"/>
          <w:sz w:val="28"/>
          <w:szCs w:val="28"/>
          <w:lang w:val="uk-UA"/>
        </w:rPr>
        <w:t>учнів</w:t>
      </w:r>
      <w:r w:rsidRPr="00A43769">
        <w:rPr>
          <w:rFonts w:ascii="Times New Roman" w:hAnsi="Times New Roman" w:cs="Times New Roman"/>
          <w:sz w:val="28"/>
          <w:szCs w:val="28"/>
          <w:lang w:val="uk-UA"/>
        </w:rPr>
        <w:t xml:space="preserve"> [</w:t>
      </w:r>
      <w:r>
        <w:rPr>
          <w:rFonts w:ascii="Times New Roman" w:hAnsi="Times New Roman" w:cs="Times New Roman"/>
          <w:sz w:val="28"/>
          <w:szCs w:val="28"/>
          <w:lang w:val="uk-UA"/>
        </w:rPr>
        <w:t>38</w:t>
      </w:r>
      <w:r w:rsidRPr="00A43769">
        <w:rPr>
          <w:rFonts w:ascii="Times New Roman" w:hAnsi="Times New Roman" w:cs="Times New Roman"/>
          <w:sz w:val="28"/>
          <w:szCs w:val="28"/>
          <w:lang w:val="uk-UA"/>
        </w:rPr>
        <w:t>].</w:t>
      </w:r>
    </w:p>
    <w:p w:rsidR="0071609C" w:rsidRDefault="0071609C" w:rsidP="003A682E">
      <w:pPr>
        <w:shd w:val="clear" w:color="auto" w:fill="FFFFFF"/>
        <w:spacing w:line="360" w:lineRule="auto"/>
        <w:ind w:firstLine="708"/>
        <w:rPr>
          <w:rFonts w:ascii="Times New Roman" w:hAnsi="Times New Roman" w:cs="Times New Roman"/>
          <w:sz w:val="28"/>
          <w:szCs w:val="28"/>
        </w:rPr>
      </w:pPr>
      <w:r w:rsidRPr="00F1513E">
        <w:rPr>
          <w:rFonts w:ascii="Times New Roman" w:hAnsi="Times New Roman" w:cs="Times New Roman"/>
          <w:sz w:val="28"/>
          <w:szCs w:val="28"/>
        </w:rPr>
        <w:t>Метод автоматизованого контролю навчальних досягнень</w:t>
      </w:r>
      <w:r w:rsidRPr="00973A11">
        <w:rPr>
          <w:rFonts w:ascii="Times New Roman" w:hAnsi="Times New Roman" w:cs="Times New Roman"/>
          <w:sz w:val="28"/>
          <w:szCs w:val="28"/>
        </w:rPr>
        <w:t xml:space="preserve"> передбачає визначення ступенів оволодіння </w:t>
      </w:r>
      <w:r>
        <w:rPr>
          <w:rFonts w:ascii="Times New Roman" w:hAnsi="Times New Roman" w:cs="Times New Roman"/>
          <w:sz w:val="28"/>
          <w:szCs w:val="28"/>
          <w:lang w:val="uk-UA"/>
        </w:rPr>
        <w:t>учнями</w:t>
      </w:r>
      <w:r w:rsidRPr="00973A11">
        <w:rPr>
          <w:rFonts w:ascii="Times New Roman" w:hAnsi="Times New Roman" w:cs="Times New Roman"/>
          <w:sz w:val="28"/>
          <w:szCs w:val="28"/>
        </w:rPr>
        <w:t xml:space="preserve"> знаннями, уміннями і навичками. Він може застосовуватися як самостійний метод навчання чи бути складовою, наприклад, методу роботи з електронним підручником. Метод базується на комплексі автоматизованих тестових завдань навчального типу, що передбачає формування вмінь самонавчання, самоконтролю та самокорекції навчальних досягнень </w:t>
      </w:r>
      <w:r>
        <w:rPr>
          <w:rFonts w:ascii="Times New Roman" w:hAnsi="Times New Roman" w:cs="Times New Roman"/>
          <w:sz w:val="28"/>
          <w:szCs w:val="28"/>
          <w:lang w:val="uk-UA"/>
        </w:rPr>
        <w:t>учн</w:t>
      </w:r>
      <w:r w:rsidRPr="00973A11">
        <w:rPr>
          <w:rFonts w:ascii="Times New Roman" w:hAnsi="Times New Roman" w:cs="Times New Roman"/>
          <w:sz w:val="28"/>
          <w:szCs w:val="28"/>
        </w:rPr>
        <w:t>ів, тобто усвідомлення зроблених помилок у навчанні та їх коригування.</w:t>
      </w:r>
    </w:p>
    <w:p w:rsidR="0071609C" w:rsidRPr="003A682E" w:rsidRDefault="0071609C" w:rsidP="003A682E">
      <w:pPr>
        <w:shd w:val="clear" w:color="auto" w:fill="FFFFFF"/>
        <w:spacing w:line="360" w:lineRule="auto"/>
        <w:ind w:firstLine="708"/>
        <w:rPr>
          <w:rFonts w:ascii="Times New Roman" w:hAnsi="Times New Roman" w:cs="Times New Roman"/>
          <w:sz w:val="28"/>
          <w:szCs w:val="28"/>
        </w:rPr>
      </w:pPr>
      <w:r w:rsidRPr="00973A11">
        <w:rPr>
          <w:rFonts w:ascii="Times New Roman" w:hAnsi="Times New Roman" w:cs="Times New Roman"/>
          <w:sz w:val="28"/>
          <w:szCs w:val="28"/>
        </w:rPr>
        <w:t xml:space="preserve">Проблема формування рефлексних умінь давно турбує психологів і педагогів, оскільки вона є важливою для всебічного та гармонійного розвитку особистості. Важливо, щоб </w:t>
      </w:r>
      <w:r>
        <w:rPr>
          <w:rFonts w:ascii="Times New Roman" w:hAnsi="Times New Roman" w:cs="Times New Roman"/>
          <w:sz w:val="28"/>
          <w:szCs w:val="28"/>
          <w:lang w:val="uk-UA"/>
        </w:rPr>
        <w:t>учень</w:t>
      </w:r>
      <w:r w:rsidRPr="00973A11">
        <w:rPr>
          <w:rFonts w:ascii="Times New Roman" w:hAnsi="Times New Roman" w:cs="Times New Roman"/>
          <w:sz w:val="28"/>
          <w:szCs w:val="28"/>
        </w:rPr>
        <w:t xml:space="preserve"> був у змозі адекватно оцінити свої знання, вчинки, можливості, але, звичайно, за умови наявності відповідної </w:t>
      </w:r>
      <w:r w:rsidRPr="003A682E">
        <w:rPr>
          <w:rFonts w:ascii="Times New Roman" w:hAnsi="Times New Roman" w:cs="Times New Roman"/>
          <w:sz w:val="28"/>
          <w:szCs w:val="28"/>
        </w:rPr>
        <w:t>шкали цінностей та повного уявлення про процес діяльності, що може призвести до успішного результату [</w:t>
      </w:r>
      <w:r>
        <w:rPr>
          <w:rFonts w:ascii="Times New Roman" w:hAnsi="Times New Roman" w:cs="Times New Roman"/>
          <w:sz w:val="28"/>
          <w:szCs w:val="28"/>
          <w:lang w:val="uk-UA"/>
        </w:rPr>
        <w:t>56</w:t>
      </w:r>
      <w:r w:rsidRPr="003A682E">
        <w:rPr>
          <w:rFonts w:ascii="Times New Roman" w:hAnsi="Times New Roman" w:cs="Times New Roman"/>
          <w:sz w:val="28"/>
          <w:szCs w:val="28"/>
        </w:rPr>
        <w:t>].</w:t>
      </w:r>
    </w:p>
    <w:p w:rsidR="0071609C" w:rsidRDefault="0071609C" w:rsidP="007738BE">
      <w:pPr>
        <w:shd w:val="clear" w:color="auto" w:fill="FFFFFF"/>
        <w:spacing w:line="360" w:lineRule="auto"/>
        <w:ind w:firstLine="708"/>
        <w:rPr>
          <w:rFonts w:ascii="Times New Roman" w:hAnsi="Times New Roman" w:cs="Times New Roman"/>
          <w:sz w:val="28"/>
          <w:szCs w:val="28"/>
        </w:rPr>
      </w:pPr>
      <w:r w:rsidRPr="00DE0716">
        <w:rPr>
          <w:rFonts w:ascii="Times New Roman" w:hAnsi="Times New Roman" w:cs="Times New Roman"/>
          <w:sz w:val="28"/>
          <w:szCs w:val="28"/>
          <w:lang w:val="uk-UA"/>
        </w:rPr>
        <w:t>Одним із ефективних методів самоконтролю, самоаналізу та самооцінки власної пізнавальної, творчої та дослідницької навчально-пізнавальної діяльності в умовах інформатизації закладів</w:t>
      </w:r>
      <w:r>
        <w:rPr>
          <w:rFonts w:ascii="Times New Roman" w:hAnsi="Times New Roman" w:cs="Times New Roman"/>
          <w:sz w:val="28"/>
          <w:szCs w:val="28"/>
          <w:lang w:val="uk-UA"/>
        </w:rPr>
        <w:t xml:space="preserve"> загальної середньої освіти</w:t>
      </w:r>
      <w:r w:rsidRPr="00DE0716">
        <w:rPr>
          <w:rFonts w:ascii="Times New Roman" w:hAnsi="Times New Roman" w:cs="Times New Roman"/>
          <w:sz w:val="28"/>
          <w:szCs w:val="28"/>
          <w:lang w:val="uk-UA"/>
        </w:rPr>
        <w:t xml:space="preserve"> є метод </w:t>
      </w:r>
      <w:r w:rsidRPr="00450FC9">
        <w:rPr>
          <w:rFonts w:ascii="Times New Roman" w:hAnsi="Times New Roman" w:cs="Times New Roman"/>
          <w:sz w:val="28"/>
          <w:szCs w:val="28"/>
          <w:lang w:val="uk-UA"/>
        </w:rPr>
        <w:t>«</w:t>
      </w:r>
      <w:r w:rsidRPr="00DE0716">
        <w:rPr>
          <w:rFonts w:ascii="Times New Roman" w:hAnsi="Times New Roman" w:cs="Times New Roman"/>
          <w:sz w:val="28"/>
          <w:szCs w:val="28"/>
          <w:lang w:val="uk-UA"/>
        </w:rPr>
        <w:t>електронного портфеля</w:t>
      </w:r>
      <w:r w:rsidRPr="00450FC9">
        <w:rPr>
          <w:rFonts w:ascii="Times New Roman" w:hAnsi="Times New Roman" w:cs="Times New Roman"/>
          <w:sz w:val="28"/>
          <w:szCs w:val="28"/>
          <w:lang w:val="uk-UA"/>
        </w:rPr>
        <w:t>»</w:t>
      </w:r>
      <w:r w:rsidRPr="00DE0716">
        <w:rPr>
          <w:rFonts w:ascii="Times New Roman" w:hAnsi="Times New Roman" w:cs="Times New Roman"/>
          <w:sz w:val="28"/>
          <w:szCs w:val="28"/>
          <w:lang w:val="uk-UA"/>
        </w:rPr>
        <w:t xml:space="preserve">. </w:t>
      </w:r>
      <w:r w:rsidRPr="00973A11">
        <w:rPr>
          <w:rFonts w:ascii="Times New Roman" w:hAnsi="Times New Roman" w:cs="Times New Roman"/>
          <w:sz w:val="28"/>
          <w:szCs w:val="28"/>
        </w:rPr>
        <w:t xml:space="preserve">Цей метод базується на створенні </w:t>
      </w:r>
      <w:r>
        <w:rPr>
          <w:rFonts w:ascii="Times New Roman" w:hAnsi="Times New Roman" w:cs="Times New Roman"/>
          <w:sz w:val="28"/>
          <w:szCs w:val="28"/>
          <w:lang w:val="uk-UA"/>
        </w:rPr>
        <w:t>здобувачем освіти</w:t>
      </w:r>
      <w:r w:rsidRPr="00973A11">
        <w:rPr>
          <w:rFonts w:ascii="Times New Roman" w:hAnsi="Times New Roman" w:cs="Times New Roman"/>
          <w:sz w:val="28"/>
          <w:szCs w:val="28"/>
        </w:rPr>
        <w:t xml:space="preserve"> власного </w:t>
      </w:r>
      <w:r>
        <w:rPr>
          <w:rFonts w:ascii="Times New Roman" w:hAnsi="Times New Roman" w:cs="Times New Roman"/>
          <w:sz w:val="28"/>
          <w:szCs w:val="28"/>
          <w:lang w:val="uk-UA"/>
        </w:rPr>
        <w:t>«</w:t>
      </w:r>
      <w:r w:rsidRPr="00973A11">
        <w:rPr>
          <w:rFonts w:ascii="Times New Roman" w:hAnsi="Times New Roman" w:cs="Times New Roman"/>
          <w:sz w:val="28"/>
          <w:szCs w:val="28"/>
        </w:rPr>
        <w:t>електронного портфеля</w:t>
      </w:r>
      <w:r>
        <w:rPr>
          <w:rFonts w:ascii="Times New Roman" w:hAnsi="Times New Roman" w:cs="Times New Roman"/>
          <w:sz w:val="28"/>
          <w:szCs w:val="28"/>
          <w:lang w:val="uk-UA"/>
        </w:rPr>
        <w:t>»</w:t>
      </w:r>
      <w:r w:rsidRPr="00973A11">
        <w:rPr>
          <w:rFonts w:ascii="Times New Roman" w:hAnsi="Times New Roman" w:cs="Times New Roman"/>
          <w:sz w:val="28"/>
          <w:szCs w:val="28"/>
        </w:rPr>
        <w:t xml:space="preserve"> – самостійно виконаних завдань упродовж відповідного</w:t>
      </w:r>
      <w:r>
        <w:rPr>
          <w:rFonts w:ascii="Times New Roman" w:hAnsi="Times New Roman" w:cs="Times New Roman"/>
          <w:sz w:val="28"/>
          <w:szCs w:val="28"/>
        </w:rPr>
        <w:t xml:space="preserve"> терміну: </w:t>
      </w:r>
      <w:r w:rsidRPr="00973A11">
        <w:rPr>
          <w:rFonts w:ascii="Times New Roman" w:hAnsi="Times New Roman" w:cs="Times New Roman"/>
          <w:sz w:val="28"/>
          <w:szCs w:val="28"/>
        </w:rPr>
        <w:t xml:space="preserve">семестру чи всього терміну вивчення </w:t>
      </w:r>
      <w:r>
        <w:rPr>
          <w:rFonts w:ascii="Times New Roman" w:hAnsi="Times New Roman" w:cs="Times New Roman"/>
          <w:sz w:val="28"/>
          <w:szCs w:val="28"/>
          <w:lang w:val="uk-UA"/>
        </w:rPr>
        <w:t>предмету</w:t>
      </w:r>
      <w:r w:rsidRPr="00973A11">
        <w:rPr>
          <w:rFonts w:ascii="Times New Roman" w:hAnsi="Times New Roman" w:cs="Times New Roman"/>
          <w:sz w:val="28"/>
          <w:szCs w:val="28"/>
        </w:rPr>
        <w:t>.</w:t>
      </w:r>
    </w:p>
    <w:p w:rsidR="0071609C" w:rsidRDefault="0071609C" w:rsidP="005E065E">
      <w:pPr>
        <w:shd w:val="clear" w:color="auto" w:fill="FFFFFF"/>
        <w:spacing w:line="360" w:lineRule="auto"/>
        <w:ind w:firstLine="708"/>
        <w:rPr>
          <w:rFonts w:ascii="Times New Roman" w:hAnsi="Times New Roman" w:cs="Times New Roman"/>
          <w:sz w:val="28"/>
          <w:szCs w:val="28"/>
        </w:rPr>
      </w:pPr>
      <w:r w:rsidRPr="007738BE">
        <w:rPr>
          <w:rFonts w:ascii="Times New Roman" w:hAnsi="Times New Roman" w:cs="Times New Roman"/>
          <w:sz w:val="28"/>
          <w:szCs w:val="28"/>
        </w:rPr>
        <w:t xml:space="preserve">Ідеєю цього методу є створення </w:t>
      </w:r>
      <w:r w:rsidRPr="007738BE">
        <w:rPr>
          <w:rFonts w:ascii="Times New Roman" w:hAnsi="Times New Roman" w:cs="Times New Roman"/>
          <w:sz w:val="28"/>
          <w:szCs w:val="28"/>
          <w:lang w:val="uk-UA"/>
        </w:rPr>
        <w:t xml:space="preserve">здобувачами освіти </w:t>
      </w:r>
      <w:r w:rsidRPr="007738BE">
        <w:rPr>
          <w:rFonts w:ascii="Times New Roman" w:hAnsi="Times New Roman" w:cs="Times New Roman"/>
          <w:sz w:val="28"/>
          <w:szCs w:val="28"/>
        </w:rPr>
        <w:t xml:space="preserve">власних комп’ютерних портфоліо – комплексів інформаційних, дидактичних і методичних матеріалів для підтримки </w:t>
      </w:r>
      <w:r w:rsidRPr="007738BE">
        <w:rPr>
          <w:rFonts w:ascii="Times New Roman" w:hAnsi="Times New Roman" w:cs="Times New Roman"/>
          <w:sz w:val="28"/>
          <w:szCs w:val="28"/>
          <w:lang w:val="uk-UA"/>
        </w:rPr>
        <w:t>освітнього</w:t>
      </w:r>
      <w:r w:rsidRPr="007738BE">
        <w:rPr>
          <w:rFonts w:ascii="Times New Roman" w:hAnsi="Times New Roman" w:cs="Times New Roman"/>
          <w:sz w:val="28"/>
          <w:szCs w:val="28"/>
        </w:rPr>
        <w:t xml:space="preserve"> процесу, розроблених із використанням комп’ютерних технологій (засоби створення електронних документів складної структури, мультимедійні презентації, публікації тощо) [</w:t>
      </w:r>
      <w:r>
        <w:rPr>
          <w:rFonts w:ascii="Times New Roman" w:hAnsi="Times New Roman" w:cs="Times New Roman"/>
          <w:sz w:val="28"/>
          <w:szCs w:val="28"/>
          <w:lang w:val="uk-UA"/>
        </w:rPr>
        <w:t>80</w:t>
      </w:r>
      <w:r w:rsidRPr="007738BE">
        <w:rPr>
          <w:rFonts w:ascii="Times New Roman" w:hAnsi="Times New Roman" w:cs="Times New Roman"/>
          <w:sz w:val="28"/>
          <w:szCs w:val="28"/>
        </w:rPr>
        <w:t>].</w:t>
      </w:r>
    </w:p>
    <w:p w:rsidR="0071609C" w:rsidRPr="00C67F24" w:rsidRDefault="0071609C" w:rsidP="005E065E">
      <w:pPr>
        <w:shd w:val="clear" w:color="auto" w:fill="FFFFFF"/>
        <w:spacing w:line="360" w:lineRule="auto"/>
        <w:ind w:firstLine="708"/>
        <w:rPr>
          <w:rFonts w:ascii="Times New Roman" w:hAnsi="Times New Roman" w:cs="Times New Roman"/>
          <w:sz w:val="28"/>
          <w:szCs w:val="28"/>
          <w:lang w:val="uk-UA"/>
        </w:rPr>
      </w:pPr>
      <w:r w:rsidRPr="00DE0716">
        <w:rPr>
          <w:rFonts w:ascii="Times New Roman" w:hAnsi="Times New Roman" w:cs="Times New Roman"/>
          <w:sz w:val="28"/>
          <w:szCs w:val="28"/>
          <w:lang w:val="uk-UA"/>
        </w:rPr>
        <w:t xml:space="preserve">Відтак </w:t>
      </w:r>
      <w:r>
        <w:rPr>
          <w:rFonts w:ascii="Times New Roman" w:hAnsi="Times New Roman" w:cs="Times New Roman"/>
          <w:sz w:val="28"/>
          <w:szCs w:val="28"/>
          <w:lang w:val="uk-UA"/>
        </w:rPr>
        <w:t>освітній процес здобувачів освіти</w:t>
      </w:r>
      <w:r w:rsidRPr="00DE0716">
        <w:rPr>
          <w:rFonts w:ascii="Times New Roman" w:hAnsi="Times New Roman" w:cs="Times New Roman"/>
          <w:sz w:val="28"/>
          <w:szCs w:val="28"/>
          <w:lang w:val="uk-UA"/>
        </w:rPr>
        <w:t xml:space="preserve"> слід здійснювати в процесі створення елементів портфоліо з використанням засобів інформаційних технологій, зорієнтованих на засвоєння конкретної навчальної теми: прикладів наочності, роздавальних матеріалів, шаблонів, тестів, </w:t>
      </w:r>
      <w:r w:rsidRPr="005E065E">
        <w:rPr>
          <w:rFonts w:ascii="Times New Roman" w:hAnsi="Times New Roman" w:cs="Times New Roman"/>
          <w:sz w:val="28"/>
          <w:szCs w:val="28"/>
          <w:lang w:val="uk-UA"/>
        </w:rPr>
        <w:t>мультимедійних гіпертекстових посібників, освітніх бланків, буклетів тощо. Зразки відповідних завдань доцільно добирати із традиційних підручників, посібників для учнів загальної середньої школи [</w:t>
      </w:r>
      <w:r>
        <w:rPr>
          <w:rFonts w:ascii="Times New Roman" w:hAnsi="Times New Roman" w:cs="Times New Roman"/>
          <w:sz w:val="28"/>
          <w:szCs w:val="28"/>
          <w:lang w:val="uk-UA"/>
        </w:rPr>
        <w:t>79</w:t>
      </w:r>
      <w:r w:rsidRPr="005E065E">
        <w:rPr>
          <w:rFonts w:ascii="Times New Roman" w:hAnsi="Times New Roman" w:cs="Times New Roman"/>
          <w:sz w:val="28"/>
          <w:szCs w:val="28"/>
          <w:lang w:val="uk-UA"/>
        </w:rPr>
        <w:t>].</w:t>
      </w:r>
    </w:p>
    <w:p w:rsidR="0071609C" w:rsidRPr="00DE0716" w:rsidRDefault="0071609C" w:rsidP="00973A11">
      <w:pPr>
        <w:shd w:val="clear" w:color="auto" w:fill="FFFFFF"/>
        <w:spacing w:line="360" w:lineRule="auto"/>
        <w:ind w:firstLine="709"/>
        <w:rPr>
          <w:rFonts w:ascii="Times New Roman" w:hAnsi="Times New Roman" w:cs="Times New Roman"/>
          <w:sz w:val="28"/>
          <w:szCs w:val="28"/>
          <w:lang w:val="uk-UA"/>
        </w:rPr>
      </w:pPr>
      <w:r w:rsidRPr="00DE0716">
        <w:rPr>
          <w:rFonts w:ascii="Times New Roman" w:hAnsi="Times New Roman" w:cs="Times New Roman"/>
          <w:sz w:val="28"/>
          <w:szCs w:val="28"/>
          <w:lang w:val="uk-UA"/>
        </w:rPr>
        <w:t xml:space="preserve">Специфіка такої організації навчально-пізнавальної діяльності </w:t>
      </w:r>
      <w:r>
        <w:rPr>
          <w:rFonts w:ascii="Times New Roman" w:hAnsi="Times New Roman" w:cs="Times New Roman"/>
          <w:sz w:val="28"/>
          <w:szCs w:val="28"/>
          <w:lang w:val="uk-UA"/>
        </w:rPr>
        <w:t>учнів</w:t>
      </w:r>
      <w:r w:rsidRPr="00DE0716">
        <w:rPr>
          <w:rFonts w:ascii="Times New Roman" w:hAnsi="Times New Roman" w:cs="Times New Roman"/>
          <w:sz w:val="28"/>
          <w:szCs w:val="28"/>
          <w:lang w:val="uk-UA"/>
        </w:rPr>
        <w:t xml:space="preserve"> полягає в тому, що в процесі її реалізації досягаються як навчальні цілі (розширення і поглиблення теоретичного та практичного підґрунтя знань </w:t>
      </w:r>
      <w:r>
        <w:rPr>
          <w:rFonts w:ascii="Times New Roman" w:hAnsi="Times New Roman" w:cs="Times New Roman"/>
          <w:sz w:val="28"/>
          <w:szCs w:val="28"/>
          <w:lang w:val="uk-UA"/>
        </w:rPr>
        <w:t>учнів</w:t>
      </w:r>
      <w:r w:rsidRPr="00DE0716">
        <w:rPr>
          <w:rFonts w:ascii="Times New Roman" w:hAnsi="Times New Roman" w:cs="Times New Roman"/>
          <w:sz w:val="28"/>
          <w:szCs w:val="28"/>
          <w:lang w:val="uk-UA"/>
        </w:rPr>
        <w:t xml:space="preserve"> щодо їх застосовності до розв’язування </w:t>
      </w:r>
      <w:r>
        <w:rPr>
          <w:rFonts w:ascii="Times New Roman" w:hAnsi="Times New Roman" w:cs="Times New Roman"/>
          <w:sz w:val="28"/>
          <w:szCs w:val="28"/>
          <w:lang w:val="uk-UA"/>
        </w:rPr>
        <w:t>практичних та дослідницьких</w:t>
      </w:r>
      <w:r w:rsidRPr="00DE0716">
        <w:rPr>
          <w:rFonts w:ascii="Times New Roman" w:hAnsi="Times New Roman" w:cs="Times New Roman"/>
          <w:sz w:val="28"/>
          <w:szCs w:val="28"/>
          <w:lang w:val="uk-UA"/>
        </w:rPr>
        <w:t xml:space="preserve"> п</w:t>
      </w:r>
      <w:r>
        <w:rPr>
          <w:rFonts w:ascii="Times New Roman" w:hAnsi="Times New Roman" w:cs="Times New Roman"/>
          <w:sz w:val="28"/>
          <w:szCs w:val="28"/>
          <w:lang w:val="uk-UA"/>
        </w:rPr>
        <w:t>итань</w:t>
      </w:r>
      <w:r w:rsidRPr="00DE0716">
        <w:rPr>
          <w:rFonts w:ascii="Times New Roman" w:hAnsi="Times New Roman" w:cs="Times New Roman"/>
          <w:sz w:val="28"/>
          <w:szCs w:val="28"/>
          <w:lang w:val="uk-UA"/>
        </w:rPr>
        <w:t>. Під час виконання про</w:t>
      </w:r>
      <w:r>
        <w:rPr>
          <w:rFonts w:ascii="Times New Roman" w:hAnsi="Times New Roman" w:cs="Times New Roman"/>
          <w:sz w:val="28"/>
          <w:szCs w:val="28"/>
          <w:lang w:val="uk-UA"/>
        </w:rPr>
        <w:t>є</w:t>
      </w:r>
      <w:r w:rsidRPr="00DE0716">
        <w:rPr>
          <w:rFonts w:ascii="Times New Roman" w:hAnsi="Times New Roman" w:cs="Times New Roman"/>
          <w:sz w:val="28"/>
          <w:szCs w:val="28"/>
          <w:lang w:val="uk-UA"/>
        </w:rPr>
        <w:t xml:space="preserve">ктних завдань </w:t>
      </w:r>
      <w:r>
        <w:rPr>
          <w:rFonts w:ascii="Times New Roman" w:hAnsi="Times New Roman" w:cs="Times New Roman"/>
          <w:sz w:val="28"/>
          <w:szCs w:val="28"/>
          <w:lang w:val="uk-UA"/>
        </w:rPr>
        <w:t>учні</w:t>
      </w:r>
      <w:r w:rsidRPr="00DE0716">
        <w:rPr>
          <w:rFonts w:ascii="Times New Roman" w:hAnsi="Times New Roman" w:cs="Times New Roman"/>
          <w:sz w:val="28"/>
          <w:szCs w:val="28"/>
          <w:lang w:val="uk-UA"/>
        </w:rPr>
        <w:t xml:space="preserve"> самостійно ознайомлюються з додатковою навчальною та методичною літературою, відомостями з інших джерел, зокрема з Інтернету, вчаться шукати потрібні інформаційні ресурси (комп’ютерні енциклопедії, електронні підручники, навчально-ігрові програми), аналізувати та критично їх оцінювати.</w:t>
      </w:r>
    </w:p>
    <w:p w:rsidR="0071609C" w:rsidRPr="006F184F" w:rsidRDefault="0071609C" w:rsidP="00973A11">
      <w:pPr>
        <w:pStyle w:val="Default"/>
        <w:spacing w:line="360" w:lineRule="auto"/>
        <w:ind w:firstLine="708"/>
        <w:jc w:val="both"/>
        <w:rPr>
          <w:rFonts w:ascii="Times New Roman" w:hAnsi="Times New Roman" w:cs="Times New Roman"/>
          <w:color w:val="auto"/>
          <w:sz w:val="28"/>
          <w:szCs w:val="28"/>
          <w:lang w:val="uk-UA"/>
        </w:rPr>
      </w:pPr>
      <w:r w:rsidRPr="006F184F">
        <w:rPr>
          <w:rFonts w:ascii="Times New Roman" w:hAnsi="Times New Roman" w:cs="Times New Roman"/>
          <w:color w:val="auto"/>
          <w:sz w:val="28"/>
          <w:szCs w:val="28"/>
          <w:lang w:val="uk-UA"/>
        </w:rPr>
        <w:t xml:space="preserve">Відповідно до вимог щодо структури портфоліо комплекс навчально-методичних матеріалів здобувача освіти має містити: </w:t>
      </w:r>
    </w:p>
    <w:p w:rsidR="0071609C" w:rsidRPr="006F184F" w:rsidRDefault="0071609C" w:rsidP="00973A11">
      <w:pPr>
        <w:pStyle w:val="Default"/>
        <w:numPr>
          <w:ilvl w:val="0"/>
          <w:numId w:val="19"/>
        </w:numPr>
        <w:tabs>
          <w:tab w:val="clear" w:pos="2149"/>
          <w:tab w:val="num" w:pos="1080"/>
        </w:tabs>
        <w:spacing w:line="360" w:lineRule="auto"/>
        <w:ind w:left="1080"/>
        <w:jc w:val="both"/>
        <w:rPr>
          <w:rFonts w:ascii="Times New Roman" w:hAnsi="Times New Roman" w:cs="Times New Roman"/>
          <w:color w:val="auto"/>
          <w:sz w:val="28"/>
          <w:szCs w:val="28"/>
          <w:lang w:val="uk-UA"/>
        </w:rPr>
      </w:pPr>
      <w:r w:rsidRPr="006F184F">
        <w:rPr>
          <w:rFonts w:ascii="Times New Roman" w:hAnsi="Times New Roman" w:cs="Times New Roman"/>
          <w:color w:val="auto"/>
          <w:sz w:val="28"/>
          <w:szCs w:val="28"/>
          <w:lang w:val="uk-UA"/>
        </w:rPr>
        <w:t>дидактичні матеріали (рисунки, структурні схеми, таблиці тощо);</w:t>
      </w:r>
    </w:p>
    <w:p w:rsidR="0071609C" w:rsidRPr="0076429C" w:rsidRDefault="0071609C" w:rsidP="00973A11">
      <w:pPr>
        <w:pStyle w:val="Default"/>
        <w:numPr>
          <w:ilvl w:val="0"/>
          <w:numId w:val="19"/>
        </w:numPr>
        <w:tabs>
          <w:tab w:val="clear" w:pos="2149"/>
          <w:tab w:val="num" w:pos="1080"/>
        </w:tabs>
        <w:spacing w:line="360" w:lineRule="auto"/>
        <w:ind w:left="1080"/>
        <w:jc w:val="both"/>
        <w:rPr>
          <w:rFonts w:ascii="Times New Roman" w:hAnsi="Times New Roman" w:cs="Times New Roman"/>
          <w:color w:val="auto"/>
          <w:sz w:val="28"/>
          <w:szCs w:val="28"/>
          <w:lang w:val="uk-UA"/>
        </w:rPr>
      </w:pPr>
      <w:r w:rsidRPr="0076429C">
        <w:rPr>
          <w:rFonts w:ascii="Times New Roman" w:hAnsi="Times New Roman" w:cs="Times New Roman"/>
          <w:color w:val="auto"/>
          <w:sz w:val="28"/>
          <w:szCs w:val="28"/>
          <w:lang w:val="uk-UA"/>
        </w:rPr>
        <w:t>роздаткові матеріали (картки завдань, пам’ятки і т.п.);</w:t>
      </w:r>
    </w:p>
    <w:p w:rsidR="0071609C" w:rsidRPr="0076429C" w:rsidRDefault="0071609C" w:rsidP="00973A11">
      <w:pPr>
        <w:pStyle w:val="Default"/>
        <w:numPr>
          <w:ilvl w:val="0"/>
          <w:numId w:val="19"/>
        </w:numPr>
        <w:tabs>
          <w:tab w:val="clear" w:pos="2149"/>
          <w:tab w:val="num" w:pos="1080"/>
        </w:tabs>
        <w:spacing w:line="360" w:lineRule="auto"/>
        <w:ind w:left="1080"/>
        <w:jc w:val="both"/>
        <w:rPr>
          <w:rFonts w:ascii="Times New Roman" w:hAnsi="Times New Roman" w:cs="Times New Roman"/>
          <w:color w:val="auto"/>
          <w:sz w:val="28"/>
          <w:szCs w:val="28"/>
          <w:lang w:val="uk-UA"/>
        </w:rPr>
      </w:pPr>
      <w:r w:rsidRPr="0076429C">
        <w:rPr>
          <w:rFonts w:ascii="Times New Roman" w:hAnsi="Times New Roman" w:cs="Times New Roman"/>
          <w:color w:val="auto"/>
          <w:sz w:val="28"/>
          <w:szCs w:val="28"/>
          <w:lang w:val="uk-UA"/>
        </w:rPr>
        <w:t>мультимедійні презентації;</w:t>
      </w:r>
    </w:p>
    <w:p w:rsidR="0071609C" w:rsidRPr="005E065E" w:rsidRDefault="0071609C" w:rsidP="005E065E">
      <w:pPr>
        <w:numPr>
          <w:ilvl w:val="0"/>
          <w:numId w:val="19"/>
        </w:numPr>
        <w:tabs>
          <w:tab w:val="clear" w:pos="2149"/>
          <w:tab w:val="num" w:pos="0"/>
          <w:tab w:val="num" w:pos="540"/>
          <w:tab w:val="left" w:pos="1080"/>
        </w:tabs>
        <w:spacing w:after="0" w:line="360" w:lineRule="auto"/>
        <w:ind w:left="0" w:firstLine="720"/>
        <w:rPr>
          <w:rFonts w:ascii="Times New Roman" w:hAnsi="Times New Roman" w:cs="Times New Roman"/>
          <w:sz w:val="28"/>
          <w:szCs w:val="28"/>
          <w:lang w:val="uk-UA"/>
        </w:rPr>
      </w:pPr>
      <w:r w:rsidRPr="005E065E">
        <w:rPr>
          <w:rFonts w:ascii="Times New Roman" w:hAnsi="Times New Roman" w:cs="Times New Roman"/>
          <w:color w:val="auto"/>
          <w:sz w:val="28"/>
          <w:szCs w:val="28"/>
          <w:lang w:val="uk-UA"/>
        </w:rPr>
        <w:t>навчальні публікації (бланк, бюлетень, буклет, брошура) [</w:t>
      </w:r>
      <w:r>
        <w:rPr>
          <w:rFonts w:ascii="Times New Roman" w:hAnsi="Times New Roman" w:cs="Times New Roman"/>
          <w:sz w:val="28"/>
          <w:szCs w:val="28"/>
          <w:lang w:val="uk-UA"/>
        </w:rPr>
        <w:t>80</w:t>
      </w:r>
      <w:r w:rsidRPr="005E065E">
        <w:rPr>
          <w:rFonts w:ascii="Times New Roman" w:hAnsi="Times New Roman" w:cs="Times New Roman"/>
          <w:color w:val="auto"/>
          <w:sz w:val="28"/>
          <w:szCs w:val="28"/>
          <w:lang w:val="uk-UA"/>
        </w:rPr>
        <w:t>].</w:t>
      </w:r>
    </w:p>
    <w:p w:rsidR="0071609C" w:rsidRPr="00C67F24" w:rsidRDefault="0071609C" w:rsidP="00CA401D">
      <w:pPr>
        <w:tabs>
          <w:tab w:val="num" w:pos="540"/>
          <w:tab w:val="left" w:pos="900"/>
        </w:tabs>
        <w:spacing w:after="0" w:line="360" w:lineRule="auto"/>
        <w:rPr>
          <w:sz w:val="28"/>
          <w:szCs w:val="28"/>
          <w:lang w:val="uk-UA"/>
        </w:rPr>
      </w:pPr>
      <w:r w:rsidRPr="008C2371">
        <w:rPr>
          <w:rFonts w:ascii="Times New Roman" w:hAnsi="Times New Roman" w:cs="Times New Roman"/>
          <w:sz w:val="28"/>
          <w:szCs w:val="28"/>
          <w:lang w:val="uk-UA"/>
        </w:rPr>
        <w:t>Метод про</w:t>
      </w:r>
      <w:r>
        <w:rPr>
          <w:rFonts w:ascii="Times New Roman" w:hAnsi="Times New Roman" w:cs="Times New Roman"/>
          <w:sz w:val="28"/>
          <w:szCs w:val="28"/>
          <w:lang w:val="uk-UA"/>
        </w:rPr>
        <w:t>є</w:t>
      </w:r>
      <w:r w:rsidRPr="008C2371">
        <w:rPr>
          <w:rFonts w:ascii="Times New Roman" w:hAnsi="Times New Roman" w:cs="Times New Roman"/>
          <w:sz w:val="28"/>
          <w:szCs w:val="28"/>
          <w:lang w:val="uk-UA"/>
        </w:rPr>
        <w:t xml:space="preserve">ктів – це сукупність навчально-пізнавальних прийомів, що використовуються для вирішення самостійно чи в колективі однієї і тієї самої проблеми з обов’язковою презентацією та захистом результатів </w:t>
      </w:r>
      <w:r w:rsidRPr="00B2440B">
        <w:rPr>
          <w:rFonts w:ascii="Times New Roman" w:hAnsi="Times New Roman" w:cs="Times New Roman"/>
          <w:sz w:val="28"/>
          <w:szCs w:val="28"/>
          <w:lang w:val="uk-UA"/>
        </w:rPr>
        <w:t>[</w:t>
      </w:r>
      <w:r>
        <w:rPr>
          <w:rFonts w:ascii="Times New Roman" w:hAnsi="Times New Roman" w:cs="Times New Roman"/>
          <w:sz w:val="28"/>
          <w:szCs w:val="28"/>
          <w:lang w:val="uk-UA"/>
        </w:rPr>
        <w:t>21</w:t>
      </w:r>
      <w:r w:rsidRPr="00B2440B">
        <w:rPr>
          <w:rFonts w:ascii="Times New Roman" w:hAnsi="Times New Roman" w:cs="Times New Roman"/>
          <w:sz w:val="28"/>
          <w:szCs w:val="28"/>
          <w:lang w:val="uk-UA"/>
        </w:rPr>
        <w:t>].</w:t>
      </w:r>
    </w:p>
    <w:p w:rsidR="0071609C" w:rsidRDefault="0071609C" w:rsidP="000B7112">
      <w:pPr>
        <w:tabs>
          <w:tab w:val="num" w:pos="540"/>
          <w:tab w:val="left" w:pos="900"/>
        </w:tabs>
        <w:spacing w:after="0" w:line="360" w:lineRule="auto"/>
        <w:rPr>
          <w:rFonts w:ascii="Times New Roman" w:hAnsi="Times New Roman" w:cs="Times New Roman"/>
          <w:sz w:val="28"/>
          <w:szCs w:val="28"/>
          <w:lang w:val="uk-UA"/>
        </w:rPr>
      </w:pPr>
      <w:r w:rsidRPr="00973A11">
        <w:rPr>
          <w:rFonts w:ascii="Times New Roman" w:hAnsi="Times New Roman" w:cs="Times New Roman"/>
          <w:sz w:val="28"/>
          <w:szCs w:val="28"/>
        </w:rPr>
        <w:t>Нині метод про</w:t>
      </w:r>
      <w:r>
        <w:rPr>
          <w:rFonts w:ascii="Times New Roman" w:hAnsi="Times New Roman" w:cs="Times New Roman"/>
          <w:sz w:val="28"/>
          <w:szCs w:val="28"/>
          <w:lang w:val="uk-UA"/>
        </w:rPr>
        <w:t>є</w:t>
      </w:r>
      <w:r w:rsidRPr="00973A11">
        <w:rPr>
          <w:rFonts w:ascii="Times New Roman" w:hAnsi="Times New Roman" w:cs="Times New Roman"/>
          <w:sz w:val="28"/>
          <w:szCs w:val="28"/>
        </w:rPr>
        <w:t>ктів став особливо поширеним</w:t>
      </w:r>
      <w:r>
        <w:rPr>
          <w:rFonts w:ascii="Times New Roman" w:hAnsi="Times New Roman" w:cs="Times New Roman"/>
          <w:sz w:val="28"/>
          <w:szCs w:val="28"/>
          <w:lang w:val="uk-UA"/>
        </w:rPr>
        <w:t xml:space="preserve"> у закладах загальної середньої освіти</w:t>
      </w:r>
      <w:r w:rsidRPr="00973A11">
        <w:rPr>
          <w:rFonts w:ascii="Times New Roman" w:hAnsi="Times New Roman" w:cs="Times New Roman"/>
          <w:sz w:val="28"/>
          <w:szCs w:val="28"/>
        </w:rPr>
        <w:t xml:space="preserve">. Саме застосування інформаційних технологій дозволяє повною мірою розкрити педагогічні та навчальні функції методу, реалізувати потенційні можливості його використання. З’явився новий різновид методу проектів – </w:t>
      </w:r>
      <w:r w:rsidRPr="00785E33">
        <w:rPr>
          <w:rFonts w:ascii="Times New Roman" w:hAnsi="Times New Roman" w:cs="Times New Roman"/>
          <w:sz w:val="28"/>
          <w:szCs w:val="28"/>
        </w:rPr>
        <w:t>метод телекомунікаційних про</w:t>
      </w:r>
      <w:r w:rsidRPr="00785E33">
        <w:rPr>
          <w:rFonts w:ascii="Times New Roman" w:hAnsi="Times New Roman" w:cs="Times New Roman"/>
          <w:sz w:val="28"/>
          <w:szCs w:val="28"/>
          <w:lang w:val="uk-UA"/>
        </w:rPr>
        <w:t>є</w:t>
      </w:r>
      <w:r w:rsidRPr="00785E33">
        <w:rPr>
          <w:rFonts w:ascii="Times New Roman" w:hAnsi="Times New Roman" w:cs="Times New Roman"/>
          <w:sz w:val="28"/>
          <w:szCs w:val="28"/>
        </w:rPr>
        <w:t>ктів,</w:t>
      </w:r>
      <w:r w:rsidRPr="00973A11">
        <w:rPr>
          <w:rFonts w:ascii="Times New Roman" w:hAnsi="Times New Roman" w:cs="Times New Roman"/>
          <w:sz w:val="28"/>
          <w:szCs w:val="28"/>
        </w:rPr>
        <w:t xml:space="preserve"> спрямований здебільшого на колективну самостійну поза</w:t>
      </w:r>
      <w:r>
        <w:rPr>
          <w:rFonts w:ascii="Times New Roman" w:hAnsi="Times New Roman" w:cs="Times New Roman"/>
          <w:sz w:val="28"/>
          <w:szCs w:val="28"/>
          <w:lang w:val="uk-UA"/>
        </w:rPr>
        <w:t>клас</w:t>
      </w:r>
      <w:r w:rsidRPr="00973A11">
        <w:rPr>
          <w:rFonts w:ascii="Times New Roman" w:hAnsi="Times New Roman" w:cs="Times New Roman"/>
          <w:sz w:val="28"/>
          <w:szCs w:val="28"/>
        </w:rPr>
        <w:t xml:space="preserve">ну діяльність </w:t>
      </w:r>
      <w:r>
        <w:rPr>
          <w:rFonts w:ascii="Times New Roman" w:hAnsi="Times New Roman" w:cs="Times New Roman"/>
          <w:sz w:val="28"/>
          <w:szCs w:val="28"/>
          <w:lang w:val="uk-UA"/>
        </w:rPr>
        <w:t>учнів</w:t>
      </w:r>
      <w:r w:rsidRPr="00973A11">
        <w:rPr>
          <w:rFonts w:ascii="Times New Roman" w:hAnsi="Times New Roman" w:cs="Times New Roman"/>
          <w:sz w:val="28"/>
          <w:szCs w:val="28"/>
        </w:rPr>
        <w:t xml:space="preserve"> у інформаційно-навчальному середовищі в процесі співробітництва. Така його реалізація потребує наявності в учасників про</w:t>
      </w:r>
      <w:r>
        <w:rPr>
          <w:rFonts w:ascii="Times New Roman" w:hAnsi="Times New Roman" w:cs="Times New Roman"/>
          <w:sz w:val="28"/>
          <w:szCs w:val="28"/>
          <w:lang w:val="uk-UA"/>
        </w:rPr>
        <w:t>є</w:t>
      </w:r>
      <w:r w:rsidRPr="00973A11">
        <w:rPr>
          <w:rFonts w:ascii="Times New Roman" w:hAnsi="Times New Roman" w:cs="Times New Roman"/>
          <w:sz w:val="28"/>
          <w:szCs w:val="28"/>
        </w:rPr>
        <w:t xml:space="preserve">кту сучасної комп’ютерної техніки та телекомунікаційних засобів зв’язку. Впровадження цього методу ґрунтується на використанні сучасних мережних засобів зв’язку та інформаційно-довідкових, навчальних та наукових електронних ресурсів, що знаходяться у всесвітній мережі Інтернет,  звернення до якої надає </w:t>
      </w:r>
      <w:r w:rsidRPr="00CA401D">
        <w:rPr>
          <w:rFonts w:ascii="Times New Roman" w:hAnsi="Times New Roman" w:cs="Times New Roman"/>
          <w:sz w:val="28"/>
          <w:szCs w:val="28"/>
        </w:rPr>
        <w:t xml:space="preserve">можливість </w:t>
      </w:r>
      <w:r w:rsidRPr="00CA401D">
        <w:rPr>
          <w:rFonts w:ascii="Times New Roman" w:hAnsi="Times New Roman" w:cs="Times New Roman"/>
          <w:sz w:val="28"/>
          <w:szCs w:val="28"/>
          <w:lang w:val="uk-UA"/>
        </w:rPr>
        <w:t>учням</w:t>
      </w:r>
      <w:r w:rsidRPr="00CA401D">
        <w:rPr>
          <w:rFonts w:ascii="Times New Roman" w:hAnsi="Times New Roman" w:cs="Times New Roman"/>
          <w:sz w:val="28"/>
          <w:szCs w:val="28"/>
        </w:rPr>
        <w:t xml:space="preserve"> швидко знаходити необхідні дані під час про</w:t>
      </w:r>
      <w:r w:rsidRPr="00CA401D">
        <w:rPr>
          <w:rFonts w:ascii="Times New Roman" w:hAnsi="Times New Roman" w:cs="Times New Roman"/>
          <w:sz w:val="28"/>
          <w:szCs w:val="28"/>
          <w:lang w:val="uk-UA"/>
        </w:rPr>
        <w:t>є</w:t>
      </w:r>
      <w:r w:rsidRPr="00CA401D">
        <w:rPr>
          <w:rFonts w:ascii="Times New Roman" w:hAnsi="Times New Roman" w:cs="Times New Roman"/>
          <w:sz w:val="28"/>
          <w:szCs w:val="28"/>
        </w:rPr>
        <w:t>ктної діяльності [</w:t>
      </w:r>
      <w:r>
        <w:rPr>
          <w:rFonts w:ascii="Times New Roman" w:hAnsi="Times New Roman" w:cs="Times New Roman"/>
          <w:sz w:val="28"/>
          <w:szCs w:val="28"/>
          <w:lang w:val="uk-UA"/>
        </w:rPr>
        <w:t>38</w:t>
      </w:r>
      <w:r w:rsidRPr="00CA401D">
        <w:rPr>
          <w:rFonts w:ascii="Times New Roman" w:hAnsi="Times New Roman" w:cs="Times New Roman"/>
          <w:sz w:val="28"/>
          <w:szCs w:val="28"/>
        </w:rPr>
        <w:t>].</w:t>
      </w:r>
    </w:p>
    <w:p w:rsidR="0071609C" w:rsidRDefault="0071609C" w:rsidP="000B7112">
      <w:pPr>
        <w:tabs>
          <w:tab w:val="num" w:pos="540"/>
          <w:tab w:val="left" w:pos="900"/>
        </w:tabs>
        <w:spacing w:after="0" w:line="360" w:lineRule="auto"/>
        <w:rPr>
          <w:rFonts w:ascii="Times New Roman" w:hAnsi="Times New Roman" w:cs="Times New Roman"/>
          <w:kern w:val="16"/>
          <w:sz w:val="28"/>
          <w:szCs w:val="28"/>
          <w:lang w:val="uk-UA"/>
        </w:rPr>
      </w:pPr>
      <w:r w:rsidRPr="00DE0716">
        <w:rPr>
          <w:rFonts w:ascii="Times New Roman" w:hAnsi="Times New Roman" w:cs="Times New Roman"/>
          <w:kern w:val="16"/>
          <w:sz w:val="28"/>
          <w:szCs w:val="28"/>
          <w:lang w:val="uk-UA"/>
        </w:rPr>
        <w:t>Використання методу про</w:t>
      </w:r>
      <w:r>
        <w:rPr>
          <w:rFonts w:ascii="Times New Roman" w:hAnsi="Times New Roman" w:cs="Times New Roman"/>
          <w:kern w:val="16"/>
          <w:sz w:val="28"/>
          <w:szCs w:val="28"/>
          <w:lang w:val="uk-UA"/>
        </w:rPr>
        <w:t>є</w:t>
      </w:r>
      <w:r w:rsidRPr="00DE0716">
        <w:rPr>
          <w:rFonts w:ascii="Times New Roman" w:hAnsi="Times New Roman" w:cs="Times New Roman"/>
          <w:kern w:val="16"/>
          <w:sz w:val="28"/>
          <w:szCs w:val="28"/>
          <w:lang w:val="uk-UA"/>
        </w:rPr>
        <w:t xml:space="preserve">ктів забезпечує вирішення </w:t>
      </w:r>
      <w:r>
        <w:rPr>
          <w:rFonts w:ascii="Times New Roman" w:hAnsi="Times New Roman" w:cs="Times New Roman"/>
          <w:kern w:val="16"/>
          <w:sz w:val="28"/>
          <w:szCs w:val="28"/>
          <w:lang w:val="uk-UA"/>
        </w:rPr>
        <w:t xml:space="preserve">учнями </w:t>
      </w:r>
      <w:r w:rsidRPr="00DE0716">
        <w:rPr>
          <w:rFonts w:ascii="Times New Roman" w:hAnsi="Times New Roman" w:cs="Times New Roman"/>
          <w:kern w:val="16"/>
          <w:sz w:val="28"/>
          <w:szCs w:val="28"/>
          <w:lang w:val="uk-UA"/>
        </w:rPr>
        <w:t xml:space="preserve">певної проблеми, що потребує, з одного боку, професійно-діяльнісного спрямування на </w:t>
      </w:r>
      <w:r w:rsidRPr="000B7112">
        <w:rPr>
          <w:rFonts w:ascii="Times New Roman" w:hAnsi="Times New Roman" w:cs="Times New Roman"/>
          <w:kern w:val="16"/>
          <w:sz w:val="28"/>
          <w:szCs w:val="28"/>
          <w:lang w:val="uk-UA"/>
        </w:rPr>
        <w:t xml:space="preserve">відповідні різновиди управлінської діяльності, а з іншого – передбачає необхідність інтегрування знань з різних галузей та вміння їх використати у проєктній діяльності </w:t>
      </w:r>
      <w:r w:rsidRPr="000B7112">
        <w:rPr>
          <w:rFonts w:ascii="Times New Roman" w:hAnsi="Times New Roman" w:cs="Times New Roman"/>
          <w:sz w:val="28"/>
          <w:szCs w:val="28"/>
          <w:lang w:val="uk-UA"/>
        </w:rPr>
        <w:t>[</w:t>
      </w:r>
      <w:r>
        <w:rPr>
          <w:rFonts w:ascii="Times New Roman" w:hAnsi="Times New Roman" w:cs="Times New Roman"/>
          <w:sz w:val="28"/>
          <w:szCs w:val="28"/>
          <w:lang w:val="uk-UA"/>
        </w:rPr>
        <w:t>28</w:t>
      </w:r>
      <w:r w:rsidRPr="000B7112">
        <w:rPr>
          <w:rFonts w:ascii="Times New Roman" w:hAnsi="Times New Roman" w:cs="Times New Roman"/>
          <w:color w:val="auto"/>
          <w:sz w:val="28"/>
          <w:szCs w:val="28"/>
          <w:lang w:val="uk-UA"/>
        </w:rPr>
        <w:t>].</w:t>
      </w:r>
    </w:p>
    <w:p w:rsidR="0071609C" w:rsidRDefault="0071609C" w:rsidP="00E957E9">
      <w:pPr>
        <w:tabs>
          <w:tab w:val="num" w:pos="540"/>
          <w:tab w:val="left" w:pos="900"/>
        </w:tabs>
        <w:spacing w:after="0" w:line="360" w:lineRule="auto"/>
        <w:rPr>
          <w:rFonts w:ascii="Times New Roman" w:hAnsi="Times New Roman" w:cs="Times New Roman"/>
          <w:sz w:val="28"/>
          <w:szCs w:val="28"/>
          <w:lang w:val="uk-UA"/>
        </w:rPr>
      </w:pPr>
      <w:r w:rsidRPr="00DE0716">
        <w:rPr>
          <w:rFonts w:ascii="Times New Roman" w:hAnsi="Times New Roman" w:cs="Times New Roman"/>
          <w:kern w:val="16"/>
          <w:sz w:val="28"/>
          <w:szCs w:val="28"/>
          <w:lang w:val="uk-UA"/>
        </w:rPr>
        <w:t>У разі застосування цієї методики створюються умови для розв</w:t>
      </w:r>
      <w:r w:rsidRPr="00DE0716">
        <w:rPr>
          <w:rFonts w:ascii="Times New Roman" w:hAnsi="Times New Roman" w:cs="Times New Roman"/>
          <w:sz w:val="28"/>
          <w:szCs w:val="28"/>
          <w:lang w:val="uk-UA"/>
        </w:rPr>
        <w:t>’язування</w:t>
      </w:r>
      <w:r>
        <w:rPr>
          <w:rFonts w:ascii="Times New Roman" w:hAnsi="Times New Roman" w:cs="Times New Roman"/>
          <w:kern w:val="16"/>
          <w:sz w:val="28"/>
          <w:szCs w:val="28"/>
          <w:lang w:val="uk-UA"/>
        </w:rPr>
        <w:t>учнями</w:t>
      </w:r>
      <w:r w:rsidRPr="00DE0716">
        <w:rPr>
          <w:rFonts w:ascii="Times New Roman" w:hAnsi="Times New Roman" w:cs="Times New Roman"/>
          <w:kern w:val="16"/>
          <w:sz w:val="28"/>
          <w:szCs w:val="28"/>
          <w:lang w:val="uk-UA"/>
        </w:rPr>
        <w:t xml:space="preserve"> комплексної міжпредметної навчальної проблеми, що вимагає володіння знаннями з відповідних </w:t>
      </w:r>
      <w:r>
        <w:rPr>
          <w:rFonts w:ascii="Times New Roman" w:hAnsi="Times New Roman" w:cs="Times New Roman"/>
          <w:kern w:val="16"/>
          <w:sz w:val="28"/>
          <w:szCs w:val="28"/>
          <w:lang w:val="uk-UA"/>
        </w:rPr>
        <w:t>предметів</w:t>
      </w:r>
      <w:r w:rsidRPr="00DE0716">
        <w:rPr>
          <w:rFonts w:ascii="Times New Roman" w:hAnsi="Times New Roman" w:cs="Times New Roman"/>
          <w:kern w:val="16"/>
          <w:sz w:val="28"/>
          <w:szCs w:val="28"/>
          <w:lang w:val="uk-UA"/>
        </w:rPr>
        <w:t xml:space="preserve"> і сприяє виконанню завдань </w:t>
      </w:r>
      <w:r>
        <w:rPr>
          <w:rFonts w:ascii="Times New Roman" w:hAnsi="Times New Roman" w:cs="Times New Roman"/>
          <w:kern w:val="16"/>
          <w:sz w:val="28"/>
          <w:szCs w:val="28"/>
          <w:lang w:val="uk-UA"/>
        </w:rPr>
        <w:t>освітньої</w:t>
      </w:r>
      <w:r w:rsidRPr="00DE0716">
        <w:rPr>
          <w:rFonts w:ascii="Times New Roman" w:hAnsi="Times New Roman" w:cs="Times New Roman"/>
          <w:kern w:val="16"/>
          <w:sz w:val="28"/>
          <w:szCs w:val="28"/>
          <w:lang w:val="uk-UA"/>
        </w:rPr>
        <w:t xml:space="preserve"> підготовки і розвитку всебічного наукового світогляду </w:t>
      </w:r>
      <w:r>
        <w:rPr>
          <w:rFonts w:ascii="Times New Roman" w:hAnsi="Times New Roman" w:cs="Times New Roman"/>
          <w:kern w:val="16"/>
          <w:sz w:val="28"/>
          <w:szCs w:val="28"/>
          <w:lang w:val="uk-UA"/>
        </w:rPr>
        <w:t>учн</w:t>
      </w:r>
      <w:r w:rsidRPr="00DE0716">
        <w:rPr>
          <w:rFonts w:ascii="Times New Roman" w:hAnsi="Times New Roman" w:cs="Times New Roman"/>
          <w:kern w:val="16"/>
          <w:sz w:val="28"/>
          <w:szCs w:val="28"/>
          <w:lang w:val="uk-UA"/>
        </w:rPr>
        <w:t>ів.</w:t>
      </w:r>
    </w:p>
    <w:p w:rsidR="0071609C" w:rsidRPr="00DE0716" w:rsidRDefault="0071609C" w:rsidP="00E957E9">
      <w:pPr>
        <w:tabs>
          <w:tab w:val="num" w:pos="540"/>
          <w:tab w:val="left" w:pos="900"/>
        </w:tabs>
        <w:spacing w:after="0" w:line="360" w:lineRule="auto"/>
        <w:rPr>
          <w:rFonts w:ascii="Times New Roman" w:hAnsi="Times New Roman" w:cs="Times New Roman"/>
          <w:sz w:val="28"/>
          <w:szCs w:val="28"/>
          <w:lang w:val="uk-UA"/>
        </w:rPr>
      </w:pPr>
      <w:r w:rsidRPr="00DE0716">
        <w:rPr>
          <w:rFonts w:ascii="Times New Roman" w:hAnsi="Times New Roman" w:cs="Times New Roman"/>
          <w:kern w:val="16"/>
          <w:sz w:val="28"/>
          <w:szCs w:val="28"/>
          <w:lang w:val="uk-UA"/>
        </w:rPr>
        <w:t xml:space="preserve">Застосування в процесі вивчення </w:t>
      </w:r>
      <w:r>
        <w:rPr>
          <w:rFonts w:ascii="Times New Roman" w:hAnsi="Times New Roman" w:cs="Times New Roman"/>
          <w:kern w:val="16"/>
          <w:sz w:val="28"/>
          <w:szCs w:val="28"/>
          <w:lang w:val="uk-UA"/>
        </w:rPr>
        <w:t>предметів</w:t>
      </w:r>
      <w:r w:rsidRPr="00DE0716">
        <w:rPr>
          <w:rFonts w:ascii="Times New Roman" w:hAnsi="Times New Roman" w:cs="Times New Roman"/>
          <w:kern w:val="16"/>
          <w:sz w:val="28"/>
          <w:szCs w:val="28"/>
          <w:lang w:val="uk-UA"/>
        </w:rPr>
        <w:t xml:space="preserve"> дослідницьких, творчих, практико-орієнтованих, міжпредметних про</w:t>
      </w:r>
      <w:r>
        <w:rPr>
          <w:rFonts w:ascii="Times New Roman" w:hAnsi="Times New Roman" w:cs="Times New Roman"/>
          <w:kern w:val="16"/>
          <w:sz w:val="28"/>
          <w:szCs w:val="28"/>
          <w:lang w:val="uk-UA"/>
        </w:rPr>
        <w:t>є</w:t>
      </w:r>
      <w:r w:rsidRPr="00DE0716">
        <w:rPr>
          <w:rFonts w:ascii="Times New Roman" w:hAnsi="Times New Roman" w:cs="Times New Roman"/>
          <w:kern w:val="16"/>
          <w:sz w:val="28"/>
          <w:szCs w:val="28"/>
          <w:lang w:val="uk-UA"/>
        </w:rPr>
        <w:t xml:space="preserve">ктів (згідно з типологією </w:t>
      </w:r>
      <w:r w:rsidRPr="00A77BB3">
        <w:rPr>
          <w:rFonts w:ascii="Times New Roman" w:hAnsi="Times New Roman" w:cs="Times New Roman"/>
          <w:kern w:val="16"/>
          <w:sz w:val="28"/>
          <w:szCs w:val="28"/>
          <w:lang w:val="uk-UA"/>
        </w:rPr>
        <w:t xml:space="preserve">проєктів </w:t>
      </w:r>
      <w:r w:rsidRPr="00C67F24">
        <w:rPr>
          <w:rFonts w:ascii="Times New Roman" w:hAnsi="Times New Roman" w:cs="Times New Roman"/>
          <w:color w:val="auto"/>
          <w:kern w:val="16"/>
          <w:sz w:val="28"/>
          <w:szCs w:val="28"/>
          <w:lang w:val="uk-UA"/>
        </w:rPr>
        <w:t>Е.Полат [58]розвиває</w:t>
      </w:r>
      <w:r w:rsidRPr="00DE0716">
        <w:rPr>
          <w:rFonts w:ascii="Times New Roman" w:hAnsi="Times New Roman" w:cs="Times New Roman"/>
          <w:kern w:val="16"/>
          <w:sz w:val="28"/>
          <w:szCs w:val="28"/>
          <w:lang w:val="uk-UA"/>
        </w:rPr>
        <w:t xml:space="preserve"> у </w:t>
      </w:r>
      <w:r>
        <w:rPr>
          <w:rFonts w:ascii="Times New Roman" w:hAnsi="Times New Roman" w:cs="Times New Roman"/>
          <w:kern w:val="16"/>
          <w:sz w:val="28"/>
          <w:szCs w:val="28"/>
          <w:lang w:val="uk-UA"/>
        </w:rPr>
        <w:t>здобувача освіти</w:t>
      </w:r>
      <w:r w:rsidRPr="00DE0716">
        <w:rPr>
          <w:rFonts w:ascii="Times New Roman" w:hAnsi="Times New Roman" w:cs="Times New Roman"/>
          <w:kern w:val="16"/>
          <w:sz w:val="28"/>
          <w:szCs w:val="28"/>
          <w:lang w:val="uk-UA"/>
        </w:rPr>
        <w:t xml:space="preserve"> пізнавальну самостійність, формує вміння прогнозувати результати і можливі наслідки різних варіантів розв’язування проблем, установлювати причинно-наслідкові зв’язки, перетворюючи його з пасивного споглядача навчальних матеріалів на активного учасника професійно спрямованої навчально-пізнавальної діяльності. Реалізація методу про</w:t>
      </w:r>
      <w:r>
        <w:rPr>
          <w:rFonts w:ascii="Times New Roman" w:hAnsi="Times New Roman" w:cs="Times New Roman"/>
          <w:kern w:val="16"/>
          <w:sz w:val="28"/>
          <w:szCs w:val="28"/>
          <w:lang w:val="uk-UA"/>
        </w:rPr>
        <w:t>є</w:t>
      </w:r>
      <w:r w:rsidRPr="00DE0716">
        <w:rPr>
          <w:rFonts w:ascii="Times New Roman" w:hAnsi="Times New Roman" w:cs="Times New Roman"/>
          <w:kern w:val="16"/>
          <w:sz w:val="28"/>
          <w:szCs w:val="28"/>
          <w:lang w:val="uk-UA"/>
        </w:rPr>
        <w:t xml:space="preserve">ктів змінює також і позицію </w:t>
      </w:r>
      <w:r>
        <w:rPr>
          <w:rFonts w:ascii="Times New Roman" w:hAnsi="Times New Roman" w:cs="Times New Roman"/>
          <w:kern w:val="16"/>
          <w:sz w:val="28"/>
          <w:szCs w:val="28"/>
          <w:lang w:val="uk-UA"/>
        </w:rPr>
        <w:t>вчителя</w:t>
      </w:r>
      <w:r w:rsidRPr="00DE0716">
        <w:rPr>
          <w:rFonts w:ascii="Times New Roman" w:hAnsi="Times New Roman" w:cs="Times New Roman"/>
          <w:kern w:val="16"/>
          <w:sz w:val="28"/>
          <w:szCs w:val="28"/>
          <w:lang w:val="uk-UA"/>
        </w:rPr>
        <w:t xml:space="preserve">, перетворюючи його з носія готових знань на організатора-консультанта з коригування та координування роботи </w:t>
      </w:r>
      <w:r>
        <w:rPr>
          <w:rFonts w:ascii="Times New Roman" w:hAnsi="Times New Roman" w:cs="Times New Roman"/>
          <w:kern w:val="16"/>
          <w:sz w:val="28"/>
          <w:szCs w:val="28"/>
          <w:lang w:val="uk-UA"/>
        </w:rPr>
        <w:t>учнів</w:t>
      </w:r>
      <w:r w:rsidRPr="00DE0716">
        <w:rPr>
          <w:rFonts w:ascii="Times New Roman" w:hAnsi="Times New Roman" w:cs="Times New Roman"/>
          <w:kern w:val="16"/>
          <w:sz w:val="28"/>
          <w:szCs w:val="28"/>
          <w:lang w:val="uk-UA"/>
        </w:rPr>
        <w:t xml:space="preserve"> над про</w:t>
      </w:r>
      <w:r>
        <w:rPr>
          <w:rFonts w:ascii="Times New Roman" w:hAnsi="Times New Roman" w:cs="Times New Roman"/>
          <w:kern w:val="16"/>
          <w:sz w:val="28"/>
          <w:szCs w:val="28"/>
          <w:lang w:val="uk-UA"/>
        </w:rPr>
        <w:t>є</w:t>
      </w:r>
      <w:r w:rsidRPr="00DE0716">
        <w:rPr>
          <w:rFonts w:ascii="Times New Roman" w:hAnsi="Times New Roman" w:cs="Times New Roman"/>
          <w:kern w:val="16"/>
          <w:sz w:val="28"/>
          <w:szCs w:val="28"/>
          <w:lang w:val="uk-UA"/>
        </w:rPr>
        <w:t>ктом: обговорення виконання про</w:t>
      </w:r>
      <w:r>
        <w:rPr>
          <w:rFonts w:ascii="Times New Roman" w:hAnsi="Times New Roman" w:cs="Times New Roman"/>
          <w:kern w:val="16"/>
          <w:sz w:val="28"/>
          <w:szCs w:val="28"/>
          <w:lang w:val="uk-UA"/>
        </w:rPr>
        <w:t>є</w:t>
      </w:r>
      <w:r w:rsidRPr="00DE0716">
        <w:rPr>
          <w:rFonts w:ascii="Times New Roman" w:hAnsi="Times New Roman" w:cs="Times New Roman"/>
          <w:kern w:val="16"/>
          <w:sz w:val="28"/>
          <w:szCs w:val="28"/>
          <w:lang w:val="uk-UA"/>
        </w:rPr>
        <w:t xml:space="preserve">кту, коригування спільних та індивідуальних зусиль, організація презентації </w:t>
      </w:r>
      <w:r w:rsidRPr="00E957E9">
        <w:rPr>
          <w:rFonts w:ascii="Times New Roman" w:hAnsi="Times New Roman" w:cs="Times New Roman"/>
          <w:kern w:val="16"/>
          <w:sz w:val="28"/>
          <w:szCs w:val="28"/>
          <w:lang w:val="uk-UA"/>
        </w:rPr>
        <w:t>одержаних результатів і можливих способів їх впровадження в практику, а також зовнішнє оцінювання проєкту [</w:t>
      </w:r>
      <w:r>
        <w:rPr>
          <w:rFonts w:ascii="Times New Roman" w:hAnsi="Times New Roman" w:cs="Times New Roman"/>
          <w:sz w:val="28"/>
          <w:szCs w:val="28"/>
          <w:lang w:val="uk-UA"/>
        </w:rPr>
        <w:t>38</w:t>
      </w:r>
      <w:r w:rsidRPr="00E957E9">
        <w:rPr>
          <w:rFonts w:ascii="Times New Roman" w:hAnsi="Times New Roman" w:cs="Times New Roman"/>
          <w:kern w:val="16"/>
          <w:sz w:val="28"/>
          <w:szCs w:val="28"/>
          <w:lang w:val="uk-UA"/>
        </w:rPr>
        <w:t>].</w:t>
      </w:r>
    </w:p>
    <w:p w:rsidR="0071609C" w:rsidRPr="00DE0716" w:rsidRDefault="0071609C" w:rsidP="00973A11">
      <w:pPr>
        <w:widowControl w:val="0"/>
        <w:autoSpaceDE w:val="0"/>
        <w:autoSpaceDN w:val="0"/>
        <w:adjustRightInd w:val="0"/>
        <w:spacing w:line="360" w:lineRule="auto"/>
        <w:ind w:firstLine="720"/>
        <w:rPr>
          <w:rFonts w:ascii="Times New Roman" w:hAnsi="Times New Roman" w:cs="Times New Roman"/>
          <w:sz w:val="28"/>
          <w:szCs w:val="28"/>
          <w:lang w:val="uk-UA"/>
        </w:rPr>
      </w:pPr>
      <w:r w:rsidRPr="00DE0716">
        <w:rPr>
          <w:rFonts w:ascii="Times New Roman" w:hAnsi="Times New Roman" w:cs="Times New Roman"/>
          <w:sz w:val="28"/>
          <w:szCs w:val="28"/>
          <w:lang w:val="uk-UA"/>
        </w:rPr>
        <w:t xml:space="preserve">Важливим компонентом сучасної системи освіти є </w:t>
      </w:r>
      <w:r w:rsidRPr="00D27457">
        <w:rPr>
          <w:rFonts w:ascii="Times New Roman" w:hAnsi="Times New Roman" w:cs="Times New Roman"/>
          <w:sz w:val="28"/>
          <w:szCs w:val="28"/>
          <w:lang w:val="uk-UA"/>
        </w:rPr>
        <w:t>комп’ютерно-імітаційні методи навчання</w:t>
      </w:r>
      <w:r w:rsidRPr="00DE0716">
        <w:rPr>
          <w:rFonts w:ascii="Times New Roman" w:hAnsi="Times New Roman" w:cs="Times New Roman"/>
          <w:sz w:val="28"/>
          <w:szCs w:val="28"/>
          <w:lang w:val="uk-UA"/>
        </w:rPr>
        <w:t xml:space="preserve">, що застосовуються з метою активізації навчальної діяльності </w:t>
      </w:r>
      <w:r>
        <w:rPr>
          <w:rFonts w:ascii="Times New Roman" w:hAnsi="Times New Roman" w:cs="Times New Roman"/>
          <w:sz w:val="28"/>
          <w:szCs w:val="28"/>
          <w:lang w:val="uk-UA"/>
        </w:rPr>
        <w:t>учнів</w:t>
      </w:r>
      <w:r w:rsidRPr="00DE0716">
        <w:rPr>
          <w:rFonts w:ascii="Times New Roman" w:hAnsi="Times New Roman" w:cs="Times New Roman"/>
          <w:sz w:val="28"/>
          <w:szCs w:val="28"/>
          <w:lang w:val="uk-UA"/>
        </w:rPr>
        <w:t xml:space="preserve">. Найпопулярнішими з них є </w:t>
      </w:r>
      <w:r w:rsidRPr="00D27457">
        <w:rPr>
          <w:rFonts w:ascii="Times New Roman" w:hAnsi="Times New Roman" w:cs="Times New Roman"/>
          <w:sz w:val="28"/>
          <w:szCs w:val="28"/>
          <w:lang w:val="uk-UA"/>
        </w:rPr>
        <w:t>ділові комп’ютерніігри</w:t>
      </w:r>
      <w:r w:rsidRPr="00DE0716">
        <w:rPr>
          <w:rFonts w:ascii="Times New Roman" w:hAnsi="Times New Roman" w:cs="Times New Roman"/>
          <w:sz w:val="28"/>
          <w:szCs w:val="28"/>
          <w:lang w:val="uk-UA"/>
        </w:rPr>
        <w:t>, використання яких дає</w:t>
      </w:r>
      <w:r>
        <w:rPr>
          <w:rFonts w:ascii="Times New Roman" w:hAnsi="Times New Roman" w:cs="Times New Roman"/>
          <w:sz w:val="28"/>
          <w:szCs w:val="28"/>
          <w:lang w:val="uk-UA"/>
        </w:rPr>
        <w:t xml:space="preserve"> можливістьвчителям</w:t>
      </w:r>
      <w:r w:rsidRPr="00DE0716">
        <w:rPr>
          <w:rFonts w:ascii="Times New Roman" w:hAnsi="Times New Roman" w:cs="Times New Roman"/>
          <w:sz w:val="28"/>
          <w:szCs w:val="28"/>
          <w:lang w:val="uk-UA"/>
        </w:rPr>
        <w:t xml:space="preserve"> моделювати різні </w:t>
      </w:r>
      <w:r>
        <w:rPr>
          <w:rFonts w:ascii="Times New Roman" w:hAnsi="Times New Roman" w:cs="Times New Roman"/>
          <w:sz w:val="28"/>
          <w:szCs w:val="28"/>
          <w:lang w:val="uk-UA"/>
        </w:rPr>
        <w:t xml:space="preserve">навчальні </w:t>
      </w:r>
      <w:r w:rsidRPr="00DE0716">
        <w:rPr>
          <w:rFonts w:ascii="Times New Roman" w:hAnsi="Times New Roman" w:cs="Times New Roman"/>
          <w:sz w:val="28"/>
          <w:szCs w:val="28"/>
          <w:lang w:val="uk-UA"/>
        </w:rPr>
        <w:t xml:space="preserve">ситуації, проектувати способи дій в умовах конкретних ситуацій, демонструвати процес систематизації теоретичних знань під час вивчення певної </w:t>
      </w:r>
      <w:r>
        <w:rPr>
          <w:rFonts w:ascii="Times New Roman" w:hAnsi="Times New Roman" w:cs="Times New Roman"/>
          <w:sz w:val="28"/>
          <w:szCs w:val="28"/>
          <w:lang w:val="uk-UA"/>
        </w:rPr>
        <w:t>теми</w:t>
      </w:r>
      <w:r w:rsidRPr="00DE0716">
        <w:rPr>
          <w:rFonts w:ascii="Times New Roman" w:hAnsi="Times New Roman" w:cs="Times New Roman"/>
          <w:sz w:val="28"/>
          <w:szCs w:val="28"/>
          <w:lang w:val="uk-UA"/>
        </w:rPr>
        <w:t>.</w:t>
      </w:r>
    </w:p>
    <w:p w:rsidR="0071609C" w:rsidRPr="00973A11" w:rsidRDefault="0071609C" w:rsidP="00973A11">
      <w:pPr>
        <w:widowControl w:val="0"/>
        <w:autoSpaceDE w:val="0"/>
        <w:autoSpaceDN w:val="0"/>
        <w:adjustRightInd w:val="0"/>
        <w:spacing w:line="360" w:lineRule="auto"/>
        <w:ind w:firstLine="720"/>
        <w:rPr>
          <w:rFonts w:ascii="Times New Roman" w:hAnsi="Times New Roman" w:cs="Times New Roman"/>
          <w:sz w:val="28"/>
          <w:szCs w:val="28"/>
        </w:rPr>
      </w:pPr>
      <w:r w:rsidRPr="00DE0716">
        <w:rPr>
          <w:rFonts w:ascii="Times New Roman" w:hAnsi="Times New Roman" w:cs="Times New Roman"/>
          <w:sz w:val="28"/>
          <w:szCs w:val="28"/>
          <w:lang w:val="uk-UA"/>
        </w:rPr>
        <w:t xml:space="preserve">Ділова комп’ютерна гра – це імітація за допомогою інформаційно-комунікаційних технологій реальних </w:t>
      </w:r>
      <w:r>
        <w:rPr>
          <w:rFonts w:ascii="Times New Roman" w:hAnsi="Times New Roman" w:cs="Times New Roman"/>
          <w:sz w:val="28"/>
          <w:szCs w:val="28"/>
          <w:lang w:val="uk-UA"/>
        </w:rPr>
        <w:t>навчальних</w:t>
      </w:r>
      <w:r w:rsidRPr="00DE0716">
        <w:rPr>
          <w:rFonts w:ascii="Times New Roman" w:hAnsi="Times New Roman" w:cs="Times New Roman"/>
          <w:sz w:val="28"/>
          <w:szCs w:val="28"/>
          <w:lang w:val="uk-UA"/>
        </w:rPr>
        <w:t xml:space="preserve"> ситуацій і процесів (економічних, педагогічних, фінансових тощо), які можуть зустрітися учасникам гри в реальн</w:t>
      </w:r>
      <w:r>
        <w:rPr>
          <w:rFonts w:ascii="Times New Roman" w:hAnsi="Times New Roman" w:cs="Times New Roman"/>
          <w:sz w:val="28"/>
          <w:szCs w:val="28"/>
          <w:lang w:val="uk-UA"/>
        </w:rPr>
        <w:t>ому житті</w:t>
      </w:r>
      <w:r w:rsidRPr="00DE0716">
        <w:rPr>
          <w:rFonts w:ascii="Times New Roman" w:hAnsi="Times New Roman" w:cs="Times New Roman"/>
          <w:sz w:val="28"/>
          <w:szCs w:val="28"/>
          <w:lang w:val="uk-UA"/>
        </w:rPr>
        <w:t xml:space="preserve">. </w:t>
      </w:r>
      <w:r w:rsidRPr="00973A11">
        <w:rPr>
          <w:rFonts w:ascii="Times New Roman" w:hAnsi="Times New Roman" w:cs="Times New Roman"/>
          <w:sz w:val="28"/>
          <w:szCs w:val="28"/>
        </w:rPr>
        <w:t>Цей метод навчання має високу ефективність та застосовується у провідних навчальних закладах усього світу.</w:t>
      </w:r>
    </w:p>
    <w:p w:rsidR="0071609C" w:rsidRDefault="0071609C" w:rsidP="007E7E27">
      <w:pPr>
        <w:widowControl w:val="0"/>
        <w:autoSpaceDE w:val="0"/>
        <w:autoSpaceDN w:val="0"/>
        <w:adjustRightInd w:val="0"/>
        <w:spacing w:line="360" w:lineRule="auto"/>
        <w:ind w:firstLine="720"/>
        <w:rPr>
          <w:rFonts w:ascii="Times New Roman" w:hAnsi="Times New Roman" w:cs="Times New Roman"/>
          <w:sz w:val="28"/>
          <w:szCs w:val="28"/>
        </w:rPr>
      </w:pPr>
      <w:r w:rsidRPr="00973A11">
        <w:rPr>
          <w:rFonts w:ascii="Times New Roman" w:hAnsi="Times New Roman" w:cs="Times New Roman"/>
          <w:sz w:val="28"/>
          <w:szCs w:val="28"/>
        </w:rPr>
        <w:t>Основою ділової гри є суцільна модель, в якій відображається об’єкт управління і система управління. Основними ознаками ділових ігор вважають: наявність моделі об’єкта; наявність ролей; відмінність ролевих цілей при прийманні рішень; взаємодія учасників, які виконують ті або інші ролі; наявність загальної мети в усього ігрового колективу; колективне приймання рішень учасниками гри; реалізація</w:t>
      </w:r>
      <w:r>
        <w:rPr>
          <w:rFonts w:ascii="Times New Roman" w:hAnsi="Times New Roman" w:cs="Times New Roman"/>
          <w:sz w:val="28"/>
          <w:szCs w:val="28"/>
        </w:rPr>
        <w:t xml:space="preserve"> в процесі гри </w:t>
      </w:r>
      <w:r>
        <w:rPr>
          <w:rFonts w:ascii="Times New Roman" w:hAnsi="Times New Roman" w:cs="Times New Roman"/>
          <w:sz w:val="28"/>
          <w:szCs w:val="28"/>
          <w:lang w:val="uk-UA"/>
        </w:rPr>
        <w:t>«</w:t>
      </w:r>
      <w:r>
        <w:rPr>
          <w:rFonts w:ascii="Times New Roman" w:hAnsi="Times New Roman" w:cs="Times New Roman"/>
          <w:sz w:val="28"/>
          <w:szCs w:val="28"/>
        </w:rPr>
        <w:t>ланцюжка рішень</w:t>
      </w:r>
      <w:r>
        <w:rPr>
          <w:rFonts w:ascii="Times New Roman" w:hAnsi="Times New Roman" w:cs="Times New Roman"/>
          <w:sz w:val="28"/>
          <w:szCs w:val="28"/>
          <w:lang w:val="uk-UA"/>
        </w:rPr>
        <w:t>»</w:t>
      </w:r>
      <w:r w:rsidRPr="00973A11">
        <w:rPr>
          <w:rFonts w:ascii="Times New Roman" w:hAnsi="Times New Roman" w:cs="Times New Roman"/>
          <w:sz w:val="28"/>
          <w:szCs w:val="28"/>
        </w:rPr>
        <w:t>; багатоваріантність рішень; управління емоційною напругою; розгалужена система індивідуального або групового оцінювання діяльності учасників гри.</w:t>
      </w:r>
    </w:p>
    <w:p w:rsidR="0071609C" w:rsidRPr="007E7E27" w:rsidRDefault="0071609C" w:rsidP="007E7E27">
      <w:pPr>
        <w:widowControl w:val="0"/>
        <w:autoSpaceDE w:val="0"/>
        <w:autoSpaceDN w:val="0"/>
        <w:adjustRightInd w:val="0"/>
        <w:spacing w:line="360" w:lineRule="auto"/>
        <w:ind w:firstLine="720"/>
        <w:rPr>
          <w:rFonts w:ascii="Times New Roman" w:hAnsi="Times New Roman" w:cs="Times New Roman"/>
          <w:sz w:val="28"/>
          <w:szCs w:val="28"/>
        </w:rPr>
      </w:pPr>
      <w:r w:rsidRPr="00973A11">
        <w:rPr>
          <w:rFonts w:ascii="Times New Roman" w:hAnsi="Times New Roman" w:cs="Times New Roman"/>
          <w:sz w:val="28"/>
          <w:szCs w:val="28"/>
        </w:rPr>
        <w:t xml:space="preserve">З появою мережних засобів швидкої організації міжособистісних комунікацій – електронної пошти, форумів, чатів (англ. chat – бесіда) тощо –навчальна дискусія поступово перемістилася з аудиторій у середовище мережі Інтернет. Увійшли в практику навчальних закладів </w:t>
      </w:r>
      <w:r w:rsidRPr="00880D90">
        <w:rPr>
          <w:rFonts w:ascii="Times New Roman" w:hAnsi="Times New Roman" w:cs="Times New Roman"/>
          <w:sz w:val="28"/>
          <w:szCs w:val="28"/>
        </w:rPr>
        <w:t>методи організації проблемних дискусій</w:t>
      </w:r>
      <w:r w:rsidRPr="00973A11">
        <w:rPr>
          <w:rFonts w:ascii="Times New Roman" w:hAnsi="Times New Roman" w:cs="Times New Roman"/>
          <w:sz w:val="28"/>
          <w:szCs w:val="28"/>
        </w:rPr>
        <w:t xml:space="preserve">з використанням мережних засобів зв’язку, суть яких полягає в обміні поглядами суб’єктів навчання з конкретної проблеми, створенні ситуації пізнавальної суперечки. На цій основі виникає більший </w:t>
      </w:r>
      <w:r w:rsidRPr="007E7E27">
        <w:rPr>
          <w:rFonts w:ascii="Times New Roman" w:hAnsi="Times New Roman" w:cs="Times New Roman"/>
          <w:sz w:val="28"/>
          <w:szCs w:val="28"/>
        </w:rPr>
        <w:t xml:space="preserve">інтерес як до теми, так і до процесу учіння, створюються умови набуття </w:t>
      </w:r>
      <w:r w:rsidRPr="00C67F24">
        <w:rPr>
          <w:rFonts w:ascii="Times New Roman" w:hAnsi="Times New Roman" w:cs="Times New Roman"/>
          <w:color w:val="auto"/>
          <w:sz w:val="28"/>
          <w:szCs w:val="28"/>
        </w:rPr>
        <w:t>нових знань [</w:t>
      </w:r>
      <w:r w:rsidRPr="00C67F24">
        <w:rPr>
          <w:rFonts w:ascii="Times New Roman" w:hAnsi="Times New Roman" w:cs="Times New Roman"/>
          <w:color w:val="auto"/>
          <w:sz w:val="28"/>
          <w:szCs w:val="28"/>
          <w:lang w:val="uk-UA"/>
        </w:rPr>
        <w:t>50</w:t>
      </w:r>
      <w:r w:rsidRPr="00C67F24">
        <w:rPr>
          <w:rFonts w:ascii="Times New Roman" w:hAnsi="Times New Roman" w:cs="Times New Roman"/>
          <w:color w:val="auto"/>
          <w:sz w:val="28"/>
          <w:szCs w:val="28"/>
        </w:rPr>
        <w:t>]. До таких</w:t>
      </w:r>
      <w:r w:rsidRPr="00973A11">
        <w:rPr>
          <w:rFonts w:ascii="Times New Roman" w:hAnsi="Times New Roman" w:cs="Times New Roman"/>
          <w:sz w:val="28"/>
          <w:szCs w:val="28"/>
        </w:rPr>
        <w:t xml:space="preserve"> методів можна віднести </w:t>
      </w:r>
      <w:r w:rsidRPr="00880D90">
        <w:rPr>
          <w:rFonts w:ascii="Times New Roman" w:hAnsi="Times New Roman" w:cs="Times New Roman"/>
          <w:sz w:val="28"/>
          <w:szCs w:val="28"/>
        </w:rPr>
        <w:t>дебати, дискусії, комп’ютерні конференції, мозкові атаки, методи номінальної групи, форуми, організовані в мережному середовищі.</w:t>
      </w:r>
      <w:r w:rsidRPr="00973A11">
        <w:rPr>
          <w:rFonts w:ascii="Times New Roman" w:hAnsi="Times New Roman" w:cs="Times New Roman"/>
          <w:sz w:val="28"/>
          <w:szCs w:val="28"/>
        </w:rPr>
        <w:t xml:space="preserve"> Це методи, для яких характерна активна взаємодія (інтерактивність) між усіма учасниками навчального процесу.</w:t>
      </w:r>
    </w:p>
    <w:p w:rsidR="0071609C" w:rsidRPr="00973A11" w:rsidRDefault="0071609C" w:rsidP="00973A11">
      <w:pPr>
        <w:widowControl w:val="0"/>
        <w:autoSpaceDE w:val="0"/>
        <w:autoSpaceDN w:val="0"/>
        <w:adjustRightInd w:val="0"/>
        <w:spacing w:line="360" w:lineRule="auto"/>
        <w:ind w:firstLine="720"/>
        <w:rPr>
          <w:rFonts w:ascii="Times New Roman" w:hAnsi="Times New Roman" w:cs="Times New Roman"/>
          <w:sz w:val="28"/>
          <w:szCs w:val="28"/>
        </w:rPr>
      </w:pPr>
      <w:r>
        <w:rPr>
          <w:rFonts w:ascii="Times New Roman" w:hAnsi="Times New Roman" w:cs="Times New Roman"/>
          <w:sz w:val="28"/>
          <w:szCs w:val="28"/>
          <w:lang w:val="uk-UA"/>
        </w:rPr>
        <w:t>Під час навчання учнів</w:t>
      </w:r>
      <w:r w:rsidRPr="00973A11">
        <w:rPr>
          <w:rFonts w:ascii="Times New Roman" w:hAnsi="Times New Roman" w:cs="Times New Roman"/>
          <w:sz w:val="28"/>
          <w:szCs w:val="28"/>
        </w:rPr>
        <w:t xml:space="preserve"> доцільно застосовувати навчальні колективні </w:t>
      </w:r>
      <w:r w:rsidRPr="00880D90">
        <w:rPr>
          <w:rFonts w:ascii="Times New Roman" w:hAnsi="Times New Roman" w:cs="Times New Roman"/>
          <w:sz w:val="28"/>
          <w:szCs w:val="28"/>
        </w:rPr>
        <w:t>дискусії і конференції</w:t>
      </w:r>
      <w:r w:rsidRPr="00973A11">
        <w:rPr>
          <w:rFonts w:ascii="Times New Roman" w:hAnsi="Times New Roman" w:cs="Times New Roman"/>
          <w:sz w:val="28"/>
          <w:szCs w:val="28"/>
        </w:rPr>
        <w:t xml:space="preserve">: </w:t>
      </w:r>
      <w:r>
        <w:rPr>
          <w:rFonts w:ascii="Times New Roman" w:hAnsi="Times New Roman" w:cs="Times New Roman"/>
          <w:sz w:val="28"/>
          <w:szCs w:val="28"/>
          <w:lang w:val="uk-UA"/>
        </w:rPr>
        <w:t>учні</w:t>
      </w:r>
      <w:r w:rsidRPr="00973A11">
        <w:rPr>
          <w:rFonts w:ascii="Times New Roman" w:hAnsi="Times New Roman" w:cs="Times New Roman"/>
          <w:sz w:val="28"/>
          <w:szCs w:val="28"/>
        </w:rPr>
        <w:t xml:space="preserve"> вчаться відстоювати свої думки та стверджуватися у своїх рішеннях. Основними принципами організації дискусії є сприяння виникненню альтернативних думок, шляхів вирішення проблеми, конструктивної критики.</w:t>
      </w:r>
    </w:p>
    <w:p w:rsidR="0071609C" w:rsidRPr="00973A11" w:rsidRDefault="0071609C" w:rsidP="00973A11">
      <w:pPr>
        <w:widowControl w:val="0"/>
        <w:autoSpaceDE w:val="0"/>
        <w:autoSpaceDN w:val="0"/>
        <w:adjustRightInd w:val="0"/>
        <w:spacing w:line="360" w:lineRule="auto"/>
        <w:ind w:firstLine="720"/>
        <w:rPr>
          <w:rFonts w:ascii="Times New Roman" w:hAnsi="Times New Roman" w:cs="Times New Roman"/>
          <w:sz w:val="28"/>
          <w:szCs w:val="28"/>
        </w:rPr>
      </w:pPr>
      <w:r w:rsidRPr="00973A11">
        <w:rPr>
          <w:rFonts w:ascii="Times New Roman" w:hAnsi="Times New Roman" w:cs="Times New Roman"/>
          <w:sz w:val="28"/>
          <w:szCs w:val="28"/>
        </w:rPr>
        <w:t xml:space="preserve">Використання технологій аудіо- і відеоконференцій дозволяє активно розвивати такі методи в дистанційних формах навчання. Особливу роль у навчальному процесі </w:t>
      </w:r>
      <w:r>
        <w:rPr>
          <w:rFonts w:ascii="Times New Roman" w:hAnsi="Times New Roman" w:cs="Times New Roman"/>
          <w:sz w:val="28"/>
          <w:szCs w:val="28"/>
          <w:lang w:val="uk-UA"/>
        </w:rPr>
        <w:t>закладах загальної середньої освіти</w:t>
      </w:r>
      <w:r w:rsidRPr="00973A11">
        <w:rPr>
          <w:rFonts w:ascii="Times New Roman" w:hAnsi="Times New Roman" w:cs="Times New Roman"/>
          <w:sz w:val="28"/>
          <w:szCs w:val="28"/>
        </w:rPr>
        <w:t xml:space="preserve"> відіграють </w:t>
      </w:r>
      <w:r w:rsidRPr="00785E33">
        <w:rPr>
          <w:rFonts w:ascii="Times New Roman" w:hAnsi="Times New Roman" w:cs="Times New Roman"/>
          <w:sz w:val="28"/>
          <w:szCs w:val="28"/>
        </w:rPr>
        <w:t>комп’ютерні конференції</w:t>
      </w:r>
      <w:r w:rsidRPr="00973A11">
        <w:rPr>
          <w:rFonts w:ascii="Times New Roman" w:hAnsi="Times New Roman" w:cs="Times New Roman"/>
          <w:sz w:val="28"/>
          <w:szCs w:val="28"/>
        </w:rPr>
        <w:t>, участь в яких дозволяє всім учасникам дискусії обмінюватися письмовими повідомленнями як в синхронному, так і в асинхронному режимах, що має велику дидактичну цінність.</w:t>
      </w:r>
    </w:p>
    <w:p w:rsidR="0071609C" w:rsidRPr="00973A11" w:rsidRDefault="0071609C" w:rsidP="00973A11">
      <w:pPr>
        <w:widowControl w:val="0"/>
        <w:autoSpaceDE w:val="0"/>
        <w:autoSpaceDN w:val="0"/>
        <w:adjustRightInd w:val="0"/>
        <w:spacing w:line="360" w:lineRule="auto"/>
        <w:ind w:firstLine="720"/>
        <w:rPr>
          <w:rFonts w:ascii="Times New Roman" w:hAnsi="Times New Roman" w:cs="Times New Roman"/>
          <w:sz w:val="28"/>
          <w:szCs w:val="28"/>
        </w:rPr>
      </w:pPr>
      <w:r w:rsidRPr="00785E33">
        <w:rPr>
          <w:rFonts w:ascii="Times New Roman" w:hAnsi="Times New Roman" w:cs="Times New Roman"/>
          <w:sz w:val="28"/>
          <w:szCs w:val="28"/>
        </w:rPr>
        <w:t>Мето</w:t>
      </w:r>
      <w:r>
        <w:rPr>
          <w:rFonts w:ascii="Times New Roman" w:hAnsi="Times New Roman" w:cs="Times New Roman"/>
          <w:sz w:val="28"/>
          <w:szCs w:val="28"/>
        </w:rPr>
        <w:t xml:space="preserve">д </w:t>
      </w:r>
      <w:r>
        <w:rPr>
          <w:rFonts w:ascii="Times New Roman" w:hAnsi="Times New Roman" w:cs="Times New Roman"/>
          <w:sz w:val="28"/>
          <w:szCs w:val="28"/>
          <w:lang w:val="uk-UA"/>
        </w:rPr>
        <w:t>«</w:t>
      </w:r>
      <w:r w:rsidRPr="00785E33">
        <w:rPr>
          <w:rFonts w:ascii="Times New Roman" w:hAnsi="Times New Roman" w:cs="Times New Roman"/>
          <w:sz w:val="28"/>
          <w:szCs w:val="28"/>
        </w:rPr>
        <w:t>мозкового штурму</w:t>
      </w:r>
      <w:r>
        <w:rPr>
          <w:rFonts w:ascii="Times New Roman" w:hAnsi="Times New Roman" w:cs="Times New Roman"/>
          <w:sz w:val="28"/>
          <w:szCs w:val="28"/>
          <w:lang w:val="uk-UA"/>
        </w:rPr>
        <w:t>»</w:t>
      </w:r>
      <w:r w:rsidRPr="00973A11">
        <w:rPr>
          <w:rFonts w:ascii="Times New Roman" w:hAnsi="Times New Roman" w:cs="Times New Roman"/>
          <w:sz w:val="28"/>
          <w:szCs w:val="28"/>
        </w:rPr>
        <w:t xml:space="preserve"> є стратегією взаємодії, що дозволяє групам </w:t>
      </w:r>
      <w:r>
        <w:rPr>
          <w:rFonts w:ascii="Times New Roman" w:hAnsi="Times New Roman" w:cs="Times New Roman"/>
          <w:sz w:val="28"/>
          <w:szCs w:val="28"/>
          <w:lang w:val="uk-UA"/>
        </w:rPr>
        <w:t>учнів</w:t>
      </w:r>
      <w:r w:rsidRPr="00973A11">
        <w:rPr>
          <w:rFonts w:ascii="Times New Roman" w:hAnsi="Times New Roman" w:cs="Times New Roman"/>
          <w:sz w:val="28"/>
          <w:szCs w:val="28"/>
        </w:rPr>
        <w:t xml:space="preserve"> ефективно генерувати ідеї. Це заохочує членів групи мислити творчо і розвивати ідеї інших членів групи. Основною метою застосування методу </w:t>
      </w:r>
      <w:r>
        <w:rPr>
          <w:rFonts w:ascii="Times New Roman" w:hAnsi="Times New Roman" w:cs="Times New Roman"/>
          <w:sz w:val="28"/>
          <w:szCs w:val="28"/>
          <w:lang w:val="uk-UA"/>
        </w:rPr>
        <w:t>«</w:t>
      </w:r>
      <w:r w:rsidRPr="00973A11">
        <w:rPr>
          <w:rFonts w:ascii="Times New Roman" w:hAnsi="Times New Roman" w:cs="Times New Roman"/>
          <w:sz w:val="28"/>
          <w:szCs w:val="28"/>
        </w:rPr>
        <w:t>мозкового штурму</w:t>
      </w:r>
      <w:r>
        <w:rPr>
          <w:rFonts w:ascii="Times New Roman" w:hAnsi="Times New Roman" w:cs="Times New Roman"/>
          <w:sz w:val="28"/>
          <w:szCs w:val="28"/>
          <w:lang w:val="uk-UA"/>
        </w:rPr>
        <w:t>»</w:t>
      </w:r>
      <w:r w:rsidRPr="00973A11">
        <w:rPr>
          <w:rFonts w:ascii="Times New Roman" w:hAnsi="Times New Roman" w:cs="Times New Roman"/>
          <w:sz w:val="28"/>
          <w:szCs w:val="28"/>
        </w:rPr>
        <w:t xml:space="preserve"> є створення фундації ідей із певної теми. При </w:t>
      </w:r>
      <w:r w:rsidRPr="00785E33">
        <w:rPr>
          <w:rFonts w:ascii="Times New Roman" w:hAnsi="Times New Roman" w:cs="Times New Roman"/>
          <w:sz w:val="28"/>
          <w:szCs w:val="28"/>
          <w:lang w:val="uk-UA"/>
        </w:rPr>
        <w:t>«</w:t>
      </w:r>
      <w:r w:rsidRPr="00785E33">
        <w:rPr>
          <w:rFonts w:ascii="Times New Roman" w:hAnsi="Times New Roman" w:cs="Times New Roman"/>
          <w:sz w:val="28"/>
          <w:szCs w:val="28"/>
        </w:rPr>
        <w:t>мозковому штурмі</w:t>
      </w:r>
      <w:r w:rsidRPr="00785E33">
        <w:rPr>
          <w:rFonts w:ascii="Times New Roman" w:hAnsi="Times New Roman" w:cs="Times New Roman"/>
          <w:sz w:val="28"/>
          <w:szCs w:val="28"/>
          <w:lang w:val="uk-UA"/>
        </w:rPr>
        <w:t>»</w:t>
      </w:r>
      <w:r w:rsidRPr="00973A11">
        <w:rPr>
          <w:rFonts w:ascii="Times New Roman" w:hAnsi="Times New Roman" w:cs="Times New Roman"/>
          <w:sz w:val="28"/>
          <w:szCs w:val="28"/>
        </w:rPr>
        <w:t>виключається критицизм, заохочуються вільні асоціативні думки.</w:t>
      </w:r>
    </w:p>
    <w:p w:rsidR="0071609C" w:rsidRPr="00973A11" w:rsidRDefault="0071609C" w:rsidP="00973A11">
      <w:pPr>
        <w:widowControl w:val="0"/>
        <w:autoSpaceDE w:val="0"/>
        <w:autoSpaceDN w:val="0"/>
        <w:adjustRightInd w:val="0"/>
        <w:spacing w:line="360" w:lineRule="auto"/>
        <w:ind w:firstLine="720"/>
        <w:rPr>
          <w:rFonts w:ascii="Times New Roman" w:hAnsi="Times New Roman" w:cs="Times New Roman"/>
          <w:sz w:val="28"/>
          <w:szCs w:val="28"/>
        </w:rPr>
      </w:pPr>
      <w:r w:rsidRPr="00785E33">
        <w:rPr>
          <w:rFonts w:ascii="Times New Roman" w:hAnsi="Times New Roman" w:cs="Times New Roman"/>
          <w:sz w:val="28"/>
          <w:szCs w:val="28"/>
        </w:rPr>
        <w:t>Методи номінальної групи.</w:t>
      </w:r>
      <w:r w:rsidRPr="00973A11">
        <w:rPr>
          <w:rFonts w:ascii="Times New Roman" w:hAnsi="Times New Roman" w:cs="Times New Roman"/>
          <w:sz w:val="28"/>
          <w:szCs w:val="28"/>
        </w:rPr>
        <w:t xml:space="preserve"> Назва</w:t>
      </w:r>
      <w:r>
        <w:rPr>
          <w:rFonts w:ascii="Times New Roman" w:hAnsi="Times New Roman" w:cs="Times New Roman"/>
          <w:sz w:val="28"/>
          <w:szCs w:val="28"/>
          <w:lang w:val="uk-UA"/>
        </w:rPr>
        <w:t>«</w:t>
      </w:r>
      <w:r>
        <w:rPr>
          <w:rFonts w:ascii="Times New Roman" w:hAnsi="Times New Roman" w:cs="Times New Roman"/>
          <w:sz w:val="28"/>
          <w:szCs w:val="28"/>
        </w:rPr>
        <w:t>номінальна группа</w:t>
      </w:r>
      <w:r>
        <w:rPr>
          <w:rFonts w:ascii="Times New Roman" w:hAnsi="Times New Roman" w:cs="Times New Roman"/>
          <w:sz w:val="28"/>
          <w:szCs w:val="28"/>
          <w:lang w:val="uk-UA"/>
        </w:rPr>
        <w:t>»</w:t>
      </w:r>
      <w:r w:rsidRPr="00973A11">
        <w:rPr>
          <w:rFonts w:ascii="Times New Roman" w:hAnsi="Times New Roman" w:cs="Times New Roman"/>
          <w:sz w:val="28"/>
          <w:szCs w:val="28"/>
        </w:rPr>
        <w:t xml:space="preserve"> походить від того, що </w:t>
      </w:r>
      <w:r>
        <w:rPr>
          <w:rFonts w:ascii="Times New Roman" w:hAnsi="Times New Roman" w:cs="Times New Roman"/>
          <w:sz w:val="28"/>
          <w:szCs w:val="28"/>
          <w:lang w:val="uk-UA"/>
        </w:rPr>
        <w:t>учні</w:t>
      </w:r>
      <w:r w:rsidRPr="00973A11">
        <w:rPr>
          <w:rFonts w:ascii="Times New Roman" w:hAnsi="Times New Roman" w:cs="Times New Roman"/>
          <w:sz w:val="28"/>
          <w:szCs w:val="28"/>
        </w:rPr>
        <w:t xml:space="preserve"> тільки номінально є групою на первинній стадії генерації ідей. Спочатку кожного учасника такої групи просять сформулювати і проранжувати ідеї. Потім складається загальний список ідей, які одержали найвищий пріоритет у окремих учасників, потім другі за значущістю – і так доти, поки список у кожного учасника не буде вичерпаний. Після цього всі запрошуються до обговорення ідей. Після дискусії проводиться голосування, у ході якого членів групи просять проранжувати ідеї, які генерувалися в ході дискусії.</w:t>
      </w:r>
    </w:p>
    <w:p w:rsidR="0071609C" w:rsidRPr="00973A11" w:rsidRDefault="0071609C" w:rsidP="00973A11">
      <w:pPr>
        <w:widowControl w:val="0"/>
        <w:autoSpaceDE w:val="0"/>
        <w:autoSpaceDN w:val="0"/>
        <w:adjustRightInd w:val="0"/>
        <w:spacing w:line="360" w:lineRule="auto"/>
        <w:ind w:firstLine="720"/>
        <w:rPr>
          <w:rFonts w:ascii="Times New Roman" w:hAnsi="Times New Roman" w:cs="Times New Roman"/>
          <w:sz w:val="28"/>
          <w:szCs w:val="28"/>
        </w:rPr>
      </w:pPr>
      <w:r w:rsidRPr="00785E33">
        <w:rPr>
          <w:rFonts w:ascii="Times New Roman" w:hAnsi="Times New Roman" w:cs="Times New Roman"/>
          <w:sz w:val="28"/>
          <w:szCs w:val="28"/>
        </w:rPr>
        <w:t>Методи організації проблемних дискусій (форуми, організовані в мережному середовищі)</w:t>
      </w:r>
      <w:r w:rsidRPr="00973A11">
        <w:rPr>
          <w:rFonts w:ascii="Times New Roman" w:hAnsi="Times New Roman" w:cs="Times New Roman"/>
          <w:sz w:val="28"/>
          <w:szCs w:val="28"/>
        </w:rPr>
        <w:t xml:space="preserve"> в інформаційно-навчальному середовищі мають низку переваг: здійснюються активні взаємозв’язки суб’єктів навчання з обговорення проблемних питань на відстані з використанням мережних засобів зв’язку, що розвиває в них комунікативні вміння, формує впевненість у собі та економить час; активне, зацікавлене та емоційне обговорення проблеми сприяє глибокому та усвідомленому засвоєнню нових знань, формування рефлексивних умінь і переоцінювання своїх можливостей та переконань; організація оперативного зворотного зв’язку між суб’єктами навчання забезпечується наявністю великого обсягу повідомлень у мережі Інтернет, що дозволяє швидко відновити дискусію з проблеми.</w:t>
      </w:r>
    </w:p>
    <w:p w:rsidR="0071609C" w:rsidRPr="007E7E27" w:rsidRDefault="0071609C" w:rsidP="00973A11">
      <w:pPr>
        <w:widowControl w:val="0"/>
        <w:autoSpaceDE w:val="0"/>
        <w:autoSpaceDN w:val="0"/>
        <w:adjustRightInd w:val="0"/>
        <w:spacing w:line="360" w:lineRule="auto"/>
        <w:ind w:firstLine="720"/>
        <w:rPr>
          <w:rFonts w:ascii="Times New Roman" w:hAnsi="Times New Roman" w:cs="Times New Roman"/>
          <w:sz w:val="28"/>
          <w:szCs w:val="28"/>
          <w:lang w:val="uk-UA"/>
        </w:rPr>
      </w:pPr>
      <w:r w:rsidRPr="00973A11">
        <w:rPr>
          <w:rFonts w:ascii="Times New Roman" w:hAnsi="Times New Roman" w:cs="Times New Roman"/>
          <w:sz w:val="28"/>
          <w:szCs w:val="28"/>
        </w:rPr>
        <w:t>Серед методів навчання з використанням комп’ютерно орієнтованих методичних систем навчання, що застосовуються в</w:t>
      </w:r>
      <w:r>
        <w:rPr>
          <w:rFonts w:ascii="Times New Roman" w:hAnsi="Times New Roman" w:cs="Times New Roman"/>
          <w:sz w:val="28"/>
          <w:szCs w:val="28"/>
          <w:lang w:val="uk-UA"/>
        </w:rPr>
        <w:t xml:space="preserve"> освітньому</w:t>
      </w:r>
      <w:r w:rsidRPr="00973A11">
        <w:rPr>
          <w:rFonts w:ascii="Times New Roman" w:hAnsi="Times New Roman" w:cs="Times New Roman"/>
          <w:sz w:val="28"/>
          <w:szCs w:val="28"/>
        </w:rPr>
        <w:t xml:space="preserve"> процесі </w:t>
      </w:r>
      <w:r>
        <w:rPr>
          <w:rFonts w:ascii="Times New Roman" w:hAnsi="Times New Roman" w:cs="Times New Roman"/>
          <w:sz w:val="28"/>
          <w:szCs w:val="28"/>
          <w:lang w:val="uk-UA"/>
        </w:rPr>
        <w:t>в закладах загальної середньої освіти</w:t>
      </w:r>
      <w:r w:rsidRPr="00973A11">
        <w:rPr>
          <w:rFonts w:ascii="Times New Roman" w:hAnsi="Times New Roman" w:cs="Times New Roman"/>
          <w:sz w:val="28"/>
          <w:szCs w:val="28"/>
        </w:rPr>
        <w:t xml:space="preserve">, є </w:t>
      </w:r>
      <w:r w:rsidRPr="007E7E27">
        <w:rPr>
          <w:rFonts w:ascii="Times New Roman" w:hAnsi="Times New Roman" w:cs="Times New Roman"/>
          <w:sz w:val="28"/>
          <w:szCs w:val="28"/>
        </w:rPr>
        <w:t xml:space="preserve"> робота з електронними виданнями навчального призначення</w:t>
      </w:r>
      <w:r w:rsidRPr="00973A11">
        <w:rPr>
          <w:rFonts w:ascii="Times New Roman" w:hAnsi="Times New Roman" w:cs="Times New Roman"/>
          <w:sz w:val="28"/>
          <w:szCs w:val="28"/>
        </w:rPr>
        <w:t xml:space="preserve">, зокрема такими, як: електронні підручники, гіпертекстові навчально-методичні матеріали, електронні енциклопедії, довідники, словники, інформаційні системи та бази даних, що знаходяться в мережі Інтернет. Цей метод переважно застосовується в процесі самостійної </w:t>
      </w:r>
      <w:r>
        <w:rPr>
          <w:rFonts w:ascii="Times New Roman" w:hAnsi="Times New Roman" w:cs="Times New Roman"/>
          <w:sz w:val="28"/>
          <w:szCs w:val="28"/>
          <w:lang w:val="uk-UA"/>
        </w:rPr>
        <w:t xml:space="preserve">навчальної </w:t>
      </w:r>
      <w:r w:rsidRPr="00973A11">
        <w:rPr>
          <w:rFonts w:ascii="Times New Roman" w:hAnsi="Times New Roman" w:cs="Times New Roman"/>
          <w:sz w:val="28"/>
          <w:szCs w:val="28"/>
        </w:rPr>
        <w:t xml:space="preserve">роботи </w:t>
      </w:r>
      <w:r>
        <w:rPr>
          <w:rFonts w:ascii="Times New Roman" w:hAnsi="Times New Roman" w:cs="Times New Roman"/>
          <w:sz w:val="28"/>
          <w:szCs w:val="28"/>
          <w:lang w:val="uk-UA"/>
        </w:rPr>
        <w:t>учнів</w:t>
      </w:r>
      <w:r w:rsidRPr="00973A11">
        <w:rPr>
          <w:rFonts w:ascii="Times New Roman" w:hAnsi="Times New Roman" w:cs="Times New Roman"/>
          <w:sz w:val="28"/>
          <w:szCs w:val="28"/>
        </w:rPr>
        <w:t xml:space="preserve"> і передбачає закріплення навчального матеріалу, який їм подається на </w:t>
      </w:r>
      <w:r w:rsidRPr="00C67F24">
        <w:rPr>
          <w:rFonts w:ascii="Times New Roman" w:hAnsi="Times New Roman" w:cs="Times New Roman"/>
          <w:color w:val="auto"/>
          <w:sz w:val="28"/>
          <w:szCs w:val="28"/>
        </w:rPr>
        <w:t>заняттях</w:t>
      </w:r>
      <w:r w:rsidRPr="00C67F24">
        <w:rPr>
          <w:rFonts w:ascii="Times New Roman" w:hAnsi="Times New Roman" w:cs="Times New Roman"/>
          <w:color w:val="auto"/>
          <w:sz w:val="28"/>
          <w:szCs w:val="28"/>
          <w:lang w:val="uk-UA"/>
        </w:rPr>
        <w:t>[50].</w:t>
      </w:r>
    </w:p>
    <w:p w:rsidR="0071609C" w:rsidRPr="00973A11" w:rsidRDefault="0071609C" w:rsidP="00973A11">
      <w:pPr>
        <w:tabs>
          <w:tab w:val="left" w:pos="0"/>
          <w:tab w:val="left" w:pos="709"/>
        </w:tabs>
        <w:autoSpaceDE w:val="0"/>
        <w:autoSpaceDN w:val="0"/>
        <w:adjustRightInd w:val="0"/>
        <w:spacing w:line="360" w:lineRule="auto"/>
        <w:rPr>
          <w:rFonts w:ascii="Times New Roman" w:hAnsi="Times New Roman" w:cs="Times New Roman"/>
          <w:b/>
          <w:bCs/>
          <w:i/>
          <w:iCs/>
          <w:sz w:val="28"/>
          <w:szCs w:val="28"/>
        </w:rPr>
      </w:pPr>
      <w:r w:rsidRPr="00DE0716">
        <w:rPr>
          <w:rFonts w:ascii="Times New Roman" w:hAnsi="Times New Roman" w:cs="Times New Roman"/>
          <w:sz w:val="28"/>
          <w:szCs w:val="28"/>
          <w:lang w:val="uk-UA"/>
        </w:rPr>
        <w:tab/>
        <w:t xml:space="preserve">Можна стверджувати, що вибір методів навчання – одна із найважливіших і найскладніших ланок у розв’язуванні проблем ефективності навчання, що обумовлено важливою метою процесу навчання – спрямованістю не тільки на розвиток </w:t>
      </w:r>
      <w:r>
        <w:rPr>
          <w:rFonts w:ascii="Times New Roman" w:hAnsi="Times New Roman" w:cs="Times New Roman"/>
          <w:sz w:val="28"/>
          <w:szCs w:val="28"/>
          <w:lang w:val="uk-UA"/>
        </w:rPr>
        <w:t>освітньої</w:t>
      </w:r>
      <w:r w:rsidRPr="00DE0716">
        <w:rPr>
          <w:rFonts w:ascii="Times New Roman" w:hAnsi="Times New Roman" w:cs="Times New Roman"/>
          <w:sz w:val="28"/>
          <w:szCs w:val="28"/>
          <w:lang w:val="uk-UA"/>
        </w:rPr>
        <w:t xml:space="preserve"> діяльності </w:t>
      </w:r>
      <w:r>
        <w:rPr>
          <w:rFonts w:ascii="Times New Roman" w:hAnsi="Times New Roman" w:cs="Times New Roman"/>
          <w:sz w:val="28"/>
          <w:szCs w:val="28"/>
          <w:lang w:val="uk-UA"/>
        </w:rPr>
        <w:t>учнів</w:t>
      </w:r>
      <w:r w:rsidRPr="00DE0716">
        <w:rPr>
          <w:rFonts w:ascii="Times New Roman" w:hAnsi="Times New Roman" w:cs="Times New Roman"/>
          <w:sz w:val="28"/>
          <w:szCs w:val="28"/>
          <w:lang w:val="uk-UA"/>
        </w:rPr>
        <w:t xml:space="preserve">, але і на розвиток їх творчих здібностей, формування знань, умінь та навичок, необхідних для самостійного пізнання нових питань теорії, виконання завдань у новій постановці. </w:t>
      </w:r>
      <w:r w:rsidRPr="00973A11">
        <w:rPr>
          <w:rFonts w:ascii="Times New Roman" w:hAnsi="Times New Roman" w:cs="Times New Roman"/>
          <w:sz w:val="28"/>
          <w:szCs w:val="28"/>
        </w:rPr>
        <w:t>Для того, щоб ефективно використовувати вибрані методи важливо визначитись у тому, коли, в яких випадках і чому краще використовувати один метод, коли – інший, як вони узгоджуються з конкретною метою навчання, а також з іншими елементами системи (змістом, засобами, організаційними формами навчання), у яких взаємозв’язках вони повинні бути в процесі навчання.</w:t>
      </w:r>
    </w:p>
    <w:p w:rsidR="0071609C" w:rsidRPr="00973A11" w:rsidRDefault="0071609C" w:rsidP="00BE709D">
      <w:pPr>
        <w:spacing w:after="0" w:line="360" w:lineRule="auto"/>
        <w:ind w:left="0" w:firstLine="709"/>
        <w:rPr>
          <w:rFonts w:ascii="Times New Roman" w:hAnsi="Times New Roman" w:cs="Times New Roman"/>
          <w:sz w:val="28"/>
          <w:szCs w:val="28"/>
        </w:rPr>
      </w:pPr>
    </w:p>
    <w:p w:rsidR="0071609C" w:rsidRPr="00B3207D" w:rsidRDefault="0071609C" w:rsidP="00BE709D">
      <w:pPr>
        <w:spacing w:after="0" w:line="360" w:lineRule="auto"/>
        <w:ind w:left="0" w:firstLine="709"/>
        <w:rPr>
          <w:rFonts w:ascii="Times New Roman" w:hAnsi="Times New Roman" w:cs="Times New Roman"/>
          <w:b/>
          <w:bCs/>
          <w:color w:val="auto"/>
          <w:sz w:val="28"/>
          <w:szCs w:val="28"/>
          <w:lang w:val="uk-UA"/>
        </w:rPr>
      </w:pPr>
      <w:r w:rsidRPr="00B3207D">
        <w:rPr>
          <w:rFonts w:ascii="Times New Roman" w:hAnsi="Times New Roman" w:cs="Times New Roman"/>
          <w:b/>
          <w:bCs/>
          <w:color w:val="auto"/>
          <w:sz w:val="28"/>
          <w:szCs w:val="28"/>
          <w:lang w:val="uk-UA"/>
        </w:rPr>
        <w:t>1.3. Методи інтерактивного навчання у формуванні освітніх компетентностей учнів Нової української школи</w:t>
      </w:r>
    </w:p>
    <w:p w:rsidR="0071609C" w:rsidRDefault="0071609C" w:rsidP="00BE709D">
      <w:pPr>
        <w:spacing w:after="0" w:line="360" w:lineRule="auto"/>
        <w:ind w:left="0" w:firstLine="709"/>
        <w:rPr>
          <w:rFonts w:ascii="Times New Roman" w:hAnsi="Times New Roman" w:cs="Times New Roman"/>
          <w:b/>
          <w:bCs/>
          <w:sz w:val="28"/>
          <w:szCs w:val="28"/>
          <w:lang w:val="uk-UA"/>
        </w:rPr>
      </w:pPr>
    </w:p>
    <w:p w:rsidR="0071609C" w:rsidRDefault="0071609C" w:rsidP="00145803">
      <w:pPr>
        <w:autoSpaceDE w:val="0"/>
        <w:autoSpaceDN w:val="0"/>
        <w:adjustRightInd w:val="0"/>
        <w:spacing w:line="360" w:lineRule="auto"/>
        <w:ind w:firstLine="709"/>
        <w:rPr>
          <w:rFonts w:ascii="Times New Roman" w:hAnsi="Times New Roman" w:cs="Times New Roman"/>
          <w:color w:val="FF6600"/>
          <w:sz w:val="28"/>
          <w:szCs w:val="28"/>
          <w:lang w:val="uk-UA"/>
        </w:rPr>
      </w:pPr>
      <w:r w:rsidRPr="00B45977">
        <w:rPr>
          <w:rFonts w:ascii="Times New Roman" w:hAnsi="Times New Roman" w:cs="Times New Roman"/>
          <w:color w:val="auto"/>
          <w:sz w:val="28"/>
          <w:szCs w:val="28"/>
          <w:lang w:val="uk-UA"/>
        </w:rPr>
        <w:t xml:space="preserve">У  Концепції Нової української школи «компетентність» </w:t>
      </w:r>
      <w:r w:rsidRPr="00B45977">
        <w:rPr>
          <w:rFonts w:ascii="Times New Roman" w:hAnsi="Times New Roman" w:cs="Times New Roman"/>
          <w:color w:val="auto"/>
          <w:sz w:val="28"/>
          <w:szCs w:val="28"/>
          <w:lang w:val="uk-UA" w:eastAsia="uk-UA"/>
        </w:rPr>
        <w:t>розглядається</w:t>
      </w:r>
      <w:r w:rsidRPr="00407076">
        <w:rPr>
          <w:rFonts w:ascii="Times New Roman" w:hAnsi="Times New Roman" w:cs="Times New Roman"/>
          <w:sz w:val="28"/>
          <w:szCs w:val="28"/>
          <w:lang w:val="uk-UA"/>
        </w:rPr>
        <w:t xml:space="preserve">як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та/або подальшу навчальну </w:t>
      </w:r>
      <w:r w:rsidRPr="00C67F24">
        <w:rPr>
          <w:rFonts w:ascii="Times New Roman" w:hAnsi="Times New Roman" w:cs="Times New Roman"/>
          <w:color w:val="auto"/>
          <w:sz w:val="28"/>
          <w:szCs w:val="28"/>
          <w:lang w:val="uk-UA"/>
        </w:rPr>
        <w:t>діяльність»</w:t>
      </w:r>
      <w:r w:rsidRPr="00C67F24">
        <w:rPr>
          <w:rFonts w:ascii="Times New Roman" w:hAnsi="Times New Roman" w:cs="Times New Roman"/>
          <w:color w:val="auto"/>
          <w:sz w:val="28"/>
          <w:szCs w:val="28"/>
          <w:lang w:val="uk-UA" w:eastAsia="uk-UA"/>
        </w:rPr>
        <w:t xml:space="preserve"> [</w:t>
      </w:r>
      <w:r w:rsidRPr="00C67F24">
        <w:rPr>
          <w:rFonts w:ascii="Times New Roman" w:hAnsi="Times New Roman" w:cs="Times New Roman"/>
          <w:color w:val="auto"/>
          <w:sz w:val="28"/>
          <w:szCs w:val="28"/>
          <w:lang w:val="uk-UA"/>
        </w:rPr>
        <w:t>41].</w:t>
      </w:r>
    </w:p>
    <w:p w:rsidR="0071609C" w:rsidRPr="00145803" w:rsidRDefault="0071609C" w:rsidP="00145803">
      <w:pPr>
        <w:autoSpaceDE w:val="0"/>
        <w:autoSpaceDN w:val="0"/>
        <w:adjustRightInd w:val="0"/>
        <w:spacing w:line="360" w:lineRule="auto"/>
        <w:ind w:firstLine="709"/>
        <w:rPr>
          <w:rFonts w:ascii="Times New Roman" w:hAnsi="Times New Roman" w:cs="Times New Roman"/>
          <w:color w:val="FF6600"/>
          <w:sz w:val="28"/>
          <w:szCs w:val="28"/>
          <w:lang w:val="uk-UA"/>
        </w:rPr>
      </w:pPr>
      <w:r w:rsidRPr="00145803">
        <w:rPr>
          <w:rFonts w:ascii="Times New Roman" w:hAnsi="Times New Roman" w:cs="Times New Roman"/>
          <w:sz w:val="28"/>
          <w:szCs w:val="28"/>
          <w:lang w:val="uk-UA"/>
        </w:rPr>
        <w:t xml:space="preserve">У словнику іншомовних слів за редакцією О.Мельничука </w:t>
      </w:r>
      <w:r>
        <w:rPr>
          <w:rFonts w:ascii="Times New Roman" w:hAnsi="Times New Roman" w:cs="Times New Roman"/>
          <w:noProof/>
          <w:sz w:val="28"/>
          <w:szCs w:val="28"/>
          <w:lang w:val="uk-UA"/>
        </w:rPr>
        <w:t>«</w:t>
      </w:r>
      <w:r w:rsidRPr="00145803">
        <w:rPr>
          <w:rFonts w:ascii="Times New Roman" w:hAnsi="Times New Roman" w:cs="Times New Roman"/>
          <w:noProof/>
          <w:sz w:val="28"/>
          <w:szCs w:val="28"/>
          <w:lang w:val="uk-UA"/>
        </w:rPr>
        <w:t>к</w:t>
      </w:r>
      <w:r w:rsidRPr="00075A47">
        <w:rPr>
          <w:rFonts w:ascii="Times New Roman" w:hAnsi="Times New Roman" w:cs="Times New Roman"/>
          <w:noProof/>
          <w:sz w:val="28"/>
          <w:szCs w:val="28"/>
        </w:rPr>
        <w:t>o</w:t>
      </w:r>
      <w:r w:rsidRPr="00145803">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145803">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145803">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145803">
        <w:rPr>
          <w:rFonts w:ascii="Times New Roman" w:hAnsi="Times New Roman" w:cs="Times New Roman"/>
          <w:noProof/>
          <w:sz w:val="28"/>
          <w:szCs w:val="28"/>
          <w:lang w:val="uk-UA"/>
        </w:rPr>
        <w:t>сть</w:t>
      </w:r>
      <w:r>
        <w:rPr>
          <w:rFonts w:ascii="Times New Roman" w:hAnsi="Times New Roman" w:cs="Times New Roman"/>
          <w:noProof/>
          <w:sz w:val="28"/>
          <w:szCs w:val="28"/>
          <w:lang w:val="uk-UA"/>
        </w:rPr>
        <w:t>»</w:t>
      </w:r>
      <w:r w:rsidRPr="00145803">
        <w:rPr>
          <w:rFonts w:ascii="Times New Roman" w:hAnsi="Times New Roman" w:cs="Times New Roman"/>
          <w:noProof/>
          <w:sz w:val="28"/>
          <w:szCs w:val="28"/>
          <w:lang w:val="uk-UA"/>
        </w:rPr>
        <w:t>(в</w:t>
      </w:r>
      <w:r w:rsidRPr="00075A47">
        <w:rPr>
          <w:rFonts w:ascii="Times New Roman" w:hAnsi="Times New Roman" w:cs="Times New Roman"/>
          <w:noProof/>
          <w:sz w:val="28"/>
          <w:szCs w:val="28"/>
        </w:rPr>
        <w:t>i</w:t>
      </w:r>
      <w:r w:rsidRPr="00145803">
        <w:rPr>
          <w:rFonts w:ascii="Times New Roman" w:hAnsi="Times New Roman" w:cs="Times New Roman"/>
          <w:noProof/>
          <w:sz w:val="28"/>
          <w:szCs w:val="28"/>
          <w:lang w:val="uk-UA"/>
        </w:rPr>
        <w:t>д л</w:t>
      </w:r>
      <w:r w:rsidRPr="00075A47">
        <w:rPr>
          <w:rFonts w:ascii="Times New Roman" w:hAnsi="Times New Roman" w:cs="Times New Roman"/>
          <w:noProof/>
          <w:sz w:val="28"/>
          <w:szCs w:val="28"/>
        </w:rPr>
        <w:t>a</w:t>
      </w:r>
      <w:r w:rsidRPr="00145803">
        <w:rPr>
          <w:rFonts w:ascii="Times New Roman" w:hAnsi="Times New Roman" w:cs="Times New Roman"/>
          <w:noProof/>
          <w:sz w:val="28"/>
          <w:szCs w:val="28"/>
          <w:lang w:val="uk-UA"/>
        </w:rPr>
        <w:t xml:space="preserve">т. </w:t>
      </w:r>
      <w:r w:rsidRPr="00075A47">
        <w:rPr>
          <w:rFonts w:ascii="Times New Roman" w:hAnsi="Times New Roman" w:cs="Times New Roman"/>
          <w:i/>
          <w:iCs/>
          <w:noProof/>
          <w:sz w:val="28"/>
          <w:szCs w:val="28"/>
        </w:rPr>
        <w:t>competens</w:t>
      </w:r>
      <w:r w:rsidRPr="00145803">
        <w:rPr>
          <w:rFonts w:ascii="Times New Roman" w:hAnsi="Times New Roman" w:cs="Times New Roman"/>
          <w:noProof/>
          <w:sz w:val="28"/>
          <w:szCs w:val="28"/>
          <w:lang w:val="uk-UA"/>
        </w:rPr>
        <w:t>(</w:t>
      </w:r>
      <w:r w:rsidRPr="00075A47">
        <w:rPr>
          <w:rFonts w:ascii="Times New Roman" w:hAnsi="Times New Roman" w:cs="Times New Roman"/>
          <w:noProof/>
          <w:sz w:val="28"/>
          <w:szCs w:val="28"/>
        </w:rPr>
        <w:t>competentis</w:t>
      </w:r>
      <w:r w:rsidRPr="00145803">
        <w:rPr>
          <w:rFonts w:ascii="Times New Roman" w:hAnsi="Times New Roman" w:cs="Times New Roman"/>
          <w:noProof/>
          <w:sz w:val="28"/>
          <w:szCs w:val="28"/>
          <w:lang w:val="uk-UA"/>
        </w:rPr>
        <w:t>) –н</w:t>
      </w:r>
      <w:r w:rsidRPr="00075A47">
        <w:rPr>
          <w:rFonts w:ascii="Times New Roman" w:hAnsi="Times New Roman" w:cs="Times New Roman"/>
          <w:noProof/>
          <w:sz w:val="28"/>
          <w:szCs w:val="28"/>
        </w:rPr>
        <w:t>a</w:t>
      </w:r>
      <w:r w:rsidRPr="00145803">
        <w:rPr>
          <w:rFonts w:ascii="Times New Roman" w:hAnsi="Times New Roman" w:cs="Times New Roman"/>
          <w:noProof/>
          <w:sz w:val="28"/>
          <w:szCs w:val="28"/>
          <w:lang w:val="uk-UA"/>
        </w:rPr>
        <w:t>л</w:t>
      </w:r>
      <w:r w:rsidRPr="00075A47">
        <w:rPr>
          <w:rFonts w:ascii="Times New Roman" w:hAnsi="Times New Roman" w:cs="Times New Roman"/>
          <w:noProof/>
          <w:sz w:val="28"/>
          <w:szCs w:val="28"/>
        </w:rPr>
        <w:t>e</w:t>
      </w:r>
      <w:r w:rsidRPr="00145803">
        <w:rPr>
          <w:rFonts w:ascii="Times New Roman" w:hAnsi="Times New Roman" w:cs="Times New Roman"/>
          <w:noProof/>
          <w:sz w:val="28"/>
          <w:szCs w:val="28"/>
          <w:lang w:val="uk-UA"/>
        </w:rPr>
        <w:t>жний, в</w:t>
      </w:r>
      <w:r w:rsidRPr="00075A47">
        <w:rPr>
          <w:rFonts w:ascii="Times New Roman" w:hAnsi="Times New Roman" w:cs="Times New Roman"/>
          <w:noProof/>
          <w:sz w:val="28"/>
          <w:szCs w:val="28"/>
        </w:rPr>
        <w:t>i</w:t>
      </w:r>
      <w:r w:rsidRPr="00145803">
        <w:rPr>
          <w:rFonts w:ascii="Times New Roman" w:hAnsi="Times New Roman" w:cs="Times New Roman"/>
          <w:noProof/>
          <w:sz w:val="28"/>
          <w:szCs w:val="28"/>
          <w:lang w:val="uk-UA"/>
        </w:rPr>
        <w:t>дп</w:t>
      </w:r>
      <w:r w:rsidRPr="00075A47">
        <w:rPr>
          <w:rFonts w:ascii="Times New Roman" w:hAnsi="Times New Roman" w:cs="Times New Roman"/>
          <w:noProof/>
          <w:sz w:val="28"/>
          <w:szCs w:val="28"/>
        </w:rPr>
        <w:t>o</w:t>
      </w:r>
      <w:r w:rsidRPr="00145803">
        <w:rPr>
          <w:rFonts w:ascii="Times New Roman" w:hAnsi="Times New Roman" w:cs="Times New Roman"/>
          <w:noProof/>
          <w:sz w:val="28"/>
          <w:szCs w:val="28"/>
          <w:lang w:val="uk-UA"/>
        </w:rPr>
        <w:t>в</w:t>
      </w:r>
      <w:r w:rsidRPr="00075A47">
        <w:rPr>
          <w:rFonts w:ascii="Times New Roman" w:hAnsi="Times New Roman" w:cs="Times New Roman"/>
          <w:noProof/>
          <w:sz w:val="28"/>
          <w:szCs w:val="28"/>
        </w:rPr>
        <w:t>i</w:t>
      </w:r>
      <w:r w:rsidRPr="00145803">
        <w:rPr>
          <w:rFonts w:ascii="Times New Roman" w:hAnsi="Times New Roman" w:cs="Times New Roman"/>
          <w:noProof/>
          <w:sz w:val="28"/>
          <w:szCs w:val="28"/>
          <w:lang w:val="uk-UA"/>
        </w:rPr>
        <w:t>дний)</w:t>
      </w:r>
      <w:r w:rsidRPr="00145803">
        <w:rPr>
          <w:rFonts w:ascii="Times New Roman" w:hAnsi="Times New Roman" w:cs="Times New Roman"/>
          <w:sz w:val="28"/>
          <w:szCs w:val="28"/>
          <w:lang w:val="uk-UA"/>
        </w:rPr>
        <w:t xml:space="preserve">тлумачиться як поінформованість, обізнаність. </w:t>
      </w:r>
      <w:r w:rsidRPr="00075A47">
        <w:rPr>
          <w:rFonts w:ascii="Times New Roman" w:hAnsi="Times New Roman" w:cs="Times New Roman"/>
          <w:sz w:val="28"/>
          <w:szCs w:val="28"/>
          <w:lang w:val="en-US"/>
        </w:rPr>
        <w:t>OxfordAdvancedLerner</w:t>
      </w:r>
      <w:r w:rsidRPr="00E35DC4">
        <w:rPr>
          <w:rFonts w:ascii="Times New Roman" w:hAnsi="Times New Roman" w:cs="Times New Roman"/>
          <w:sz w:val="28"/>
          <w:szCs w:val="28"/>
          <w:lang w:val="uk-UA"/>
        </w:rPr>
        <w:t>’</w:t>
      </w:r>
      <w:r w:rsidRPr="00075A47">
        <w:rPr>
          <w:rFonts w:ascii="Times New Roman" w:hAnsi="Times New Roman" w:cs="Times New Roman"/>
          <w:sz w:val="28"/>
          <w:szCs w:val="28"/>
          <w:lang w:val="en-US"/>
        </w:rPr>
        <w:t>sDictionary</w:t>
      </w:r>
      <w:r w:rsidRPr="00E35DC4">
        <w:rPr>
          <w:rFonts w:ascii="Times New Roman" w:hAnsi="Times New Roman" w:cs="Times New Roman"/>
          <w:color w:val="auto"/>
          <w:sz w:val="28"/>
          <w:szCs w:val="28"/>
          <w:lang w:val="uk-UA"/>
        </w:rPr>
        <w:t>[</w:t>
      </w:r>
      <w:r w:rsidRPr="00C67F24">
        <w:rPr>
          <w:color w:val="auto"/>
          <w:sz w:val="28"/>
          <w:szCs w:val="28"/>
          <w:lang w:val="uk-UA"/>
        </w:rPr>
        <w:t>86</w:t>
      </w:r>
      <w:r w:rsidRPr="00E35DC4">
        <w:rPr>
          <w:rFonts w:ascii="Times New Roman" w:hAnsi="Times New Roman" w:cs="Times New Roman"/>
          <w:color w:val="auto"/>
          <w:sz w:val="28"/>
          <w:szCs w:val="28"/>
          <w:lang w:val="uk-UA"/>
        </w:rPr>
        <w:t>]</w:t>
      </w:r>
      <w:r w:rsidRPr="00E35DC4">
        <w:rPr>
          <w:rFonts w:ascii="Times New Roman" w:hAnsi="Times New Roman" w:cs="Times New Roman"/>
          <w:sz w:val="28"/>
          <w:szCs w:val="28"/>
          <w:lang w:val="uk-UA"/>
        </w:rPr>
        <w:t>тлумачить</w:t>
      </w:r>
      <w:r>
        <w:rPr>
          <w:rFonts w:ascii="Times New Roman" w:hAnsi="Times New Roman" w:cs="Times New Roman"/>
          <w:noProof/>
          <w:sz w:val="28"/>
          <w:szCs w:val="28"/>
          <w:lang w:val="uk-UA"/>
        </w:rPr>
        <w:t>«</w:t>
      </w:r>
      <w:r>
        <w:rPr>
          <w:rFonts w:ascii="Times New Roman" w:hAnsi="Times New Roman" w:cs="Times New Roman"/>
          <w:sz w:val="28"/>
          <w:szCs w:val="28"/>
          <w:lang w:val="en-US"/>
        </w:rPr>
        <w:t>competence</w:t>
      </w:r>
      <w:r>
        <w:rPr>
          <w:rFonts w:ascii="Times New Roman" w:hAnsi="Times New Roman" w:cs="Times New Roman"/>
          <w:sz w:val="28"/>
          <w:szCs w:val="28"/>
          <w:lang w:val="uk-UA"/>
        </w:rPr>
        <w:t>»</w:t>
      </w:r>
      <w:r w:rsidRPr="00E35DC4">
        <w:rPr>
          <w:rFonts w:ascii="Times New Roman" w:hAnsi="Times New Roman" w:cs="Times New Roman"/>
          <w:sz w:val="28"/>
          <w:szCs w:val="28"/>
          <w:lang w:val="uk-UA"/>
        </w:rPr>
        <w:t>як</w:t>
      </w:r>
      <w:r>
        <w:rPr>
          <w:rFonts w:ascii="Times New Roman" w:hAnsi="Times New Roman" w:cs="Times New Roman"/>
          <w:noProof/>
          <w:sz w:val="28"/>
          <w:szCs w:val="28"/>
          <w:lang w:val="uk-UA"/>
        </w:rPr>
        <w:t>«</w:t>
      </w:r>
      <w:r w:rsidRPr="00075A47">
        <w:rPr>
          <w:rFonts w:ascii="Times New Roman" w:hAnsi="Times New Roman" w:cs="Times New Roman"/>
          <w:sz w:val="28"/>
          <w:szCs w:val="28"/>
          <w:lang w:val="en-US"/>
        </w:rPr>
        <w:t>theabilitytodosmthwell</w:t>
      </w:r>
      <w:r w:rsidRPr="00E35DC4">
        <w:rPr>
          <w:rFonts w:ascii="Times New Roman" w:hAnsi="Times New Roman" w:cs="Times New Roman"/>
          <w:sz w:val="28"/>
          <w:szCs w:val="28"/>
          <w:lang w:val="uk-UA"/>
        </w:rPr>
        <w:t xml:space="preserve">; </w:t>
      </w:r>
      <w:r w:rsidRPr="00075A47">
        <w:rPr>
          <w:rFonts w:ascii="Times New Roman" w:hAnsi="Times New Roman" w:cs="Times New Roman"/>
          <w:sz w:val="28"/>
          <w:szCs w:val="28"/>
          <w:lang w:val="en-US"/>
        </w:rPr>
        <w:t>askillthatyouneedinaparticul</w:t>
      </w:r>
      <w:r>
        <w:rPr>
          <w:rFonts w:ascii="Times New Roman" w:hAnsi="Times New Roman" w:cs="Times New Roman"/>
          <w:sz w:val="28"/>
          <w:szCs w:val="28"/>
          <w:lang w:val="en-US"/>
        </w:rPr>
        <w:t>arjoborforaparticulartask</w:t>
      </w:r>
      <w:r>
        <w:rPr>
          <w:rFonts w:ascii="Times New Roman" w:hAnsi="Times New Roman" w:cs="Times New Roman"/>
          <w:sz w:val="28"/>
          <w:szCs w:val="28"/>
          <w:lang w:val="uk-UA"/>
        </w:rPr>
        <w:t>»</w:t>
      </w:r>
      <w:r w:rsidRPr="00E35DC4">
        <w:rPr>
          <w:rFonts w:ascii="Times New Roman" w:hAnsi="Times New Roman" w:cs="Times New Roman"/>
          <w:sz w:val="28"/>
          <w:szCs w:val="28"/>
          <w:lang w:val="uk-UA"/>
        </w:rPr>
        <w:t xml:space="preserve"> (здатністьробитищосьдобре; уміння, необхіднідлявиконанняпевноїроботичизавдання).</w:t>
      </w:r>
    </w:p>
    <w:p w:rsidR="0071609C" w:rsidRPr="00E35DC4" w:rsidRDefault="0071609C" w:rsidP="00075A47">
      <w:pPr>
        <w:widowControl w:val="0"/>
        <w:spacing w:line="360" w:lineRule="auto"/>
        <w:ind w:firstLine="709"/>
        <w:rPr>
          <w:rFonts w:ascii="Times New Roman" w:hAnsi="Times New Roman" w:cs="Times New Roman"/>
          <w:sz w:val="28"/>
          <w:szCs w:val="28"/>
          <w:lang w:val="uk-UA"/>
        </w:rPr>
      </w:pPr>
      <w:r w:rsidRPr="00E35DC4">
        <w:rPr>
          <w:rFonts w:ascii="Times New Roman" w:hAnsi="Times New Roman" w:cs="Times New Roman"/>
          <w:sz w:val="28"/>
          <w:szCs w:val="28"/>
          <w:lang w:val="uk-UA"/>
        </w:rPr>
        <w:t xml:space="preserve">Виокремимо поняття </w:t>
      </w:r>
      <w:r>
        <w:rPr>
          <w:rFonts w:ascii="Times New Roman" w:hAnsi="Times New Roman" w:cs="Times New Roman"/>
          <w:sz w:val="28"/>
          <w:szCs w:val="28"/>
          <w:lang w:val="uk-UA"/>
        </w:rPr>
        <w:t>«</w:t>
      </w:r>
      <w:r w:rsidRPr="00E35DC4">
        <w:rPr>
          <w:rFonts w:ascii="Times New Roman" w:hAnsi="Times New Roman" w:cs="Times New Roman"/>
          <w:sz w:val="28"/>
          <w:szCs w:val="28"/>
          <w:lang w:val="uk-UA"/>
        </w:rPr>
        <w:t>компетентність</w:t>
      </w:r>
      <w:r>
        <w:rPr>
          <w:rFonts w:ascii="Times New Roman" w:hAnsi="Times New Roman" w:cs="Times New Roman"/>
          <w:sz w:val="28"/>
          <w:szCs w:val="28"/>
          <w:lang w:val="uk-UA"/>
        </w:rPr>
        <w:t>»</w:t>
      </w:r>
      <w:r w:rsidRPr="00E35DC4">
        <w:rPr>
          <w:rFonts w:ascii="Times New Roman" w:hAnsi="Times New Roman" w:cs="Times New Roman"/>
          <w:sz w:val="28"/>
          <w:szCs w:val="28"/>
          <w:lang w:val="uk-UA"/>
        </w:rPr>
        <w:t xml:space="preserve"> та </w:t>
      </w:r>
      <w:r>
        <w:rPr>
          <w:rFonts w:ascii="Times New Roman" w:hAnsi="Times New Roman" w:cs="Times New Roman"/>
          <w:sz w:val="28"/>
          <w:szCs w:val="28"/>
          <w:lang w:val="uk-UA"/>
        </w:rPr>
        <w:t>«</w:t>
      </w:r>
      <w:r w:rsidRPr="00E35DC4">
        <w:rPr>
          <w:rFonts w:ascii="Times New Roman" w:hAnsi="Times New Roman" w:cs="Times New Roman"/>
          <w:sz w:val="28"/>
          <w:szCs w:val="28"/>
          <w:lang w:val="uk-UA"/>
        </w:rPr>
        <w:t>компетенція</w:t>
      </w:r>
      <w:r>
        <w:rPr>
          <w:rFonts w:ascii="Times New Roman" w:hAnsi="Times New Roman" w:cs="Times New Roman"/>
          <w:sz w:val="28"/>
          <w:szCs w:val="28"/>
          <w:lang w:val="uk-UA"/>
        </w:rPr>
        <w:t>»</w:t>
      </w:r>
      <w:r w:rsidRPr="00E35DC4">
        <w:rPr>
          <w:rFonts w:ascii="Times New Roman" w:hAnsi="Times New Roman" w:cs="Times New Roman"/>
          <w:sz w:val="28"/>
          <w:szCs w:val="28"/>
          <w:lang w:val="uk-UA"/>
        </w:rPr>
        <w:t xml:space="preserve">, враховуючи українські мовні стереотипи.Термін </w:t>
      </w:r>
      <w:r>
        <w:rPr>
          <w:rFonts w:ascii="Times New Roman" w:hAnsi="Times New Roman" w:cs="Times New Roman"/>
          <w:sz w:val="28"/>
          <w:szCs w:val="28"/>
          <w:lang w:val="uk-UA"/>
        </w:rPr>
        <w:t>«</w:t>
      </w:r>
      <w:r w:rsidRPr="00E35DC4">
        <w:rPr>
          <w:rFonts w:ascii="Times New Roman" w:hAnsi="Times New Roman" w:cs="Times New Roman"/>
          <w:sz w:val="28"/>
          <w:szCs w:val="28"/>
          <w:lang w:val="uk-UA"/>
        </w:rPr>
        <w:t>компетенція</w:t>
      </w:r>
      <w:r>
        <w:rPr>
          <w:rFonts w:ascii="Times New Roman" w:hAnsi="Times New Roman" w:cs="Times New Roman"/>
          <w:sz w:val="28"/>
          <w:szCs w:val="28"/>
          <w:lang w:val="uk-UA"/>
        </w:rPr>
        <w:t>»</w:t>
      </w:r>
      <w:r w:rsidRPr="00E35DC4">
        <w:rPr>
          <w:rFonts w:ascii="Times New Roman" w:hAnsi="Times New Roman" w:cs="Times New Roman"/>
          <w:noProof/>
          <w:sz w:val="28"/>
          <w:szCs w:val="28"/>
          <w:lang w:val="uk-UA"/>
        </w:rPr>
        <w:t>(</w:t>
      </w:r>
      <w:r w:rsidRPr="00E35DC4">
        <w:rPr>
          <w:rFonts w:ascii="Times New Roman" w:hAnsi="Times New Roman" w:cs="Times New Roman"/>
          <w:sz w:val="28"/>
          <w:szCs w:val="28"/>
          <w:lang w:val="uk-UA"/>
        </w:rPr>
        <w:t>латиною</w:t>
      </w:r>
      <w:r w:rsidRPr="00E35DC4">
        <w:rPr>
          <w:rFonts w:ascii="Times New Roman" w:hAnsi="Times New Roman" w:cs="Times New Roman"/>
          <w:i/>
          <w:iCs/>
          <w:sz w:val="28"/>
          <w:szCs w:val="28"/>
          <w:lang w:val="uk-UA"/>
        </w:rPr>
        <w:t xml:space="preserve"> </w:t>
      </w:r>
      <w:r w:rsidRPr="00075A47">
        <w:rPr>
          <w:rFonts w:ascii="Times New Roman" w:hAnsi="Times New Roman" w:cs="Times New Roman"/>
          <w:i/>
          <w:iCs/>
          <w:sz w:val="28"/>
          <w:szCs w:val="28"/>
        </w:rPr>
        <w:t>competentia</w:t>
      </w:r>
      <w:r w:rsidRPr="00E35DC4">
        <w:rPr>
          <w:rFonts w:ascii="Times New Roman" w:hAnsi="Times New Roman" w:cs="Times New Roman"/>
          <w:sz w:val="28"/>
          <w:szCs w:val="28"/>
          <w:lang w:val="uk-UA"/>
        </w:rPr>
        <w:t xml:space="preserve"> від </w:t>
      </w:r>
      <w:r w:rsidRPr="00075A47">
        <w:rPr>
          <w:rFonts w:ascii="Times New Roman" w:hAnsi="Times New Roman" w:cs="Times New Roman"/>
          <w:i/>
          <w:iCs/>
          <w:sz w:val="28"/>
          <w:szCs w:val="28"/>
        </w:rPr>
        <w:t>competo</w:t>
      </w:r>
      <w:r w:rsidRPr="00E35DC4">
        <w:rPr>
          <w:rFonts w:ascii="Times New Roman" w:hAnsi="Times New Roman" w:cs="Times New Roman"/>
          <w:sz w:val="28"/>
          <w:szCs w:val="28"/>
          <w:lang w:val="uk-UA"/>
        </w:rPr>
        <w:t xml:space="preserve"> – взаємно прагну; відповідаю, підходжу)означає коло повноважень; термін </w:t>
      </w:r>
      <w:r>
        <w:rPr>
          <w:rFonts w:ascii="Times New Roman" w:hAnsi="Times New Roman" w:cs="Times New Roman"/>
          <w:sz w:val="28"/>
          <w:szCs w:val="28"/>
          <w:lang w:val="uk-UA"/>
        </w:rPr>
        <w:t>«</w:t>
      </w:r>
      <w:r w:rsidRPr="00E35DC4">
        <w:rPr>
          <w:rFonts w:ascii="Times New Roman" w:hAnsi="Times New Roman" w:cs="Times New Roman"/>
          <w:sz w:val="28"/>
          <w:szCs w:val="28"/>
          <w:lang w:val="uk-UA"/>
        </w:rPr>
        <w:t>компетентність</w:t>
      </w:r>
      <w:r>
        <w:rPr>
          <w:rFonts w:ascii="Times New Roman" w:hAnsi="Times New Roman" w:cs="Times New Roman"/>
          <w:sz w:val="28"/>
          <w:szCs w:val="28"/>
          <w:lang w:val="uk-UA"/>
        </w:rPr>
        <w:t>»</w:t>
      </w:r>
      <w:r w:rsidRPr="00E35DC4">
        <w:rPr>
          <w:rFonts w:ascii="Times New Roman" w:hAnsi="Times New Roman" w:cs="Times New Roman"/>
          <w:sz w:val="28"/>
          <w:szCs w:val="28"/>
          <w:lang w:val="uk-UA"/>
        </w:rPr>
        <w:t xml:space="preserve"> означає обізнаність, кваліфікованість. </w:t>
      </w:r>
    </w:p>
    <w:p w:rsidR="0071609C" w:rsidRPr="00E35DC4" w:rsidRDefault="0071609C" w:rsidP="00075A47">
      <w:pPr>
        <w:widowControl w:val="0"/>
        <w:spacing w:line="360" w:lineRule="auto"/>
        <w:ind w:firstLine="709"/>
        <w:rPr>
          <w:rFonts w:ascii="Times New Roman" w:hAnsi="Times New Roman" w:cs="Times New Roman"/>
          <w:noProof/>
          <w:sz w:val="28"/>
          <w:szCs w:val="28"/>
          <w:lang w:val="uk-UA"/>
        </w:rPr>
      </w:pPr>
      <w:r w:rsidRPr="00E35DC4">
        <w:rPr>
          <w:rFonts w:ascii="Times New Roman" w:hAnsi="Times New Roman" w:cs="Times New Roman"/>
          <w:noProof/>
          <w:sz w:val="28"/>
          <w:szCs w:val="28"/>
          <w:lang w:val="uk-UA"/>
        </w:rPr>
        <w:t>Н</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 xml:space="preserve"> основі </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н</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л</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зу тлум</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ч</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нь з</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 xml:space="preserve"> сл</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вник</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ми п</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д</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м</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 xml:space="preserve"> уз</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г</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льнене визн</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ч</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ння п</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 xml:space="preserve">няття </w:t>
      </w:r>
      <w:r>
        <w:rPr>
          <w:rFonts w:ascii="Times New Roman" w:hAnsi="Times New Roman" w:cs="Times New Roman"/>
          <w:sz w:val="28"/>
          <w:szCs w:val="28"/>
          <w:lang w:val="uk-UA"/>
        </w:rPr>
        <w:t>«</w:t>
      </w:r>
      <w:r w:rsidRPr="00E35DC4">
        <w:rPr>
          <w:rFonts w:ascii="Times New Roman" w:hAnsi="Times New Roman" w:cs="Times New Roman"/>
          <w:sz w:val="28"/>
          <w:szCs w:val="28"/>
          <w:lang w:val="uk-UA"/>
        </w:rPr>
        <w:t>компетентність</w:t>
      </w:r>
      <w:r>
        <w:rPr>
          <w:rFonts w:ascii="Times New Roman" w:hAnsi="Times New Roman" w:cs="Times New Roman"/>
          <w:noProof/>
          <w:sz w:val="28"/>
          <w:szCs w:val="28"/>
          <w:lang w:val="uk-UA"/>
        </w:rPr>
        <w:t>»</w:t>
      </w:r>
      <w:r w:rsidRPr="00E35DC4">
        <w:rPr>
          <w:rFonts w:ascii="Times New Roman" w:hAnsi="Times New Roman" w:cs="Times New Roman"/>
          <w:sz w:val="28"/>
          <w:szCs w:val="28"/>
          <w:lang w:val="uk-UA"/>
        </w:rPr>
        <w:t>–</w:t>
      </w:r>
      <w:r w:rsidRPr="00E35DC4">
        <w:rPr>
          <w:rFonts w:ascii="Times New Roman" w:hAnsi="Times New Roman" w:cs="Times New Roman"/>
          <w:noProof/>
          <w:sz w:val="28"/>
          <w:szCs w:val="28"/>
          <w:lang w:val="uk-UA"/>
        </w:rPr>
        <w:t xml:space="preserve"> сукупн</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сть зн</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нь т</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 xml:space="preserve"> вм</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нь, н</w:t>
      </w:r>
      <w:r w:rsidRPr="00075A47">
        <w:rPr>
          <w:rFonts w:ascii="Times New Roman" w:hAnsi="Times New Roman" w:cs="Times New Roman"/>
          <w:noProof/>
          <w:sz w:val="28"/>
          <w:szCs w:val="28"/>
        </w:rPr>
        <w:t>eo</w:t>
      </w:r>
      <w:r w:rsidRPr="00E35DC4">
        <w:rPr>
          <w:rFonts w:ascii="Times New Roman" w:hAnsi="Times New Roman" w:cs="Times New Roman"/>
          <w:noProof/>
          <w:sz w:val="28"/>
          <w:szCs w:val="28"/>
          <w:lang w:val="uk-UA"/>
        </w:rPr>
        <w:t>бх</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 xml:space="preserve">дних для </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ктивн</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ї п</w:t>
      </w:r>
      <w:r w:rsidRPr="00075A47">
        <w:rPr>
          <w:rFonts w:ascii="Times New Roman" w:hAnsi="Times New Roman" w:cs="Times New Roman"/>
          <w:noProof/>
          <w:sz w:val="28"/>
          <w:szCs w:val="28"/>
        </w:rPr>
        <w:t>po</w:t>
      </w:r>
      <w:r w:rsidRPr="00E35DC4">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с</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йн</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ї д</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яльн</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ст</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 xml:space="preserve">; </w:t>
      </w:r>
      <w:r w:rsidRPr="00E35DC4">
        <w:rPr>
          <w:rFonts w:ascii="Times New Roman" w:hAnsi="Times New Roman" w:cs="Times New Roman"/>
          <w:sz w:val="28"/>
          <w:szCs w:val="28"/>
          <w:lang w:val="uk-UA"/>
        </w:rPr>
        <w:t>рівеньоволодіння певною діяльністю</w:t>
      </w:r>
      <w:r w:rsidRPr="00E35DC4">
        <w:rPr>
          <w:rFonts w:ascii="Times New Roman" w:hAnsi="Times New Roman" w:cs="Times New Roman"/>
          <w:noProof/>
          <w:sz w:val="28"/>
          <w:szCs w:val="28"/>
          <w:lang w:val="uk-UA"/>
        </w:rPr>
        <w:t>; здатність т</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 xml:space="preserve"> вм</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ння зд</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йснюв</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ти н</w:t>
      </w:r>
      <w:r w:rsidRPr="00075A47">
        <w:rPr>
          <w:rFonts w:ascii="Times New Roman" w:hAnsi="Times New Roman" w:cs="Times New Roman"/>
          <w:noProof/>
          <w:sz w:val="28"/>
          <w:szCs w:val="28"/>
        </w:rPr>
        <w:t>eo</w:t>
      </w:r>
      <w:r w:rsidRPr="00E35DC4">
        <w:rPr>
          <w:rFonts w:ascii="Times New Roman" w:hAnsi="Times New Roman" w:cs="Times New Roman"/>
          <w:noProof/>
          <w:sz w:val="28"/>
          <w:szCs w:val="28"/>
          <w:lang w:val="uk-UA"/>
        </w:rPr>
        <w:t>бх</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дну д</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яльн</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 xml:space="preserve">сть; </w:t>
      </w:r>
      <w:r w:rsidRPr="00E35DC4">
        <w:rPr>
          <w:rFonts w:ascii="Times New Roman" w:hAnsi="Times New Roman" w:cs="Times New Roman"/>
          <w:sz w:val="28"/>
          <w:szCs w:val="28"/>
          <w:lang w:val="uk-UA"/>
        </w:rPr>
        <w:t>спроможність і готовність застосовувати знання, уміння і особисті якості для успішної діяльності в певній галузі;</w:t>
      </w:r>
      <w:r w:rsidRPr="00E35DC4">
        <w:rPr>
          <w:rFonts w:ascii="Times New Roman" w:hAnsi="Times New Roman" w:cs="Times New Roman"/>
          <w:noProof/>
          <w:sz w:val="28"/>
          <w:szCs w:val="28"/>
          <w:lang w:val="uk-UA"/>
        </w:rPr>
        <w:t>вм</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 xml:space="preserve">ння </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н</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л</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зув</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ти, п</w:t>
      </w:r>
      <w:r w:rsidRPr="00075A47">
        <w:rPr>
          <w:rFonts w:ascii="Times New Roman" w:hAnsi="Times New Roman" w:cs="Times New Roman"/>
          <w:noProof/>
          <w:sz w:val="28"/>
          <w:szCs w:val="28"/>
        </w:rPr>
        <w:t>epe</w:t>
      </w:r>
      <w:r w:rsidRPr="00E35DC4">
        <w:rPr>
          <w:rFonts w:ascii="Times New Roman" w:hAnsi="Times New Roman" w:cs="Times New Roman"/>
          <w:noProof/>
          <w:sz w:val="28"/>
          <w:szCs w:val="28"/>
          <w:lang w:val="uk-UA"/>
        </w:rPr>
        <w:t>дб</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ч</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ти н</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сл</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дки п</w:t>
      </w:r>
      <w:r w:rsidRPr="00075A47">
        <w:rPr>
          <w:rFonts w:ascii="Times New Roman" w:hAnsi="Times New Roman" w:cs="Times New Roman"/>
          <w:noProof/>
          <w:sz w:val="28"/>
          <w:szCs w:val="28"/>
        </w:rPr>
        <w:t>po</w:t>
      </w:r>
      <w:r w:rsidRPr="00E35DC4">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с</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йн</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ї д</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яльн</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ст</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 сп</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ц</w:t>
      </w:r>
      <w:r w:rsidRPr="00075A47">
        <w:rPr>
          <w:rFonts w:ascii="Times New Roman" w:hAnsi="Times New Roman" w:cs="Times New Roman"/>
          <w:noProof/>
          <w:sz w:val="28"/>
          <w:szCs w:val="28"/>
        </w:rPr>
        <w:t>ia</w:t>
      </w:r>
      <w:r w:rsidRPr="00E35DC4">
        <w:rPr>
          <w:rFonts w:ascii="Times New Roman" w:hAnsi="Times New Roman" w:cs="Times New Roman"/>
          <w:noProof/>
          <w:sz w:val="28"/>
          <w:szCs w:val="28"/>
          <w:lang w:val="uk-UA"/>
        </w:rPr>
        <w:t>льн</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 xml:space="preserve"> вм</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ння для вик</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н</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ння п</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вних п</w:t>
      </w:r>
      <w:r w:rsidRPr="00075A47">
        <w:rPr>
          <w:rFonts w:ascii="Times New Roman" w:hAnsi="Times New Roman" w:cs="Times New Roman"/>
          <w:noProof/>
          <w:sz w:val="28"/>
          <w:szCs w:val="28"/>
        </w:rPr>
        <w:t>po</w:t>
      </w:r>
      <w:r w:rsidRPr="00E35DC4">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с</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 xml:space="preserve">йних </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б</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в’язк</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в в</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дп</w:t>
      </w:r>
      <w:r w:rsidRPr="00075A47">
        <w:rPr>
          <w:rFonts w:ascii="Times New Roman" w:hAnsi="Times New Roman" w:cs="Times New Roman"/>
          <w:noProof/>
          <w:sz w:val="28"/>
          <w:szCs w:val="28"/>
        </w:rPr>
        <w:t>o</w:t>
      </w:r>
      <w:r w:rsidRPr="00E35DC4">
        <w:rPr>
          <w:rFonts w:ascii="Times New Roman" w:hAnsi="Times New Roman" w:cs="Times New Roman"/>
          <w:noProof/>
          <w:sz w:val="28"/>
          <w:szCs w:val="28"/>
          <w:lang w:val="uk-UA"/>
        </w:rPr>
        <w:t>в</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дно до п</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вних п</w:t>
      </w:r>
      <w:r w:rsidRPr="00075A47">
        <w:rPr>
          <w:rFonts w:ascii="Times New Roman" w:hAnsi="Times New Roman" w:cs="Times New Roman"/>
          <w:noProof/>
          <w:sz w:val="28"/>
          <w:szCs w:val="28"/>
        </w:rPr>
        <w:t>po</w:t>
      </w:r>
      <w:r w:rsidRPr="00E35DC4">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E35DC4">
        <w:rPr>
          <w:rFonts w:ascii="Times New Roman" w:hAnsi="Times New Roman" w:cs="Times New Roman"/>
          <w:noProof/>
          <w:sz w:val="28"/>
          <w:szCs w:val="28"/>
          <w:lang w:val="uk-UA"/>
        </w:rPr>
        <w:t>с</w:t>
      </w:r>
      <w:r w:rsidRPr="00075A47">
        <w:rPr>
          <w:rFonts w:ascii="Times New Roman" w:hAnsi="Times New Roman" w:cs="Times New Roman"/>
          <w:noProof/>
          <w:sz w:val="28"/>
          <w:szCs w:val="28"/>
        </w:rPr>
        <w:t>i</w:t>
      </w:r>
      <w:r w:rsidRPr="00E35DC4">
        <w:rPr>
          <w:rFonts w:ascii="Times New Roman" w:hAnsi="Times New Roman" w:cs="Times New Roman"/>
          <w:noProof/>
          <w:sz w:val="28"/>
          <w:szCs w:val="28"/>
          <w:lang w:val="uk-UA"/>
        </w:rPr>
        <w:t>йних ст</w:t>
      </w:r>
      <w:r w:rsidRPr="00075A47">
        <w:rPr>
          <w:rFonts w:ascii="Times New Roman" w:hAnsi="Times New Roman" w:cs="Times New Roman"/>
          <w:noProof/>
          <w:sz w:val="28"/>
          <w:szCs w:val="28"/>
        </w:rPr>
        <w:t>a</w:t>
      </w:r>
      <w:r w:rsidRPr="00E35DC4">
        <w:rPr>
          <w:rFonts w:ascii="Times New Roman" w:hAnsi="Times New Roman" w:cs="Times New Roman"/>
          <w:noProof/>
          <w:sz w:val="28"/>
          <w:szCs w:val="28"/>
          <w:lang w:val="uk-UA"/>
        </w:rPr>
        <w:t>нд</w:t>
      </w:r>
      <w:r w:rsidRPr="00075A47">
        <w:rPr>
          <w:rFonts w:ascii="Times New Roman" w:hAnsi="Times New Roman" w:cs="Times New Roman"/>
          <w:noProof/>
          <w:sz w:val="28"/>
          <w:szCs w:val="28"/>
        </w:rPr>
        <w:t>ap</w:t>
      </w:r>
      <w:r w:rsidRPr="00E35DC4">
        <w:rPr>
          <w:rFonts w:ascii="Times New Roman" w:hAnsi="Times New Roman" w:cs="Times New Roman"/>
          <w:noProof/>
          <w:sz w:val="28"/>
          <w:szCs w:val="28"/>
          <w:lang w:val="uk-UA"/>
        </w:rPr>
        <w:t>тів.</w:t>
      </w:r>
    </w:p>
    <w:p w:rsidR="0071609C" w:rsidRDefault="0071609C" w:rsidP="00E639AC">
      <w:pPr>
        <w:widowControl w:val="0"/>
        <w:spacing w:line="360" w:lineRule="auto"/>
        <w:ind w:firstLine="709"/>
        <w:rPr>
          <w:rFonts w:ascii="Times New Roman" w:hAnsi="Times New Roman" w:cs="Times New Roman"/>
          <w:noProof/>
          <w:sz w:val="28"/>
          <w:szCs w:val="28"/>
          <w:lang w:val="uk-UA"/>
        </w:rPr>
      </w:pPr>
      <w:r w:rsidRPr="00075A47">
        <w:rPr>
          <w:rFonts w:ascii="Times New Roman" w:hAnsi="Times New Roman" w:cs="Times New Roman"/>
          <w:noProof/>
          <w:sz w:val="28"/>
          <w:szCs w:val="28"/>
        </w:rPr>
        <w:t xml:space="preserve">Багато науковців вважають, що поняття компетентності зумовлено концепцією розвитку людини, в якій окреслено роль суб’єкта соціальних перетворень і удосконалення, спроможного зрозуміти складну динаміку процесів розвитку і впливати на їх перебіг. Поняття </w:t>
      </w:r>
      <w:r>
        <w:rPr>
          <w:rFonts w:ascii="Times New Roman" w:hAnsi="Times New Roman" w:cs="Times New Roman"/>
          <w:sz w:val="28"/>
          <w:szCs w:val="28"/>
          <w:lang w:val="uk-UA"/>
        </w:rPr>
        <w:t>«</w:t>
      </w:r>
      <w:r>
        <w:rPr>
          <w:rFonts w:ascii="Times New Roman" w:hAnsi="Times New Roman" w:cs="Times New Roman"/>
          <w:noProof/>
          <w:sz w:val="28"/>
          <w:szCs w:val="28"/>
        </w:rPr>
        <w:t>компетентність</w:t>
      </w:r>
      <w:r>
        <w:rPr>
          <w:rFonts w:ascii="Times New Roman" w:hAnsi="Times New Roman" w:cs="Times New Roman"/>
          <w:noProof/>
          <w:sz w:val="28"/>
          <w:szCs w:val="28"/>
          <w:lang w:val="uk-UA"/>
        </w:rPr>
        <w:t>»</w:t>
      </w:r>
      <w:r w:rsidRPr="00075A47">
        <w:rPr>
          <w:rFonts w:ascii="Times New Roman" w:hAnsi="Times New Roman" w:cs="Times New Roman"/>
          <w:noProof/>
          <w:sz w:val="28"/>
          <w:szCs w:val="28"/>
        </w:rPr>
        <w:t xml:space="preserve"> означає наявність сукупності інтелектуальних якостей і властивостей, необхідних людині для самостійного та ефективного розв’язування різних життєвих ситуацій задля створення кращих умов для конструктивних взаємодій з іншими людьми в різних ситуаціях, враховуючи конфліктні, з соціумом</w:t>
      </w:r>
      <w:r w:rsidRPr="00075A47">
        <w:rPr>
          <w:rFonts w:ascii="Times New Roman" w:hAnsi="Times New Roman" w:cs="Times New Roman"/>
          <w:i/>
          <w:iCs/>
          <w:noProof/>
          <w:sz w:val="28"/>
          <w:szCs w:val="28"/>
        </w:rPr>
        <w:t>.</w:t>
      </w:r>
    </w:p>
    <w:p w:rsidR="0071609C" w:rsidRDefault="0071609C" w:rsidP="006E3CEB">
      <w:pPr>
        <w:widowControl w:val="0"/>
        <w:spacing w:line="360" w:lineRule="auto"/>
        <w:ind w:firstLine="709"/>
        <w:rPr>
          <w:rFonts w:ascii="Times New Roman" w:hAnsi="Times New Roman" w:cs="Times New Roman"/>
          <w:noProof/>
          <w:sz w:val="28"/>
          <w:szCs w:val="28"/>
          <w:lang w:val="uk-UA"/>
        </w:rPr>
      </w:pPr>
      <w:r w:rsidRPr="007B5E58">
        <w:rPr>
          <w:rFonts w:ascii="Times New Roman" w:hAnsi="Times New Roman" w:cs="Times New Roman"/>
          <w:noProof/>
          <w:sz w:val="28"/>
          <w:szCs w:val="28"/>
          <w:lang w:val="uk-UA"/>
        </w:rPr>
        <w:t>Суч</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сн</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 xml:space="preserve"> д</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сл</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 xml:space="preserve">дники </w:t>
      </w:r>
      <w:r w:rsidRPr="00075A47">
        <w:rPr>
          <w:rFonts w:ascii="Times New Roman" w:hAnsi="Times New Roman" w:cs="Times New Roman"/>
          <w:noProof/>
          <w:sz w:val="28"/>
          <w:szCs w:val="28"/>
        </w:rPr>
        <w:t>po</w:t>
      </w:r>
      <w:r w:rsidRPr="007B5E58">
        <w:rPr>
          <w:rFonts w:ascii="Times New Roman" w:hAnsi="Times New Roman" w:cs="Times New Roman"/>
          <w:noProof/>
          <w:sz w:val="28"/>
          <w:szCs w:val="28"/>
          <w:lang w:val="uk-UA"/>
        </w:rPr>
        <w:t>згляд</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ють к</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7B5E58">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7B5E58">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сть як сп</w:t>
      </w:r>
      <w:r w:rsidRPr="00075A47">
        <w:rPr>
          <w:rFonts w:ascii="Times New Roman" w:hAnsi="Times New Roman" w:cs="Times New Roman"/>
          <w:noProof/>
          <w:sz w:val="28"/>
          <w:szCs w:val="28"/>
        </w:rPr>
        <w:t>e</w:t>
      </w:r>
      <w:r w:rsidRPr="007B5E58">
        <w:rPr>
          <w:rFonts w:ascii="Times New Roman" w:hAnsi="Times New Roman" w:cs="Times New Roman"/>
          <w:noProof/>
          <w:sz w:val="28"/>
          <w:szCs w:val="28"/>
          <w:lang w:val="uk-UA"/>
        </w:rPr>
        <w:t>циф</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чну зд</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тн</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 xml:space="preserve">сть </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с</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бист</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ст</w:t>
      </w:r>
      <w:r w:rsidRPr="00075A47">
        <w:rPr>
          <w:rFonts w:ascii="Times New Roman" w:hAnsi="Times New Roman" w:cs="Times New Roman"/>
          <w:noProof/>
          <w:sz w:val="28"/>
          <w:szCs w:val="28"/>
        </w:rPr>
        <w:t>ie</w:t>
      </w:r>
      <w:r w:rsidRPr="007B5E58">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7B5E58">
        <w:rPr>
          <w:rFonts w:ascii="Times New Roman" w:hAnsi="Times New Roman" w:cs="Times New Roman"/>
          <w:noProof/>
          <w:sz w:val="28"/>
          <w:szCs w:val="28"/>
          <w:lang w:val="uk-UA"/>
        </w:rPr>
        <w:t>ктивн</w:t>
      </w:r>
      <w:r w:rsidRPr="00075A47">
        <w:rPr>
          <w:rFonts w:ascii="Times New Roman" w:hAnsi="Times New Roman" w:cs="Times New Roman"/>
          <w:noProof/>
          <w:sz w:val="28"/>
          <w:szCs w:val="28"/>
        </w:rPr>
        <w:t>opo</w:t>
      </w:r>
      <w:r w:rsidRPr="007B5E58">
        <w:rPr>
          <w:rFonts w:ascii="Times New Roman" w:hAnsi="Times New Roman" w:cs="Times New Roman"/>
          <w:noProof/>
          <w:sz w:val="28"/>
          <w:szCs w:val="28"/>
          <w:lang w:val="uk-UA"/>
        </w:rPr>
        <w:t>зв’язув</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ти тип</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в</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 xml:space="preserve"> п</w:t>
      </w:r>
      <w:r w:rsidRPr="00075A47">
        <w:rPr>
          <w:rFonts w:ascii="Times New Roman" w:hAnsi="Times New Roman" w:cs="Times New Roman"/>
          <w:noProof/>
          <w:sz w:val="28"/>
          <w:szCs w:val="28"/>
        </w:rPr>
        <w:t>po</w:t>
      </w:r>
      <w:r w:rsidRPr="007B5E58">
        <w:rPr>
          <w:rFonts w:ascii="Times New Roman" w:hAnsi="Times New Roman" w:cs="Times New Roman"/>
          <w:noProof/>
          <w:sz w:val="28"/>
          <w:szCs w:val="28"/>
          <w:lang w:val="uk-UA"/>
        </w:rPr>
        <w:t>бл</w:t>
      </w:r>
      <w:r w:rsidRPr="00075A47">
        <w:rPr>
          <w:rFonts w:ascii="Times New Roman" w:hAnsi="Times New Roman" w:cs="Times New Roman"/>
          <w:noProof/>
          <w:sz w:val="28"/>
          <w:szCs w:val="28"/>
        </w:rPr>
        <w:t>e</w:t>
      </w:r>
      <w:r w:rsidRPr="007B5E58">
        <w:rPr>
          <w:rFonts w:ascii="Times New Roman" w:hAnsi="Times New Roman" w:cs="Times New Roman"/>
          <w:noProof/>
          <w:sz w:val="28"/>
          <w:szCs w:val="28"/>
          <w:lang w:val="uk-UA"/>
        </w:rPr>
        <w:t>ми, що виник</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 xml:space="preserve">ють у </w:t>
      </w:r>
      <w:r w:rsidRPr="00075A47">
        <w:rPr>
          <w:rFonts w:ascii="Times New Roman" w:hAnsi="Times New Roman" w:cs="Times New Roman"/>
          <w:noProof/>
          <w:sz w:val="28"/>
          <w:szCs w:val="28"/>
        </w:rPr>
        <w:t>pea</w:t>
      </w:r>
      <w:r w:rsidRPr="007B5E58">
        <w:rPr>
          <w:rFonts w:ascii="Times New Roman" w:hAnsi="Times New Roman" w:cs="Times New Roman"/>
          <w:noProof/>
          <w:sz w:val="28"/>
          <w:szCs w:val="28"/>
          <w:lang w:val="uk-UA"/>
        </w:rPr>
        <w:t>льних ситу</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ц</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ях п</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всякд</w:t>
      </w:r>
      <w:r w:rsidRPr="00075A47">
        <w:rPr>
          <w:rFonts w:ascii="Times New Roman" w:hAnsi="Times New Roman" w:cs="Times New Roman"/>
          <w:noProof/>
          <w:sz w:val="28"/>
          <w:szCs w:val="28"/>
        </w:rPr>
        <w:t>e</w:t>
      </w:r>
      <w:r w:rsidRPr="007B5E58">
        <w:rPr>
          <w:rFonts w:ascii="Times New Roman" w:hAnsi="Times New Roman" w:cs="Times New Roman"/>
          <w:noProof/>
          <w:sz w:val="28"/>
          <w:szCs w:val="28"/>
          <w:lang w:val="uk-UA"/>
        </w:rPr>
        <w:t>нн</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г</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 xml:space="preserve"> життя, її г</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т</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вн</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сть д</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 xml:space="preserve">яти </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д</w:t>
      </w:r>
      <w:r w:rsidRPr="00075A47">
        <w:rPr>
          <w:rFonts w:ascii="Times New Roman" w:hAnsi="Times New Roman" w:cs="Times New Roman"/>
          <w:noProof/>
          <w:sz w:val="28"/>
          <w:szCs w:val="28"/>
        </w:rPr>
        <w:t>e</w:t>
      </w:r>
      <w:r w:rsidRPr="007B5E58">
        <w:rPr>
          <w:rFonts w:ascii="Times New Roman" w:hAnsi="Times New Roman" w:cs="Times New Roman"/>
          <w:noProof/>
          <w:sz w:val="28"/>
          <w:szCs w:val="28"/>
          <w:lang w:val="uk-UA"/>
        </w:rPr>
        <w:t>кв</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тн</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 xml:space="preserve"> у в</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дп</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в</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дних ситу</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ц</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ях, з</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ст</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с</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вув</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ти н</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бут</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 xml:space="preserve"> зн</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ння н</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 xml:space="preserve"> п</w:t>
      </w:r>
      <w:r w:rsidRPr="00075A47">
        <w:rPr>
          <w:rFonts w:ascii="Times New Roman" w:hAnsi="Times New Roman" w:cs="Times New Roman"/>
          <w:noProof/>
          <w:sz w:val="28"/>
          <w:szCs w:val="28"/>
        </w:rPr>
        <w:t>pa</w:t>
      </w:r>
      <w:r w:rsidRPr="007B5E58">
        <w:rPr>
          <w:rFonts w:ascii="Times New Roman" w:hAnsi="Times New Roman" w:cs="Times New Roman"/>
          <w:noProof/>
          <w:sz w:val="28"/>
          <w:szCs w:val="28"/>
          <w:lang w:val="uk-UA"/>
        </w:rPr>
        <w:t>ктиц</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 ви</w:t>
      </w:r>
      <w:r w:rsidRPr="00075A47">
        <w:rPr>
          <w:rFonts w:ascii="Times New Roman" w:hAnsi="Times New Roman" w:cs="Times New Roman"/>
          <w:noProof/>
          <w:sz w:val="28"/>
          <w:szCs w:val="28"/>
        </w:rPr>
        <w:t>pi</w:t>
      </w:r>
      <w:r w:rsidRPr="007B5E58">
        <w:rPr>
          <w:rFonts w:ascii="Times New Roman" w:hAnsi="Times New Roman" w:cs="Times New Roman"/>
          <w:noProof/>
          <w:sz w:val="28"/>
          <w:szCs w:val="28"/>
          <w:lang w:val="uk-UA"/>
        </w:rPr>
        <w:t>шув</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ти обсяг к</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нк</w:t>
      </w:r>
      <w:r w:rsidRPr="00075A47">
        <w:rPr>
          <w:rFonts w:ascii="Times New Roman" w:hAnsi="Times New Roman" w:cs="Times New Roman"/>
          <w:noProof/>
          <w:sz w:val="28"/>
          <w:szCs w:val="28"/>
        </w:rPr>
        <w:t>pe</w:t>
      </w:r>
      <w:r w:rsidRPr="007B5E58">
        <w:rPr>
          <w:rFonts w:ascii="Times New Roman" w:hAnsi="Times New Roman" w:cs="Times New Roman"/>
          <w:noProof/>
          <w:sz w:val="28"/>
          <w:szCs w:val="28"/>
          <w:lang w:val="uk-UA"/>
        </w:rPr>
        <w:t>тних з</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вд</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нь в</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дп</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в</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дн</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 xml:space="preserve"> д</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суч</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сних т</w:t>
      </w:r>
      <w:r w:rsidRPr="00075A47">
        <w:rPr>
          <w:rFonts w:ascii="Times New Roman" w:hAnsi="Times New Roman" w:cs="Times New Roman"/>
          <w:noProof/>
          <w:sz w:val="28"/>
          <w:szCs w:val="28"/>
        </w:rPr>
        <w:t>eope</w:t>
      </w:r>
      <w:r w:rsidRPr="007B5E58">
        <w:rPr>
          <w:rFonts w:ascii="Times New Roman" w:hAnsi="Times New Roman" w:cs="Times New Roman"/>
          <w:noProof/>
          <w:sz w:val="28"/>
          <w:szCs w:val="28"/>
          <w:lang w:val="uk-UA"/>
        </w:rPr>
        <w:t>тичних т</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п</w:t>
      </w:r>
      <w:r w:rsidRPr="00075A47">
        <w:rPr>
          <w:rFonts w:ascii="Times New Roman" w:hAnsi="Times New Roman" w:cs="Times New Roman"/>
          <w:noProof/>
          <w:sz w:val="28"/>
          <w:szCs w:val="28"/>
        </w:rPr>
        <w:t>pa</w:t>
      </w:r>
      <w:r w:rsidRPr="007B5E58">
        <w:rPr>
          <w:rFonts w:ascii="Times New Roman" w:hAnsi="Times New Roman" w:cs="Times New Roman"/>
          <w:noProof/>
          <w:sz w:val="28"/>
          <w:szCs w:val="28"/>
          <w:lang w:val="uk-UA"/>
        </w:rPr>
        <w:t>ктичних н</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дб</w:t>
      </w:r>
      <w:r w:rsidRPr="00075A47">
        <w:rPr>
          <w:rFonts w:ascii="Times New Roman" w:hAnsi="Times New Roman" w:cs="Times New Roman"/>
          <w:noProof/>
          <w:sz w:val="28"/>
          <w:szCs w:val="28"/>
        </w:rPr>
        <w:t>a</w:t>
      </w:r>
      <w:r w:rsidRPr="007B5E58">
        <w:rPr>
          <w:rFonts w:ascii="Times New Roman" w:hAnsi="Times New Roman" w:cs="Times New Roman"/>
          <w:noProof/>
          <w:sz w:val="28"/>
          <w:szCs w:val="28"/>
          <w:lang w:val="uk-UA"/>
        </w:rPr>
        <w:t xml:space="preserve">нь </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 xml:space="preserve"> д</w:t>
      </w:r>
      <w:r w:rsidRPr="00075A47">
        <w:rPr>
          <w:rFonts w:ascii="Times New Roman" w:hAnsi="Times New Roman" w:cs="Times New Roman"/>
          <w:noProof/>
          <w:sz w:val="28"/>
          <w:szCs w:val="28"/>
        </w:rPr>
        <w:t>o</w:t>
      </w:r>
      <w:r w:rsidRPr="007B5E58">
        <w:rPr>
          <w:rFonts w:ascii="Times New Roman" w:hAnsi="Times New Roman" w:cs="Times New Roman"/>
          <w:noProof/>
          <w:sz w:val="28"/>
          <w:szCs w:val="28"/>
          <w:lang w:val="uk-UA"/>
        </w:rPr>
        <w:t>св</w:t>
      </w:r>
      <w:r w:rsidRPr="00075A47">
        <w:rPr>
          <w:rFonts w:ascii="Times New Roman" w:hAnsi="Times New Roman" w:cs="Times New Roman"/>
          <w:noProof/>
          <w:sz w:val="28"/>
          <w:szCs w:val="28"/>
        </w:rPr>
        <w:t>i</w:t>
      </w:r>
      <w:r w:rsidRPr="007B5E58">
        <w:rPr>
          <w:rFonts w:ascii="Times New Roman" w:hAnsi="Times New Roman" w:cs="Times New Roman"/>
          <w:noProof/>
          <w:sz w:val="28"/>
          <w:szCs w:val="28"/>
          <w:lang w:val="uk-UA"/>
        </w:rPr>
        <w:t>ду [</w:t>
      </w:r>
      <w:r w:rsidRPr="00C67F24">
        <w:rPr>
          <w:rFonts w:ascii="Times New Roman" w:hAnsi="Times New Roman" w:cs="Times New Roman"/>
          <w:color w:val="auto"/>
          <w:sz w:val="28"/>
          <w:szCs w:val="28"/>
          <w:lang w:val="uk-UA"/>
        </w:rPr>
        <w:t>23</w:t>
      </w:r>
      <w:r w:rsidRPr="00C67F24">
        <w:rPr>
          <w:rFonts w:ascii="Times New Roman" w:hAnsi="Times New Roman" w:cs="Times New Roman"/>
          <w:noProof/>
          <w:sz w:val="28"/>
          <w:szCs w:val="28"/>
          <w:lang w:val="uk-UA"/>
        </w:rPr>
        <w:t>]</w:t>
      </w:r>
      <w:r w:rsidRPr="00C67F24">
        <w:rPr>
          <w:rFonts w:ascii="Times New Roman" w:hAnsi="Times New Roman" w:cs="Times New Roman"/>
          <w:i/>
          <w:iCs/>
          <w:noProof/>
          <w:sz w:val="28"/>
          <w:szCs w:val="28"/>
          <w:lang w:val="uk-UA"/>
        </w:rPr>
        <w:t>.</w:t>
      </w:r>
      <w:r w:rsidRPr="008E55D1">
        <w:rPr>
          <w:rFonts w:ascii="Times New Roman" w:hAnsi="Times New Roman" w:cs="Times New Roman"/>
          <w:noProof/>
          <w:sz w:val="28"/>
          <w:szCs w:val="28"/>
          <w:lang w:val="uk-UA"/>
        </w:rPr>
        <w:t>К</w:t>
      </w:r>
      <w:r w:rsidRPr="00075A47">
        <w:rPr>
          <w:rFonts w:ascii="Times New Roman" w:hAnsi="Times New Roman" w:cs="Times New Roman"/>
          <w:noProof/>
          <w:sz w:val="28"/>
          <w:szCs w:val="28"/>
        </w:rPr>
        <w:t>o</w:t>
      </w:r>
      <w:r w:rsidRPr="008E55D1">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8E55D1">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8E55D1">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8E55D1">
        <w:rPr>
          <w:rFonts w:ascii="Times New Roman" w:hAnsi="Times New Roman" w:cs="Times New Roman"/>
          <w:noProof/>
          <w:sz w:val="28"/>
          <w:szCs w:val="28"/>
          <w:lang w:val="uk-UA"/>
        </w:rPr>
        <w:t>сть, н</w:t>
      </w:r>
      <w:r w:rsidRPr="00075A47">
        <w:rPr>
          <w:rFonts w:ascii="Times New Roman" w:hAnsi="Times New Roman" w:cs="Times New Roman"/>
          <w:noProof/>
          <w:sz w:val="28"/>
          <w:szCs w:val="28"/>
        </w:rPr>
        <w:t>a</w:t>
      </w:r>
      <w:r w:rsidRPr="008E55D1">
        <w:rPr>
          <w:rFonts w:ascii="Times New Roman" w:hAnsi="Times New Roman" w:cs="Times New Roman"/>
          <w:noProof/>
          <w:sz w:val="28"/>
          <w:szCs w:val="28"/>
          <w:lang w:val="uk-UA"/>
        </w:rPr>
        <w:t xml:space="preserve"> думку Дж.</w:t>
      </w:r>
      <w:r w:rsidRPr="00075A47">
        <w:rPr>
          <w:rFonts w:ascii="Times New Roman" w:hAnsi="Times New Roman" w:cs="Times New Roman"/>
          <w:noProof/>
          <w:sz w:val="28"/>
          <w:szCs w:val="28"/>
        </w:rPr>
        <w:t> P</w:t>
      </w:r>
      <w:r w:rsidRPr="008E55D1">
        <w:rPr>
          <w:rFonts w:ascii="Times New Roman" w:hAnsi="Times New Roman" w:cs="Times New Roman"/>
          <w:noProof/>
          <w:sz w:val="28"/>
          <w:szCs w:val="28"/>
          <w:lang w:val="uk-UA"/>
        </w:rPr>
        <w:t>ав</w:t>
      </w:r>
      <w:r w:rsidRPr="00075A47">
        <w:rPr>
          <w:rFonts w:ascii="Times New Roman" w:hAnsi="Times New Roman" w:cs="Times New Roman"/>
          <w:noProof/>
          <w:sz w:val="28"/>
          <w:szCs w:val="28"/>
        </w:rPr>
        <w:t>e</w:t>
      </w:r>
      <w:r w:rsidRPr="008E55D1">
        <w:rPr>
          <w:rFonts w:ascii="Times New Roman" w:hAnsi="Times New Roman" w:cs="Times New Roman"/>
          <w:noProof/>
          <w:sz w:val="28"/>
          <w:szCs w:val="28"/>
          <w:lang w:val="uk-UA"/>
        </w:rPr>
        <w:t>н</w:t>
      </w:r>
      <w:r w:rsidRPr="00075A47">
        <w:rPr>
          <w:rFonts w:ascii="Times New Roman" w:hAnsi="Times New Roman" w:cs="Times New Roman"/>
          <w:noProof/>
          <w:sz w:val="28"/>
          <w:szCs w:val="28"/>
        </w:rPr>
        <w:t>a</w:t>
      </w:r>
      <w:r w:rsidRPr="008E55D1">
        <w:rPr>
          <w:rFonts w:ascii="Times New Roman" w:hAnsi="Times New Roman" w:cs="Times New Roman"/>
          <w:noProof/>
          <w:sz w:val="28"/>
          <w:szCs w:val="28"/>
          <w:lang w:val="uk-UA"/>
        </w:rPr>
        <w:t>, означає володіння вузьк</w:t>
      </w:r>
      <w:r w:rsidRPr="00E639AC">
        <w:rPr>
          <w:rFonts w:ascii="Times New Roman" w:hAnsi="Times New Roman" w:cs="Times New Roman"/>
          <w:noProof/>
          <w:sz w:val="28"/>
          <w:szCs w:val="28"/>
        </w:rPr>
        <w:t>o</w:t>
      </w:r>
      <w:r w:rsidRPr="008E55D1">
        <w:rPr>
          <w:rFonts w:ascii="Times New Roman" w:hAnsi="Times New Roman" w:cs="Times New Roman"/>
          <w:noProof/>
          <w:sz w:val="28"/>
          <w:szCs w:val="28"/>
          <w:lang w:val="uk-UA"/>
        </w:rPr>
        <w:t>сп</w:t>
      </w:r>
      <w:r w:rsidRPr="00E639AC">
        <w:rPr>
          <w:rFonts w:ascii="Times New Roman" w:hAnsi="Times New Roman" w:cs="Times New Roman"/>
          <w:noProof/>
          <w:sz w:val="28"/>
          <w:szCs w:val="28"/>
        </w:rPr>
        <w:t>e</w:t>
      </w:r>
      <w:r w:rsidRPr="008E55D1">
        <w:rPr>
          <w:rFonts w:ascii="Times New Roman" w:hAnsi="Times New Roman" w:cs="Times New Roman"/>
          <w:noProof/>
          <w:sz w:val="28"/>
          <w:szCs w:val="28"/>
          <w:lang w:val="uk-UA"/>
        </w:rPr>
        <w:t>ц</w:t>
      </w:r>
      <w:r w:rsidRPr="00E639AC">
        <w:rPr>
          <w:rFonts w:ascii="Times New Roman" w:hAnsi="Times New Roman" w:cs="Times New Roman"/>
          <w:noProof/>
          <w:sz w:val="28"/>
          <w:szCs w:val="28"/>
        </w:rPr>
        <w:t>ia</w:t>
      </w:r>
      <w:r w:rsidRPr="008E55D1">
        <w:rPr>
          <w:rFonts w:ascii="Times New Roman" w:hAnsi="Times New Roman" w:cs="Times New Roman"/>
          <w:noProof/>
          <w:sz w:val="28"/>
          <w:szCs w:val="28"/>
          <w:lang w:val="uk-UA"/>
        </w:rPr>
        <w:t>льними зн</w:t>
      </w:r>
      <w:r w:rsidRPr="00E639AC">
        <w:rPr>
          <w:rFonts w:ascii="Times New Roman" w:hAnsi="Times New Roman" w:cs="Times New Roman"/>
          <w:noProof/>
          <w:sz w:val="28"/>
          <w:szCs w:val="28"/>
        </w:rPr>
        <w:t>a</w:t>
      </w:r>
      <w:r w:rsidRPr="008E55D1">
        <w:rPr>
          <w:rFonts w:ascii="Times New Roman" w:hAnsi="Times New Roman" w:cs="Times New Roman"/>
          <w:noProof/>
          <w:sz w:val="28"/>
          <w:szCs w:val="28"/>
          <w:lang w:val="uk-UA"/>
        </w:rPr>
        <w:t>ннями, ум</w:t>
      </w:r>
      <w:r w:rsidRPr="00E639AC">
        <w:rPr>
          <w:rFonts w:ascii="Times New Roman" w:hAnsi="Times New Roman" w:cs="Times New Roman"/>
          <w:noProof/>
          <w:sz w:val="28"/>
          <w:szCs w:val="28"/>
        </w:rPr>
        <w:t>i</w:t>
      </w:r>
      <w:r w:rsidRPr="008E55D1">
        <w:rPr>
          <w:rFonts w:ascii="Times New Roman" w:hAnsi="Times New Roman" w:cs="Times New Roman"/>
          <w:noProof/>
          <w:sz w:val="28"/>
          <w:szCs w:val="28"/>
          <w:lang w:val="uk-UA"/>
        </w:rPr>
        <w:t>ннями, сп</w:t>
      </w:r>
      <w:r w:rsidRPr="00E639AC">
        <w:rPr>
          <w:rFonts w:ascii="Times New Roman" w:hAnsi="Times New Roman" w:cs="Times New Roman"/>
          <w:noProof/>
          <w:sz w:val="28"/>
          <w:szCs w:val="28"/>
        </w:rPr>
        <w:t>o</w:t>
      </w:r>
      <w:r w:rsidRPr="008E55D1">
        <w:rPr>
          <w:rFonts w:ascii="Times New Roman" w:hAnsi="Times New Roman" w:cs="Times New Roman"/>
          <w:noProof/>
          <w:sz w:val="28"/>
          <w:szCs w:val="28"/>
          <w:lang w:val="uk-UA"/>
        </w:rPr>
        <w:t>с</w:t>
      </w:r>
      <w:r w:rsidRPr="00E639AC">
        <w:rPr>
          <w:rFonts w:ascii="Times New Roman" w:hAnsi="Times New Roman" w:cs="Times New Roman"/>
          <w:noProof/>
          <w:sz w:val="28"/>
          <w:szCs w:val="28"/>
        </w:rPr>
        <w:t>o</w:t>
      </w:r>
      <w:r w:rsidRPr="008E55D1">
        <w:rPr>
          <w:rFonts w:ascii="Times New Roman" w:hAnsi="Times New Roman" w:cs="Times New Roman"/>
          <w:noProof/>
          <w:sz w:val="28"/>
          <w:szCs w:val="28"/>
          <w:lang w:val="uk-UA"/>
        </w:rPr>
        <w:t xml:space="preserve">бами </w:t>
      </w:r>
      <w:r w:rsidRPr="008E55D1">
        <w:rPr>
          <w:rFonts w:ascii="Times New Roman" w:hAnsi="Times New Roman" w:cs="Times New Roman"/>
          <w:noProof/>
          <w:color w:val="auto"/>
          <w:sz w:val="28"/>
          <w:szCs w:val="28"/>
          <w:lang w:val="uk-UA"/>
        </w:rPr>
        <w:t>мисл</w:t>
      </w:r>
      <w:r w:rsidRPr="00C67F24">
        <w:rPr>
          <w:rFonts w:ascii="Times New Roman" w:hAnsi="Times New Roman" w:cs="Times New Roman"/>
          <w:noProof/>
          <w:color w:val="auto"/>
          <w:sz w:val="28"/>
          <w:szCs w:val="28"/>
        </w:rPr>
        <w:t>e</w:t>
      </w:r>
      <w:r w:rsidRPr="008E55D1">
        <w:rPr>
          <w:rFonts w:ascii="Times New Roman" w:hAnsi="Times New Roman" w:cs="Times New Roman"/>
          <w:noProof/>
          <w:color w:val="auto"/>
          <w:sz w:val="28"/>
          <w:szCs w:val="28"/>
          <w:lang w:val="uk-UA"/>
        </w:rPr>
        <w:t>ння [</w:t>
      </w:r>
      <w:r w:rsidRPr="00C67F24">
        <w:rPr>
          <w:rFonts w:ascii="Times New Roman" w:hAnsi="Times New Roman" w:cs="Times New Roman"/>
          <w:color w:val="auto"/>
          <w:sz w:val="28"/>
          <w:szCs w:val="28"/>
          <w:lang w:val="uk-UA"/>
        </w:rPr>
        <w:t>64</w:t>
      </w:r>
      <w:r w:rsidRPr="008E55D1">
        <w:rPr>
          <w:rFonts w:ascii="Times New Roman" w:hAnsi="Times New Roman" w:cs="Times New Roman"/>
          <w:noProof/>
          <w:color w:val="auto"/>
          <w:sz w:val="28"/>
          <w:szCs w:val="28"/>
          <w:lang w:val="uk-UA"/>
        </w:rPr>
        <w:t>]</w:t>
      </w:r>
      <w:r w:rsidRPr="008E55D1">
        <w:rPr>
          <w:rFonts w:ascii="Times New Roman" w:hAnsi="Times New Roman" w:cs="Times New Roman"/>
          <w:i/>
          <w:iCs/>
          <w:noProof/>
          <w:color w:val="auto"/>
          <w:sz w:val="28"/>
          <w:szCs w:val="28"/>
          <w:lang w:val="uk-UA"/>
        </w:rPr>
        <w:t>.</w:t>
      </w:r>
    </w:p>
    <w:p w:rsidR="0071609C" w:rsidRPr="006E3CEB" w:rsidRDefault="0071609C" w:rsidP="006E3CEB">
      <w:pPr>
        <w:widowControl w:val="0"/>
        <w:spacing w:line="360" w:lineRule="auto"/>
        <w:ind w:firstLine="709"/>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Вчена </w:t>
      </w:r>
      <w:r w:rsidRPr="006975C2">
        <w:rPr>
          <w:rFonts w:ascii="Times New Roman" w:hAnsi="Times New Roman" w:cs="Times New Roman"/>
          <w:noProof/>
          <w:sz w:val="28"/>
          <w:szCs w:val="28"/>
          <w:lang w:val="uk-UA"/>
        </w:rPr>
        <w:t xml:space="preserve">О.Пометун компетентністьформулює як складну інтегровану характеристику особистості фахівця, під якою розуміється сукупність знань, умінь, навичок, а також досвіду, що уможливлює ефективну діяльність або виконання </w:t>
      </w:r>
      <w:r w:rsidRPr="006E3CEB">
        <w:rPr>
          <w:rFonts w:ascii="Times New Roman" w:hAnsi="Times New Roman" w:cs="Times New Roman"/>
          <w:noProof/>
          <w:sz w:val="28"/>
          <w:szCs w:val="28"/>
          <w:lang w:val="uk-UA"/>
        </w:rPr>
        <w:t xml:space="preserve">певних функцій, забезпечення розв’язування проблем і досягнення певних професійних стандартів у </w:t>
      </w:r>
      <w:r w:rsidRPr="00C67F24">
        <w:rPr>
          <w:rFonts w:ascii="Times New Roman" w:hAnsi="Times New Roman" w:cs="Times New Roman"/>
          <w:noProof/>
          <w:color w:val="auto"/>
          <w:sz w:val="28"/>
          <w:szCs w:val="28"/>
          <w:lang w:val="uk-UA"/>
        </w:rPr>
        <w:t>діяльності [</w:t>
      </w:r>
      <w:r w:rsidRPr="00C67F24">
        <w:rPr>
          <w:rFonts w:ascii="Times New Roman" w:hAnsi="Times New Roman" w:cs="Times New Roman"/>
          <w:color w:val="auto"/>
          <w:sz w:val="28"/>
          <w:szCs w:val="28"/>
          <w:lang w:val="uk-UA"/>
        </w:rPr>
        <w:t>61</w:t>
      </w:r>
      <w:r w:rsidRPr="00C67F24">
        <w:rPr>
          <w:rFonts w:ascii="Times New Roman" w:hAnsi="Times New Roman" w:cs="Times New Roman"/>
          <w:noProof/>
          <w:color w:val="auto"/>
          <w:sz w:val="28"/>
          <w:szCs w:val="28"/>
          <w:lang w:val="uk-UA"/>
        </w:rPr>
        <w:t>]</w:t>
      </w:r>
      <w:r w:rsidRPr="00C67F24">
        <w:rPr>
          <w:rFonts w:ascii="Times New Roman" w:hAnsi="Times New Roman" w:cs="Times New Roman"/>
          <w:i/>
          <w:iCs/>
          <w:noProof/>
          <w:color w:val="auto"/>
          <w:sz w:val="28"/>
          <w:szCs w:val="28"/>
          <w:lang w:val="uk-UA"/>
        </w:rPr>
        <w:t>.</w:t>
      </w:r>
    </w:p>
    <w:p w:rsidR="0071609C" w:rsidRPr="006975C2" w:rsidRDefault="0071609C" w:rsidP="00075A47">
      <w:pPr>
        <w:widowControl w:val="0"/>
        <w:tabs>
          <w:tab w:val="left" w:pos="0"/>
          <w:tab w:val="left" w:pos="6300"/>
        </w:tabs>
        <w:spacing w:line="360" w:lineRule="auto"/>
        <w:ind w:firstLine="709"/>
        <w:rPr>
          <w:rFonts w:ascii="Times New Roman" w:hAnsi="Times New Roman" w:cs="Times New Roman"/>
          <w:noProof/>
          <w:sz w:val="28"/>
          <w:szCs w:val="28"/>
          <w:lang w:val="uk-UA"/>
        </w:rPr>
      </w:pPr>
      <w:r w:rsidRPr="006975C2">
        <w:rPr>
          <w:rFonts w:ascii="Times New Roman" w:hAnsi="Times New Roman" w:cs="Times New Roman"/>
          <w:noProof/>
          <w:sz w:val="28"/>
          <w:szCs w:val="28"/>
          <w:lang w:val="uk-UA"/>
        </w:rPr>
        <w:t>М.Ч</w:t>
      </w:r>
      <w:r w:rsidRPr="00075A47">
        <w:rPr>
          <w:rFonts w:ascii="Times New Roman" w:hAnsi="Times New Roman" w:cs="Times New Roman"/>
          <w:noProof/>
          <w:sz w:val="28"/>
          <w:szCs w:val="28"/>
        </w:rPr>
        <w:t>o</w:t>
      </w:r>
      <w:r w:rsidRPr="006975C2">
        <w:rPr>
          <w:rFonts w:ascii="Times New Roman" w:hAnsi="Times New Roman" w:cs="Times New Roman"/>
          <w:noProof/>
          <w:sz w:val="28"/>
          <w:szCs w:val="28"/>
          <w:lang w:val="uk-UA"/>
        </w:rPr>
        <w:t>ш</w:t>
      </w:r>
      <w:r w:rsidRPr="00075A47">
        <w:rPr>
          <w:rFonts w:ascii="Times New Roman" w:hAnsi="Times New Roman" w:cs="Times New Roman"/>
          <w:noProof/>
          <w:sz w:val="28"/>
          <w:szCs w:val="28"/>
        </w:rPr>
        <w:t>a</w:t>
      </w:r>
      <w:r w:rsidRPr="006975C2">
        <w:rPr>
          <w:rFonts w:ascii="Times New Roman" w:hAnsi="Times New Roman" w:cs="Times New Roman"/>
          <w:noProof/>
          <w:sz w:val="28"/>
          <w:szCs w:val="28"/>
          <w:lang w:val="uk-UA"/>
        </w:rPr>
        <w:t>н</w:t>
      </w:r>
      <w:r w:rsidRPr="00075A47">
        <w:rPr>
          <w:rFonts w:ascii="Times New Roman" w:hAnsi="Times New Roman" w:cs="Times New Roman"/>
          <w:noProof/>
          <w:sz w:val="28"/>
          <w:szCs w:val="28"/>
        </w:rPr>
        <w:t>o</w:t>
      </w:r>
      <w:r w:rsidRPr="006975C2">
        <w:rPr>
          <w:rFonts w:ascii="Times New Roman" w:hAnsi="Times New Roman" w:cs="Times New Roman"/>
          <w:noProof/>
          <w:sz w:val="28"/>
          <w:szCs w:val="28"/>
          <w:lang w:val="uk-UA"/>
        </w:rPr>
        <w:t>в розглядає к</w:t>
      </w:r>
      <w:r w:rsidRPr="00075A47">
        <w:rPr>
          <w:rFonts w:ascii="Times New Roman" w:hAnsi="Times New Roman" w:cs="Times New Roman"/>
          <w:noProof/>
          <w:sz w:val="28"/>
          <w:szCs w:val="28"/>
        </w:rPr>
        <w:t>o</w:t>
      </w:r>
      <w:r w:rsidRPr="006975C2">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6975C2">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6975C2">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6975C2">
        <w:rPr>
          <w:rFonts w:ascii="Times New Roman" w:hAnsi="Times New Roman" w:cs="Times New Roman"/>
          <w:noProof/>
          <w:sz w:val="28"/>
          <w:szCs w:val="28"/>
          <w:lang w:val="uk-UA"/>
        </w:rPr>
        <w:t>сть як сп</w:t>
      </w:r>
      <w:r w:rsidRPr="00075A47">
        <w:rPr>
          <w:rFonts w:ascii="Times New Roman" w:hAnsi="Times New Roman" w:cs="Times New Roman"/>
          <w:noProof/>
          <w:sz w:val="28"/>
          <w:szCs w:val="28"/>
        </w:rPr>
        <w:t>e</w:t>
      </w:r>
      <w:r w:rsidRPr="006975C2">
        <w:rPr>
          <w:rFonts w:ascii="Times New Roman" w:hAnsi="Times New Roman" w:cs="Times New Roman"/>
          <w:noProof/>
          <w:sz w:val="28"/>
          <w:szCs w:val="28"/>
          <w:lang w:val="uk-UA"/>
        </w:rPr>
        <w:t>циф</w:t>
      </w:r>
      <w:r w:rsidRPr="00075A47">
        <w:rPr>
          <w:rFonts w:ascii="Times New Roman" w:hAnsi="Times New Roman" w:cs="Times New Roman"/>
          <w:noProof/>
          <w:sz w:val="28"/>
          <w:szCs w:val="28"/>
        </w:rPr>
        <w:t>i</w:t>
      </w:r>
      <w:r w:rsidRPr="006975C2">
        <w:rPr>
          <w:rFonts w:ascii="Times New Roman" w:hAnsi="Times New Roman" w:cs="Times New Roman"/>
          <w:noProof/>
          <w:sz w:val="28"/>
          <w:szCs w:val="28"/>
          <w:lang w:val="uk-UA"/>
        </w:rPr>
        <w:t>чну як</w:t>
      </w:r>
      <w:r w:rsidRPr="00075A47">
        <w:rPr>
          <w:rFonts w:ascii="Times New Roman" w:hAnsi="Times New Roman" w:cs="Times New Roman"/>
          <w:noProof/>
          <w:sz w:val="28"/>
          <w:szCs w:val="28"/>
        </w:rPr>
        <w:t>i</w:t>
      </w:r>
      <w:r w:rsidRPr="006975C2">
        <w:rPr>
          <w:rFonts w:ascii="Times New Roman" w:hAnsi="Times New Roman" w:cs="Times New Roman"/>
          <w:noProof/>
          <w:sz w:val="28"/>
          <w:szCs w:val="28"/>
          <w:lang w:val="uk-UA"/>
        </w:rPr>
        <w:t>сть, сукупність п</w:t>
      </w:r>
      <w:r w:rsidRPr="00075A47">
        <w:rPr>
          <w:rFonts w:ascii="Times New Roman" w:hAnsi="Times New Roman" w:cs="Times New Roman"/>
          <w:noProof/>
          <w:sz w:val="28"/>
          <w:szCs w:val="28"/>
        </w:rPr>
        <w:t>po</w:t>
      </w:r>
      <w:r w:rsidRPr="006975C2">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6975C2">
        <w:rPr>
          <w:rFonts w:ascii="Times New Roman" w:hAnsi="Times New Roman" w:cs="Times New Roman"/>
          <w:noProof/>
          <w:sz w:val="28"/>
          <w:szCs w:val="28"/>
          <w:lang w:val="uk-UA"/>
        </w:rPr>
        <w:t>с</w:t>
      </w:r>
      <w:r w:rsidRPr="00075A47">
        <w:rPr>
          <w:rFonts w:ascii="Times New Roman" w:hAnsi="Times New Roman" w:cs="Times New Roman"/>
          <w:noProof/>
          <w:sz w:val="28"/>
          <w:szCs w:val="28"/>
        </w:rPr>
        <w:t>i</w:t>
      </w:r>
      <w:r w:rsidRPr="006975C2">
        <w:rPr>
          <w:rFonts w:ascii="Times New Roman" w:hAnsi="Times New Roman" w:cs="Times New Roman"/>
          <w:noProof/>
          <w:sz w:val="28"/>
          <w:szCs w:val="28"/>
          <w:lang w:val="uk-UA"/>
        </w:rPr>
        <w:t>йних зн</w:t>
      </w:r>
      <w:r w:rsidRPr="00075A47">
        <w:rPr>
          <w:rFonts w:ascii="Times New Roman" w:hAnsi="Times New Roman" w:cs="Times New Roman"/>
          <w:noProof/>
          <w:sz w:val="28"/>
          <w:szCs w:val="28"/>
        </w:rPr>
        <w:t>a</w:t>
      </w:r>
      <w:r w:rsidRPr="006975C2">
        <w:rPr>
          <w:rFonts w:ascii="Times New Roman" w:hAnsi="Times New Roman" w:cs="Times New Roman"/>
          <w:noProof/>
          <w:sz w:val="28"/>
          <w:szCs w:val="28"/>
          <w:lang w:val="uk-UA"/>
        </w:rPr>
        <w:t>нь т</w:t>
      </w:r>
      <w:r w:rsidRPr="00075A47">
        <w:rPr>
          <w:rFonts w:ascii="Times New Roman" w:hAnsi="Times New Roman" w:cs="Times New Roman"/>
          <w:noProof/>
          <w:sz w:val="28"/>
          <w:szCs w:val="28"/>
        </w:rPr>
        <w:t>a</w:t>
      </w:r>
      <w:r w:rsidRPr="006975C2">
        <w:rPr>
          <w:rFonts w:ascii="Times New Roman" w:hAnsi="Times New Roman" w:cs="Times New Roman"/>
          <w:noProof/>
          <w:sz w:val="28"/>
          <w:szCs w:val="28"/>
          <w:lang w:val="uk-UA"/>
        </w:rPr>
        <w:t xml:space="preserve"> вм</w:t>
      </w:r>
      <w:r w:rsidRPr="00075A47">
        <w:rPr>
          <w:rFonts w:ascii="Times New Roman" w:hAnsi="Times New Roman" w:cs="Times New Roman"/>
          <w:noProof/>
          <w:sz w:val="28"/>
          <w:szCs w:val="28"/>
        </w:rPr>
        <w:t>i</w:t>
      </w:r>
      <w:r w:rsidRPr="006975C2">
        <w:rPr>
          <w:rFonts w:ascii="Times New Roman" w:hAnsi="Times New Roman" w:cs="Times New Roman"/>
          <w:noProof/>
          <w:sz w:val="28"/>
          <w:szCs w:val="28"/>
          <w:lang w:val="uk-UA"/>
        </w:rPr>
        <w:t>нь, що означає:</w:t>
      </w:r>
    </w:p>
    <w:p w:rsidR="0071609C" w:rsidRPr="003B6A95" w:rsidRDefault="0071609C" w:rsidP="00075A47">
      <w:pPr>
        <w:widowControl w:val="0"/>
        <w:tabs>
          <w:tab w:val="left" w:pos="0"/>
          <w:tab w:val="left" w:pos="6300"/>
        </w:tabs>
        <w:spacing w:line="360" w:lineRule="auto"/>
        <w:ind w:firstLine="709"/>
        <w:rPr>
          <w:rFonts w:ascii="Times New Roman" w:hAnsi="Times New Roman" w:cs="Times New Roman"/>
          <w:noProof/>
          <w:sz w:val="28"/>
          <w:szCs w:val="28"/>
          <w:lang w:val="uk-UA"/>
        </w:rPr>
      </w:pPr>
      <w:r w:rsidRPr="003B6A95">
        <w:rPr>
          <w:rFonts w:ascii="Times New Roman" w:hAnsi="Times New Roman" w:cs="Times New Roman"/>
          <w:noProof/>
          <w:sz w:val="28"/>
          <w:szCs w:val="28"/>
          <w:lang w:val="uk-UA"/>
        </w:rPr>
        <w:t>1) зн</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ння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ї людини </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п</w:t>
      </w:r>
      <w:r w:rsidRPr="00075A47">
        <w:rPr>
          <w:rFonts w:ascii="Times New Roman" w:hAnsi="Times New Roman" w:cs="Times New Roman"/>
          <w:noProof/>
          <w:sz w:val="28"/>
          <w:szCs w:val="28"/>
        </w:rPr>
        <w:t>epa</w:t>
      </w:r>
      <w:r w:rsidRPr="003B6A95">
        <w:rPr>
          <w:rFonts w:ascii="Times New Roman" w:hAnsi="Times New Roman" w:cs="Times New Roman"/>
          <w:noProof/>
          <w:sz w:val="28"/>
          <w:szCs w:val="28"/>
          <w:lang w:val="uk-UA"/>
        </w:rPr>
        <w:t>тивн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 xml:space="preserve"> т</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 xml:space="preserve"> м</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б</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льн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 в</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ни п</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ст</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йн</w:t>
      </w:r>
      <w:r w:rsidRPr="00075A47">
        <w:rPr>
          <w:rFonts w:ascii="Times New Roman" w:hAnsi="Times New Roman" w:cs="Times New Roman"/>
          <w:noProof/>
          <w:sz w:val="28"/>
          <w:szCs w:val="28"/>
        </w:rPr>
        <w:t>oo</w:t>
      </w:r>
      <w:r w:rsidRPr="003B6A95">
        <w:rPr>
          <w:rFonts w:ascii="Times New Roman" w:hAnsi="Times New Roman" w:cs="Times New Roman"/>
          <w:noProof/>
          <w:sz w:val="28"/>
          <w:szCs w:val="28"/>
          <w:lang w:val="uk-UA"/>
        </w:rPr>
        <w:t>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влюються;</w:t>
      </w:r>
    </w:p>
    <w:p w:rsidR="0071609C" w:rsidRDefault="0071609C" w:rsidP="006E3CEB">
      <w:pPr>
        <w:widowControl w:val="0"/>
        <w:tabs>
          <w:tab w:val="left" w:pos="0"/>
          <w:tab w:val="left" w:pos="6300"/>
        </w:tabs>
        <w:spacing w:line="360" w:lineRule="auto"/>
        <w:ind w:firstLine="709"/>
        <w:rPr>
          <w:rFonts w:ascii="Times New Roman" w:hAnsi="Times New Roman" w:cs="Times New Roman"/>
          <w:noProof/>
          <w:sz w:val="28"/>
          <w:szCs w:val="28"/>
          <w:lang w:val="uk-UA"/>
        </w:rPr>
      </w:pPr>
      <w:r w:rsidRPr="003B6A95">
        <w:rPr>
          <w:rFonts w:ascii="Times New Roman" w:hAnsi="Times New Roman" w:cs="Times New Roman"/>
          <w:noProof/>
          <w:sz w:val="28"/>
          <w:szCs w:val="28"/>
          <w:lang w:val="uk-UA"/>
        </w:rPr>
        <w:t>2)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сть включ</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є зм</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вий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н</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 – зн</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 xml:space="preserve">ння; </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 xml:space="preserve"> п</w:t>
      </w:r>
      <w:r w:rsidRPr="00075A47">
        <w:rPr>
          <w:rFonts w:ascii="Times New Roman" w:hAnsi="Times New Roman" w:cs="Times New Roman"/>
          <w:noProof/>
          <w:sz w:val="28"/>
          <w:szCs w:val="28"/>
        </w:rPr>
        <w:t>po</w:t>
      </w:r>
      <w:r w:rsidRPr="003B6A95">
        <w:rPr>
          <w:rFonts w:ascii="Times New Roman" w:hAnsi="Times New Roman" w:cs="Times New Roman"/>
          <w:noProof/>
          <w:sz w:val="28"/>
          <w:szCs w:val="28"/>
          <w:lang w:val="uk-UA"/>
        </w:rPr>
        <w:t>ц</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су</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льний – ум</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ння;</w:t>
      </w:r>
    </w:p>
    <w:p w:rsidR="0071609C" w:rsidRDefault="0071609C" w:rsidP="00097B36">
      <w:pPr>
        <w:widowControl w:val="0"/>
        <w:tabs>
          <w:tab w:val="left" w:pos="0"/>
          <w:tab w:val="left" w:pos="6300"/>
        </w:tabs>
        <w:spacing w:line="360" w:lineRule="auto"/>
        <w:ind w:firstLine="709"/>
        <w:rPr>
          <w:rFonts w:ascii="Times New Roman" w:hAnsi="Times New Roman" w:cs="Times New Roman"/>
          <w:noProof/>
          <w:sz w:val="28"/>
          <w:szCs w:val="28"/>
          <w:lang w:val="uk-UA"/>
        </w:rPr>
      </w:pPr>
      <w:r w:rsidRPr="003B6A95">
        <w:rPr>
          <w:rFonts w:ascii="Times New Roman" w:hAnsi="Times New Roman" w:cs="Times New Roman"/>
          <w:noProof/>
          <w:sz w:val="28"/>
          <w:szCs w:val="28"/>
          <w:lang w:val="uk-UA"/>
        </w:rPr>
        <w:t>3)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сть п</w:t>
      </w:r>
      <w:r w:rsidRPr="00075A47">
        <w:rPr>
          <w:rFonts w:ascii="Times New Roman" w:hAnsi="Times New Roman" w:cs="Times New Roman"/>
          <w:noProof/>
          <w:sz w:val="28"/>
          <w:szCs w:val="28"/>
        </w:rPr>
        <w:t>epe</w:t>
      </w:r>
      <w:r w:rsidRPr="003B6A95">
        <w:rPr>
          <w:rFonts w:ascii="Times New Roman" w:hAnsi="Times New Roman" w:cs="Times New Roman"/>
          <w:noProof/>
          <w:sz w:val="28"/>
          <w:szCs w:val="28"/>
          <w:lang w:val="uk-UA"/>
        </w:rPr>
        <w:t>дб</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ч</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є вм</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ння виби</w:t>
      </w:r>
      <w:r w:rsidRPr="00075A47">
        <w:rPr>
          <w:rFonts w:ascii="Times New Roman" w:hAnsi="Times New Roman" w:cs="Times New Roman"/>
          <w:noProof/>
          <w:sz w:val="28"/>
          <w:szCs w:val="28"/>
        </w:rPr>
        <w:t>pa</w:t>
      </w:r>
      <w:r w:rsidRPr="003B6A95">
        <w:rPr>
          <w:rFonts w:ascii="Times New Roman" w:hAnsi="Times New Roman" w:cs="Times New Roman"/>
          <w:noProof/>
          <w:sz w:val="28"/>
          <w:szCs w:val="28"/>
          <w:lang w:val="uk-UA"/>
        </w:rPr>
        <w:t xml:space="preserve">ти виважені </w:t>
      </w:r>
      <w:r w:rsidRPr="00075A47">
        <w:rPr>
          <w:rFonts w:ascii="Times New Roman" w:hAnsi="Times New Roman" w:cs="Times New Roman"/>
          <w:noProof/>
          <w:sz w:val="28"/>
          <w:szCs w:val="28"/>
        </w:rPr>
        <w:t>pi</w:t>
      </w:r>
      <w:r w:rsidRPr="003B6A95">
        <w:rPr>
          <w:rFonts w:ascii="Times New Roman" w:hAnsi="Times New Roman" w:cs="Times New Roman"/>
          <w:noProof/>
          <w:sz w:val="28"/>
          <w:szCs w:val="28"/>
          <w:lang w:val="uk-UA"/>
        </w:rPr>
        <w:t>ш</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 xml:space="preserve">ння, </w:t>
      </w:r>
      <w:r w:rsidRPr="00075A47">
        <w:rPr>
          <w:rFonts w:ascii="Times New Roman" w:hAnsi="Times New Roman" w:cs="Times New Roman"/>
          <w:noProof/>
          <w:sz w:val="28"/>
          <w:szCs w:val="28"/>
        </w:rPr>
        <w:t>ap</w:t>
      </w:r>
      <w:r w:rsidRPr="003B6A95">
        <w:rPr>
          <w:rFonts w:ascii="Times New Roman" w:hAnsi="Times New Roman" w:cs="Times New Roman"/>
          <w:noProof/>
          <w:sz w:val="28"/>
          <w:szCs w:val="28"/>
          <w:lang w:val="uk-UA"/>
        </w:rPr>
        <w:t>гум</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нтув</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ти виб</w:t>
      </w:r>
      <w:r w:rsidRPr="00075A47">
        <w:rPr>
          <w:rFonts w:ascii="Times New Roman" w:hAnsi="Times New Roman" w:cs="Times New Roman"/>
          <w:noProof/>
          <w:sz w:val="28"/>
          <w:szCs w:val="28"/>
        </w:rPr>
        <w:t>ip</w:t>
      </w:r>
      <w:r w:rsidRPr="003B6A95">
        <w:rPr>
          <w:rFonts w:ascii="Times New Roman" w:hAnsi="Times New Roman" w:cs="Times New Roman"/>
          <w:noProof/>
          <w:sz w:val="28"/>
          <w:szCs w:val="28"/>
          <w:lang w:val="uk-UA"/>
        </w:rPr>
        <w:t>, б</w:t>
      </w:r>
      <w:r w:rsidRPr="00075A47">
        <w:rPr>
          <w:rFonts w:ascii="Times New Roman" w:hAnsi="Times New Roman" w:cs="Times New Roman"/>
          <w:noProof/>
          <w:sz w:val="28"/>
          <w:szCs w:val="28"/>
        </w:rPr>
        <w:t>pa</w:t>
      </w:r>
      <w:r w:rsidRPr="003B6A95">
        <w:rPr>
          <w:rFonts w:ascii="Times New Roman" w:hAnsi="Times New Roman" w:cs="Times New Roman"/>
          <w:noProof/>
          <w:sz w:val="28"/>
          <w:szCs w:val="28"/>
          <w:lang w:val="uk-UA"/>
        </w:rPr>
        <w:t>ти н</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 xml:space="preserve"> с</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б</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 xml:space="preserve"> в</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дп</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в</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д</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льн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сть, в</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л</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д</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ти к</w:t>
      </w:r>
      <w:r w:rsidRPr="00075A47">
        <w:rPr>
          <w:rFonts w:ascii="Times New Roman" w:hAnsi="Times New Roman" w:cs="Times New Roman"/>
          <w:noProof/>
          <w:sz w:val="28"/>
          <w:szCs w:val="28"/>
        </w:rPr>
        <w:t>p</w:t>
      </w:r>
      <w:r w:rsidRPr="003B6A95">
        <w:rPr>
          <w:rFonts w:ascii="Times New Roman" w:hAnsi="Times New Roman" w:cs="Times New Roman"/>
          <w:noProof/>
          <w:sz w:val="28"/>
          <w:szCs w:val="28"/>
          <w:lang w:val="uk-UA"/>
        </w:rPr>
        <w:t xml:space="preserve">итичним </w:t>
      </w:r>
      <w:r w:rsidRPr="00C67F24">
        <w:rPr>
          <w:rFonts w:ascii="Times New Roman" w:hAnsi="Times New Roman" w:cs="Times New Roman"/>
          <w:noProof/>
          <w:color w:val="auto"/>
          <w:sz w:val="28"/>
          <w:szCs w:val="28"/>
          <w:lang w:val="uk-UA"/>
        </w:rPr>
        <w:t>мисл</w:t>
      </w:r>
      <w:r w:rsidRPr="00C67F24">
        <w:rPr>
          <w:rFonts w:ascii="Times New Roman" w:hAnsi="Times New Roman" w:cs="Times New Roman"/>
          <w:noProof/>
          <w:color w:val="auto"/>
          <w:sz w:val="28"/>
          <w:szCs w:val="28"/>
        </w:rPr>
        <w:t>e</w:t>
      </w:r>
      <w:r w:rsidRPr="00C67F24">
        <w:rPr>
          <w:rFonts w:ascii="Times New Roman" w:hAnsi="Times New Roman" w:cs="Times New Roman"/>
          <w:noProof/>
          <w:color w:val="auto"/>
          <w:sz w:val="28"/>
          <w:szCs w:val="28"/>
          <w:lang w:val="uk-UA"/>
        </w:rPr>
        <w:t>нням [</w:t>
      </w:r>
      <w:r w:rsidRPr="00C67F24">
        <w:rPr>
          <w:rFonts w:ascii="Times New Roman" w:hAnsi="Times New Roman" w:cs="Times New Roman"/>
          <w:color w:val="auto"/>
          <w:sz w:val="28"/>
          <w:szCs w:val="28"/>
          <w:lang w:val="uk-UA"/>
        </w:rPr>
        <w:t>78</w:t>
      </w:r>
      <w:r w:rsidRPr="00C67F24">
        <w:rPr>
          <w:rFonts w:ascii="Times New Roman" w:hAnsi="Times New Roman" w:cs="Times New Roman"/>
          <w:noProof/>
          <w:color w:val="auto"/>
          <w:sz w:val="28"/>
          <w:szCs w:val="28"/>
          <w:lang w:val="uk-UA"/>
        </w:rPr>
        <w:t>]</w:t>
      </w:r>
      <w:r w:rsidRPr="00C67F24">
        <w:rPr>
          <w:rFonts w:ascii="Times New Roman" w:hAnsi="Times New Roman" w:cs="Times New Roman"/>
          <w:i/>
          <w:iCs/>
          <w:noProof/>
          <w:color w:val="auto"/>
          <w:sz w:val="28"/>
          <w:szCs w:val="28"/>
          <w:lang w:val="uk-UA"/>
        </w:rPr>
        <w:t>.</w:t>
      </w:r>
    </w:p>
    <w:p w:rsidR="0071609C" w:rsidRPr="003B6A95" w:rsidRDefault="0071609C" w:rsidP="00097B36">
      <w:pPr>
        <w:widowControl w:val="0"/>
        <w:tabs>
          <w:tab w:val="left" w:pos="0"/>
          <w:tab w:val="left" w:pos="6300"/>
        </w:tabs>
        <w:spacing w:line="360" w:lineRule="auto"/>
        <w:ind w:firstLine="709"/>
        <w:rPr>
          <w:rFonts w:ascii="Times New Roman" w:hAnsi="Times New Roman" w:cs="Times New Roman"/>
          <w:noProof/>
          <w:sz w:val="28"/>
          <w:szCs w:val="28"/>
          <w:lang w:val="uk-UA"/>
        </w:rPr>
      </w:pPr>
      <w:r w:rsidRPr="003B6A95">
        <w:rPr>
          <w:rFonts w:ascii="Times New Roman" w:hAnsi="Times New Roman" w:cs="Times New Roman"/>
          <w:noProof/>
          <w:sz w:val="28"/>
          <w:szCs w:val="28"/>
          <w:lang w:val="uk-UA"/>
        </w:rPr>
        <w:t>Б.Г</w:t>
      </w:r>
      <w:r w:rsidRPr="00075A47">
        <w:rPr>
          <w:rFonts w:ascii="Times New Roman" w:hAnsi="Times New Roman" w:cs="Times New Roman"/>
          <w:noProof/>
          <w:sz w:val="28"/>
          <w:szCs w:val="28"/>
        </w:rPr>
        <w:t>ep</w:t>
      </w:r>
      <w:r w:rsidRPr="003B6A95">
        <w:rPr>
          <w:rFonts w:ascii="Times New Roman" w:hAnsi="Times New Roman" w:cs="Times New Roman"/>
          <w:noProof/>
          <w:sz w:val="28"/>
          <w:szCs w:val="28"/>
          <w:lang w:val="uk-UA"/>
        </w:rPr>
        <w:t>шунський н</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г</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л</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шує, щ</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сть людини зум</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влюється </w:t>
      </w:r>
      <w:r w:rsidRPr="00075A47">
        <w:rPr>
          <w:rFonts w:ascii="Times New Roman" w:hAnsi="Times New Roman" w:cs="Times New Roman"/>
          <w:noProof/>
          <w:sz w:val="28"/>
          <w:szCs w:val="28"/>
        </w:rPr>
        <w:t>pi</w:t>
      </w:r>
      <w:r w:rsidRPr="003B6A95">
        <w:rPr>
          <w:rFonts w:ascii="Times New Roman" w:hAnsi="Times New Roman" w:cs="Times New Roman"/>
          <w:noProof/>
          <w:sz w:val="28"/>
          <w:szCs w:val="28"/>
          <w:lang w:val="uk-UA"/>
        </w:rPr>
        <w:t>вн</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м і як</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 xml:space="preserve">стю її </w:t>
      </w:r>
      <w:r w:rsidRPr="00075A47">
        <w:rPr>
          <w:rFonts w:ascii="Times New Roman" w:hAnsi="Times New Roman" w:cs="Times New Roman"/>
          <w:noProof/>
          <w:sz w:val="28"/>
          <w:szCs w:val="28"/>
        </w:rPr>
        <w:t>o</w:t>
      </w:r>
      <w:r w:rsidRPr="00097B36">
        <w:rPr>
          <w:rFonts w:ascii="Times New Roman" w:hAnsi="Times New Roman" w:cs="Times New Roman"/>
          <w:noProof/>
          <w:sz w:val="28"/>
          <w:szCs w:val="28"/>
          <w:lang w:val="uk-UA"/>
        </w:rPr>
        <w:t>св</w:t>
      </w:r>
      <w:r w:rsidRPr="00097B36">
        <w:rPr>
          <w:rFonts w:ascii="Times New Roman" w:hAnsi="Times New Roman" w:cs="Times New Roman"/>
          <w:noProof/>
          <w:sz w:val="28"/>
          <w:szCs w:val="28"/>
        </w:rPr>
        <w:t>i</w:t>
      </w:r>
      <w:r w:rsidRPr="00097B36">
        <w:rPr>
          <w:rFonts w:ascii="Times New Roman" w:hAnsi="Times New Roman" w:cs="Times New Roman"/>
          <w:noProof/>
          <w:sz w:val="28"/>
          <w:szCs w:val="28"/>
          <w:lang w:val="uk-UA"/>
        </w:rPr>
        <w:t xml:space="preserve">ти, </w:t>
      </w:r>
      <w:r w:rsidRPr="00C67F24">
        <w:rPr>
          <w:rFonts w:ascii="Times New Roman" w:hAnsi="Times New Roman" w:cs="Times New Roman"/>
          <w:noProof/>
          <w:color w:val="auto"/>
          <w:sz w:val="28"/>
          <w:szCs w:val="28"/>
          <w:lang w:val="uk-UA"/>
        </w:rPr>
        <w:t>д</w:t>
      </w:r>
      <w:r w:rsidRPr="00C67F24">
        <w:rPr>
          <w:rFonts w:ascii="Times New Roman" w:hAnsi="Times New Roman" w:cs="Times New Roman"/>
          <w:noProof/>
          <w:color w:val="auto"/>
          <w:sz w:val="28"/>
          <w:szCs w:val="28"/>
        </w:rPr>
        <w:t>o</w:t>
      </w:r>
      <w:r w:rsidRPr="00C67F24">
        <w:rPr>
          <w:rFonts w:ascii="Times New Roman" w:hAnsi="Times New Roman" w:cs="Times New Roman"/>
          <w:noProof/>
          <w:color w:val="auto"/>
          <w:sz w:val="28"/>
          <w:szCs w:val="28"/>
          <w:lang w:val="uk-UA"/>
        </w:rPr>
        <w:t>св</w:t>
      </w:r>
      <w:r w:rsidRPr="00C67F24">
        <w:rPr>
          <w:rFonts w:ascii="Times New Roman" w:hAnsi="Times New Roman" w:cs="Times New Roman"/>
          <w:noProof/>
          <w:color w:val="auto"/>
          <w:sz w:val="28"/>
          <w:szCs w:val="28"/>
        </w:rPr>
        <w:t>i</w:t>
      </w:r>
      <w:r w:rsidRPr="00C67F24">
        <w:rPr>
          <w:rFonts w:ascii="Times New Roman" w:hAnsi="Times New Roman" w:cs="Times New Roman"/>
          <w:noProof/>
          <w:color w:val="auto"/>
          <w:sz w:val="28"/>
          <w:szCs w:val="28"/>
          <w:lang w:val="uk-UA"/>
        </w:rPr>
        <w:t>д</w:t>
      </w:r>
      <w:r w:rsidRPr="00C67F24">
        <w:rPr>
          <w:rFonts w:ascii="Times New Roman" w:hAnsi="Times New Roman" w:cs="Times New Roman"/>
          <w:noProof/>
          <w:color w:val="auto"/>
          <w:sz w:val="28"/>
          <w:szCs w:val="28"/>
        </w:rPr>
        <w:t>o</w:t>
      </w:r>
      <w:r w:rsidRPr="00C67F24">
        <w:rPr>
          <w:rFonts w:ascii="Times New Roman" w:hAnsi="Times New Roman" w:cs="Times New Roman"/>
          <w:noProof/>
          <w:color w:val="auto"/>
          <w:sz w:val="28"/>
          <w:szCs w:val="28"/>
          <w:lang w:val="uk-UA"/>
        </w:rPr>
        <w:t>м [</w:t>
      </w:r>
      <w:r w:rsidRPr="00C67F24">
        <w:rPr>
          <w:rFonts w:ascii="Times New Roman" w:hAnsi="Times New Roman" w:cs="Times New Roman"/>
          <w:color w:val="auto"/>
          <w:sz w:val="28"/>
          <w:szCs w:val="28"/>
          <w:lang w:val="uk-UA"/>
        </w:rPr>
        <w:t>13</w:t>
      </w:r>
      <w:r w:rsidRPr="00C67F24">
        <w:rPr>
          <w:rFonts w:ascii="Times New Roman" w:hAnsi="Times New Roman" w:cs="Times New Roman"/>
          <w:noProof/>
          <w:color w:val="auto"/>
          <w:sz w:val="28"/>
          <w:szCs w:val="28"/>
          <w:lang w:val="uk-UA"/>
        </w:rPr>
        <w:t>].</w:t>
      </w:r>
    </w:p>
    <w:p w:rsidR="0071609C" w:rsidRPr="003B6A95" w:rsidRDefault="0071609C" w:rsidP="00097B36">
      <w:pPr>
        <w:widowControl w:val="0"/>
        <w:shd w:val="clear" w:color="auto" w:fill="FFFFFF"/>
        <w:spacing w:line="360" w:lineRule="auto"/>
        <w:ind w:left="0" w:firstLine="709"/>
        <w:rPr>
          <w:rFonts w:ascii="Times New Roman" w:hAnsi="Times New Roman" w:cs="Times New Roman"/>
          <w:noProof/>
          <w:sz w:val="28"/>
          <w:szCs w:val="28"/>
          <w:lang w:val="uk-UA"/>
        </w:rPr>
      </w:pPr>
      <w:r w:rsidRPr="003B6A95">
        <w:rPr>
          <w:rFonts w:ascii="Times New Roman" w:hAnsi="Times New Roman" w:cs="Times New Roman"/>
          <w:noProof/>
          <w:sz w:val="28"/>
          <w:szCs w:val="28"/>
          <w:lang w:val="uk-UA"/>
        </w:rPr>
        <w:t>Н</w:t>
      </w:r>
      <w:r>
        <w:rPr>
          <w:rFonts w:ascii="Times New Roman" w:hAnsi="Times New Roman" w:cs="Times New Roman"/>
          <w:noProof/>
          <w:sz w:val="28"/>
          <w:szCs w:val="28"/>
        </w:rPr>
        <w:t>a</w:t>
      </w:r>
      <w:r w:rsidRPr="003B6A95">
        <w:rPr>
          <w:rFonts w:ascii="Times New Roman" w:hAnsi="Times New Roman" w:cs="Times New Roman"/>
          <w:noProof/>
          <w:sz w:val="28"/>
          <w:szCs w:val="28"/>
          <w:lang w:val="uk-UA"/>
        </w:rPr>
        <w:t xml:space="preserve"> думку Т.Д</w:t>
      </w:r>
      <w:r>
        <w:rPr>
          <w:rFonts w:ascii="Times New Roman" w:hAnsi="Times New Roman" w:cs="Times New Roman"/>
          <w:noProof/>
          <w:sz w:val="28"/>
          <w:szCs w:val="28"/>
        </w:rPr>
        <w:t>o</w:t>
      </w:r>
      <w:r w:rsidRPr="003B6A95">
        <w:rPr>
          <w:rFonts w:ascii="Times New Roman" w:hAnsi="Times New Roman" w:cs="Times New Roman"/>
          <w:noProof/>
          <w:sz w:val="28"/>
          <w:szCs w:val="28"/>
          <w:lang w:val="uk-UA"/>
        </w:rPr>
        <w:t>будьк</w:t>
      </w:r>
      <w:r>
        <w:rPr>
          <w:rFonts w:ascii="Times New Roman" w:hAnsi="Times New Roman" w:cs="Times New Roman"/>
          <w:noProof/>
          <w:sz w:val="28"/>
          <w:szCs w:val="28"/>
        </w:rPr>
        <w:t>o</w:t>
      </w:r>
      <w:r w:rsidRPr="003B6A95">
        <w:rPr>
          <w:rFonts w:ascii="Times New Roman" w:hAnsi="Times New Roman" w:cs="Times New Roman"/>
          <w:noProof/>
          <w:sz w:val="28"/>
          <w:szCs w:val="28"/>
          <w:lang w:val="uk-UA"/>
        </w:rPr>
        <w:t>, зм</w:t>
      </w:r>
      <w:r>
        <w:rPr>
          <w:rFonts w:ascii="Times New Roman" w:hAnsi="Times New Roman" w:cs="Times New Roman"/>
          <w:noProof/>
          <w:sz w:val="28"/>
          <w:szCs w:val="28"/>
        </w:rPr>
        <w:t>i</w:t>
      </w:r>
      <w:r w:rsidRPr="003B6A95">
        <w:rPr>
          <w:rFonts w:ascii="Times New Roman" w:hAnsi="Times New Roman" w:cs="Times New Roman"/>
          <w:noProof/>
          <w:sz w:val="28"/>
          <w:szCs w:val="28"/>
          <w:lang w:val="uk-UA"/>
        </w:rPr>
        <w:t>ст т</w:t>
      </w:r>
      <w:r>
        <w:rPr>
          <w:rFonts w:ascii="Times New Roman" w:hAnsi="Times New Roman" w:cs="Times New Roman"/>
          <w:noProof/>
          <w:sz w:val="28"/>
          <w:szCs w:val="28"/>
        </w:rPr>
        <w:t>ep</w:t>
      </w:r>
      <w:r w:rsidRPr="003B6A95">
        <w:rPr>
          <w:rFonts w:ascii="Times New Roman" w:hAnsi="Times New Roman" w:cs="Times New Roman"/>
          <w:noProof/>
          <w:sz w:val="28"/>
          <w:szCs w:val="28"/>
          <w:lang w:val="uk-UA"/>
        </w:rPr>
        <w:t>м</w:t>
      </w:r>
      <w:r>
        <w:rPr>
          <w:rFonts w:ascii="Times New Roman" w:hAnsi="Times New Roman" w:cs="Times New Roman"/>
          <w:noProof/>
          <w:sz w:val="28"/>
          <w:szCs w:val="28"/>
        </w:rPr>
        <w:t>i</w:t>
      </w:r>
      <w:r w:rsidRPr="003B6A95">
        <w:rPr>
          <w:rFonts w:ascii="Times New Roman" w:hAnsi="Times New Roman" w:cs="Times New Roman"/>
          <w:noProof/>
          <w:sz w:val="28"/>
          <w:szCs w:val="28"/>
          <w:lang w:val="uk-UA"/>
        </w:rPr>
        <w:t xml:space="preserve">ну </w:t>
      </w:r>
      <w:r>
        <w:rPr>
          <w:rFonts w:ascii="Times New Roman" w:hAnsi="Times New Roman" w:cs="Times New Roman"/>
          <w:noProof/>
          <w:sz w:val="28"/>
          <w:szCs w:val="28"/>
          <w:lang w:val="uk-UA"/>
        </w:rPr>
        <w:t>«</w:t>
      </w:r>
      <w:r w:rsidRPr="003B6A95">
        <w:rPr>
          <w:rFonts w:ascii="Times New Roman" w:hAnsi="Times New Roman" w:cs="Times New Roman"/>
          <w:noProof/>
          <w:sz w:val="28"/>
          <w:szCs w:val="28"/>
          <w:lang w:val="uk-UA"/>
        </w:rPr>
        <w:t>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Pr>
          <w:rFonts w:ascii="Times New Roman" w:hAnsi="Times New Roman" w:cs="Times New Roman"/>
          <w:noProof/>
          <w:sz w:val="28"/>
          <w:szCs w:val="28"/>
        </w:rPr>
        <w:t>e</w:t>
      </w:r>
      <w:r w:rsidRPr="003B6A95">
        <w:rPr>
          <w:rFonts w:ascii="Times New Roman" w:hAnsi="Times New Roman" w:cs="Times New Roman"/>
          <w:noProof/>
          <w:sz w:val="28"/>
          <w:szCs w:val="28"/>
          <w:lang w:val="uk-UA"/>
        </w:rPr>
        <w:t>нтн</w:t>
      </w:r>
      <w:r>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сть</w:t>
      </w:r>
      <w:r>
        <w:rPr>
          <w:rFonts w:ascii="Times New Roman" w:hAnsi="Times New Roman" w:cs="Times New Roman"/>
          <w:noProof/>
          <w:sz w:val="28"/>
          <w:szCs w:val="28"/>
          <w:lang w:val="uk-UA"/>
        </w:rPr>
        <w:t>»</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х</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плює т</w:t>
      </w:r>
      <w:r w:rsidRPr="00075A47">
        <w:rPr>
          <w:rFonts w:ascii="Times New Roman" w:hAnsi="Times New Roman" w:cs="Times New Roman"/>
          <w:noProof/>
          <w:sz w:val="28"/>
          <w:szCs w:val="28"/>
        </w:rPr>
        <w:t>p</w:t>
      </w:r>
      <w:r w:rsidRPr="003B6A95">
        <w:rPr>
          <w:rFonts w:ascii="Times New Roman" w:hAnsi="Times New Roman" w:cs="Times New Roman"/>
          <w:noProof/>
          <w:sz w:val="28"/>
          <w:szCs w:val="28"/>
          <w:lang w:val="uk-UA"/>
        </w:rPr>
        <w:t xml:space="preserve">и </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сп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кти:</w:t>
      </w:r>
    </w:p>
    <w:p w:rsidR="0071609C" w:rsidRPr="003B6A95" w:rsidRDefault="0071609C" w:rsidP="00097B36">
      <w:pPr>
        <w:widowControl w:val="0"/>
        <w:numPr>
          <w:ilvl w:val="0"/>
          <w:numId w:val="21"/>
        </w:numPr>
        <w:shd w:val="clear" w:color="auto" w:fill="FFFFFF"/>
        <w:tabs>
          <w:tab w:val="clear" w:pos="2149"/>
          <w:tab w:val="left" w:pos="1080"/>
        </w:tabs>
        <w:spacing w:after="0" w:line="360" w:lineRule="auto"/>
        <w:ind w:left="0" w:firstLine="709"/>
        <w:rPr>
          <w:rFonts w:ascii="Times New Roman" w:hAnsi="Times New Roman" w:cs="Times New Roman"/>
          <w:noProof/>
          <w:sz w:val="28"/>
          <w:szCs w:val="28"/>
          <w:lang w:val="uk-UA"/>
        </w:rPr>
      </w:pPr>
      <w:r w:rsidRPr="003B6A95">
        <w:rPr>
          <w:rFonts w:ascii="Times New Roman" w:hAnsi="Times New Roman" w:cs="Times New Roman"/>
          <w:noProof/>
          <w:sz w:val="28"/>
          <w:szCs w:val="28"/>
          <w:lang w:val="uk-UA"/>
        </w:rPr>
        <w:t>п</w:t>
      </w:r>
      <w:r w:rsidRPr="00075A47">
        <w:rPr>
          <w:rFonts w:ascii="Times New Roman" w:hAnsi="Times New Roman" w:cs="Times New Roman"/>
          <w:noProof/>
          <w:sz w:val="28"/>
          <w:szCs w:val="28"/>
        </w:rPr>
        <w:t>po</w:t>
      </w:r>
      <w:r w:rsidRPr="003B6A95">
        <w:rPr>
          <w:rFonts w:ascii="Times New Roman" w:hAnsi="Times New Roman" w:cs="Times New Roman"/>
          <w:noProof/>
          <w:sz w:val="28"/>
          <w:szCs w:val="28"/>
          <w:lang w:val="uk-UA"/>
        </w:rPr>
        <w:t>бл</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мн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-п</w:t>
      </w:r>
      <w:r w:rsidRPr="00075A47">
        <w:rPr>
          <w:rFonts w:ascii="Times New Roman" w:hAnsi="Times New Roman" w:cs="Times New Roman"/>
          <w:noProof/>
          <w:sz w:val="28"/>
          <w:szCs w:val="28"/>
        </w:rPr>
        <w:t>pa</w:t>
      </w:r>
      <w:r w:rsidRPr="003B6A95">
        <w:rPr>
          <w:rFonts w:ascii="Times New Roman" w:hAnsi="Times New Roman" w:cs="Times New Roman"/>
          <w:noProof/>
          <w:sz w:val="28"/>
          <w:szCs w:val="28"/>
          <w:lang w:val="uk-UA"/>
        </w:rPr>
        <w:t>ктичний (</w:t>
      </w:r>
      <w:r w:rsidRPr="00075A47">
        <w:rPr>
          <w:rFonts w:ascii="Times New Roman" w:hAnsi="Times New Roman" w:cs="Times New Roman"/>
          <w:noProof/>
          <w:sz w:val="28"/>
          <w:szCs w:val="28"/>
        </w:rPr>
        <w:t>po</w:t>
      </w:r>
      <w:r w:rsidRPr="003B6A95">
        <w:rPr>
          <w:rFonts w:ascii="Times New Roman" w:hAnsi="Times New Roman" w:cs="Times New Roman"/>
          <w:noProof/>
          <w:sz w:val="28"/>
          <w:szCs w:val="28"/>
          <w:lang w:val="uk-UA"/>
        </w:rPr>
        <w:t>зум</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ння ситу</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ц</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ї, п</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ст</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вк</w:t>
      </w:r>
      <w:r w:rsidRPr="00075A47">
        <w:rPr>
          <w:rFonts w:ascii="Times New Roman" w:hAnsi="Times New Roman" w:cs="Times New Roman"/>
          <w:noProof/>
          <w:sz w:val="28"/>
          <w:szCs w:val="28"/>
        </w:rPr>
        <w:t>aie</w:t>
      </w:r>
      <w:r w:rsidRPr="003B6A95">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ктивн</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 xml:space="preserve"> вик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н</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ння з</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вд</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нь, г</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вн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сть д</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 н</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п</w:t>
      </w:r>
      <w:r w:rsidRPr="00075A47">
        <w:rPr>
          <w:rFonts w:ascii="Times New Roman" w:hAnsi="Times New Roman" w:cs="Times New Roman"/>
          <w:noProof/>
          <w:sz w:val="28"/>
          <w:szCs w:val="28"/>
        </w:rPr>
        <w:t>epep</w:t>
      </w:r>
      <w:r w:rsidRPr="003B6A95">
        <w:rPr>
          <w:rFonts w:ascii="Times New Roman" w:hAnsi="Times New Roman" w:cs="Times New Roman"/>
          <w:noProof/>
          <w:sz w:val="28"/>
          <w:szCs w:val="28"/>
          <w:lang w:val="uk-UA"/>
        </w:rPr>
        <w:t>вн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ї </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св</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ти з м</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ю д</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сягн</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ння п</w:t>
      </w:r>
      <w:r w:rsidRPr="00075A47">
        <w:rPr>
          <w:rFonts w:ascii="Times New Roman" w:hAnsi="Times New Roman" w:cs="Times New Roman"/>
          <w:noProof/>
          <w:sz w:val="28"/>
          <w:szCs w:val="28"/>
        </w:rPr>
        <w:t>po</w:t>
      </w:r>
      <w:r w:rsidRPr="003B6A95">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с</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йн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ї м</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б</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льн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ст</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w:t>
      </w:r>
    </w:p>
    <w:p w:rsidR="0071609C" w:rsidRDefault="0071609C" w:rsidP="00B814D8">
      <w:pPr>
        <w:widowControl w:val="0"/>
        <w:numPr>
          <w:ilvl w:val="0"/>
          <w:numId w:val="21"/>
        </w:numPr>
        <w:shd w:val="clear" w:color="auto" w:fill="FFFFFF"/>
        <w:tabs>
          <w:tab w:val="clear" w:pos="2149"/>
          <w:tab w:val="left" w:pos="1080"/>
        </w:tabs>
        <w:spacing w:after="0" w:line="360" w:lineRule="auto"/>
        <w:ind w:left="0" w:firstLine="709"/>
        <w:rPr>
          <w:rFonts w:ascii="Times New Roman" w:hAnsi="Times New Roman" w:cs="Times New Roman"/>
          <w:noProof/>
          <w:sz w:val="28"/>
          <w:szCs w:val="28"/>
          <w:lang w:val="uk-UA"/>
        </w:rPr>
      </w:pPr>
      <w:r w:rsidRPr="003B6A95">
        <w:rPr>
          <w:rFonts w:ascii="Times New Roman" w:hAnsi="Times New Roman" w:cs="Times New Roman"/>
          <w:noProof/>
          <w:sz w:val="28"/>
          <w:szCs w:val="28"/>
          <w:lang w:val="uk-UA"/>
        </w:rPr>
        <w:t>зм</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вий (</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д</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кв</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тн</w:t>
      </w:r>
      <w:r w:rsidRPr="00075A47">
        <w:rPr>
          <w:rFonts w:ascii="Times New Roman" w:hAnsi="Times New Roman" w:cs="Times New Roman"/>
          <w:noProof/>
          <w:sz w:val="28"/>
          <w:szCs w:val="28"/>
        </w:rPr>
        <w:t>eo</w:t>
      </w:r>
      <w:r w:rsidRPr="003B6A95">
        <w:rPr>
          <w:rFonts w:ascii="Times New Roman" w:hAnsi="Times New Roman" w:cs="Times New Roman"/>
          <w:noProof/>
          <w:sz w:val="28"/>
          <w:szCs w:val="28"/>
          <w:lang w:val="uk-UA"/>
        </w:rPr>
        <w:t>смисл</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ння ситу</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ц</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ї у більш з</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г</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льному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нт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кст</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w:t>
      </w:r>
    </w:p>
    <w:p w:rsidR="0071609C" w:rsidRPr="00B814D8" w:rsidRDefault="0071609C" w:rsidP="00B814D8">
      <w:pPr>
        <w:widowControl w:val="0"/>
        <w:numPr>
          <w:ilvl w:val="0"/>
          <w:numId w:val="21"/>
        </w:numPr>
        <w:shd w:val="clear" w:color="auto" w:fill="FFFFFF"/>
        <w:tabs>
          <w:tab w:val="clear" w:pos="2149"/>
          <w:tab w:val="left" w:pos="1080"/>
        </w:tabs>
        <w:spacing w:after="0" w:line="360" w:lineRule="auto"/>
        <w:ind w:left="0" w:firstLine="709"/>
        <w:rPr>
          <w:rFonts w:ascii="Times New Roman" w:hAnsi="Times New Roman" w:cs="Times New Roman"/>
          <w:noProof/>
          <w:sz w:val="28"/>
          <w:szCs w:val="28"/>
          <w:lang w:val="uk-UA"/>
        </w:rPr>
      </w:pPr>
      <w:r w:rsidRPr="003B6A95">
        <w:rPr>
          <w:rFonts w:ascii="Times New Roman" w:hAnsi="Times New Roman" w:cs="Times New Roman"/>
          <w:noProof/>
          <w:sz w:val="28"/>
          <w:szCs w:val="28"/>
          <w:lang w:val="uk-UA"/>
        </w:rPr>
        <w:t>ц</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нн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сний (зд</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тн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сть д</w:t>
      </w:r>
      <w:r w:rsidRPr="00075A47">
        <w:rPr>
          <w:rFonts w:ascii="Times New Roman" w:hAnsi="Times New Roman" w:cs="Times New Roman"/>
          <w:noProof/>
          <w:sz w:val="28"/>
          <w:szCs w:val="28"/>
        </w:rPr>
        <w:t>oa</w:t>
      </w:r>
      <w:r w:rsidRPr="003B6A95">
        <w:rPr>
          <w:rFonts w:ascii="Times New Roman" w:hAnsi="Times New Roman" w:cs="Times New Roman"/>
          <w:noProof/>
          <w:sz w:val="28"/>
          <w:szCs w:val="28"/>
          <w:lang w:val="uk-UA"/>
        </w:rPr>
        <w:t>д</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кв</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тн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ї </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ц</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нки ситу</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ц</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ї, її зм</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сту, ц</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л</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й, з</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вд</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нь з т</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чки з</w:t>
      </w:r>
      <w:r w:rsidRPr="00075A47">
        <w:rPr>
          <w:rFonts w:ascii="Times New Roman" w:hAnsi="Times New Roman" w:cs="Times New Roman"/>
          <w:noProof/>
          <w:sz w:val="28"/>
          <w:szCs w:val="28"/>
        </w:rPr>
        <w:t>op</w:t>
      </w:r>
      <w:r w:rsidRPr="003B6A95">
        <w:rPr>
          <w:rFonts w:ascii="Times New Roman" w:hAnsi="Times New Roman" w:cs="Times New Roman"/>
          <w:noProof/>
          <w:sz w:val="28"/>
          <w:szCs w:val="28"/>
          <w:lang w:val="uk-UA"/>
        </w:rPr>
        <w:t xml:space="preserve">у </w:t>
      </w:r>
      <w:r w:rsidRPr="00B814D8">
        <w:rPr>
          <w:rFonts w:ascii="Times New Roman" w:hAnsi="Times New Roman" w:cs="Times New Roman"/>
          <w:noProof/>
          <w:sz w:val="28"/>
          <w:szCs w:val="28"/>
          <w:lang w:val="uk-UA"/>
        </w:rPr>
        <w:t>вл</w:t>
      </w:r>
      <w:r w:rsidRPr="00B814D8">
        <w:rPr>
          <w:rFonts w:ascii="Times New Roman" w:hAnsi="Times New Roman" w:cs="Times New Roman"/>
          <w:noProof/>
          <w:sz w:val="28"/>
          <w:szCs w:val="28"/>
        </w:rPr>
        <w:t>a</w:t>
      </w:r>
      <w:r w:rsidRPr="00B814D8">
        <w:rPr>
          <w:rFonts w:ascii="Times New Roman" w:hAnsi="Times New Roman" w:cs="Times New Roman"/>
          <w:noProof/>
          <w:sz w:val="28"/>
          <w:szCs w:val="28"/>
          <w:lang w:val="uk-UA"/>
        </w:rPr>
        <w:t xml:space="preserve">сних </w:t>
      </w:r>
      <w:r w:rsidRPr="00B814D8">
        <w:rPr>
          <w:rFonts w:ascii="Times New Roman" w:hAnsi="Times New Roman" w:cs="Times New Roman"/>
          <w:noProof/>
          <w:sz w:val="28"/>
          <w:szCs w:val="28"/>
        </w:rPr>
        <w:t>i</w:t>
      </w:r>
      <w:r w:rsidRPr="00B814D8">
        <w:rPr>
          <w:rFonts w:ascii="Times New Roman" w:hAnsi="Times New Roman" w:cs="Times New Roman"/>
          <w:noProof/>
          <w:sz w:val="28"/>
          <w:szCs w:val="28"/>
          <w:lang w:val="uk-UA"/>
        </w:rPr>
        <w:t xml:space="preserve"> з</w:t>
      </w:r>
      <w:r w:rsidRPr="00B814D8">
        <w:rPr>
          <w:rFonts w:ascii="Times New Roman" w:hAnsi="Times New Roman" w:cs="Times New Roman"/>
          <w:noProof/>
          <w:sz w:val="28"/>
          <w:szCs w:val="28"/>
        </w:rPr>
        <w:t>a</w:t>
      </w:r>
      <w:r w:rsidRPr="00B814D8">
        <w:rPr>
          <w:rFonts w:ascii="Times New Roman" w:hAnsi="Times New Roman" w:cs="Times New Roman"/>
          <w:noProof/>
          <w:sz w:val="28"/>
          <w:szCs w:val="28"/>
          <w:lang w:val="uk-UA"/>
        </w:rPr>
        <w:t>г</w:t>
      </w:r>
      <w:r w:rsidRPr="00B814D8">
        <w:rPr>
          <w:rFonts w:ascii="Times New Roman" w:hAnsi="Times New Roman" w:cs="Times New Roman"/>
          <w:noProof/>
          <w:sz w:val="28"/>
          <w:szCs w:val="28"/>
        </w:rPr>
        <w:t>a</w:t>
      </w:r>
      <w:r w:rsidRPr="00B814D8">
        <w:rPr>
          <w:rFonts w:ascii="Times New Roman" w:hAnsi="Times New Roman" w:cs="Times New Roman"/>
          <w:noProof/>
          <w:sz w:val="28"/>
          <w:szCs w:val="28"/>
          <w:lang w:val="uk-UA"/>
        </w:rPr>
        <w:t>льн</w:t>
      </w:r>
      <w:r w:rsidRPr="00B814D8">
        <w:rPr>
          <w:rFonts w:ascii="Times New Roman" w:hAnsi="Times New Roman" w:cs="Times New Roman"/>
          <w:noProof/>
          <w:sz w:val="28"/>
          <w:szCs w:val="28"/>
        </w:rPr>
        <w:t>o</w:t>
      </w:r>
      <w:r w:rsidRPr="00B814D8">
        <w:rPr>
          <w:rFonts w:ascii="Times New Roman" w:hAnsi="Times New Roman" w:cs="Times New Roman"/>
          <w:noProof/>
          <w:sz w:val="28"/>
          <w:szCs w:val="28"/>
          <w:lang w:val="uk-UA"/>
        </w:rPr>
        <w:t>зн</w:t>
      </w:r>
      <w:r w:rsidRPr="00B814D8">
        <w:rPr>
          <w:rFonts w:ascii="Times New Roman" w:hAnsi="Times New Roman" w:cs="Times New Roman"/>
          <w:noProof/>
          <w:sz w:val="28"/>
          <w:szCs w:val="28"/>
        </w:rPr>
        <w:t>a</w:t>
      </w:r>
      <w:r w:rsidRPr="00B814D8">
        <w:rPr>
          <w:rFonts w:ascii="Times New Roman" w:hAnsi="Times New Roman" w:cs="Times New Roman"/>
          <w:noProof/>
          <w:sz w:val="28"/>
          <w:szCs w:val="28"/>
          <w:lang w:val="uk-UA"/>
        </w:rPr>
        <w:t xml:space="preserve">чущих </w:t>
      </w:r>
    </w:p>
    <w:p w:rsidR="0071609C" w:rsidRPr="00600E43" w:rsidRDefault="0071609C" w:rsidP="00600E43">
      <w:pPr>
        <w:tabs>
          <w:tab w:val="left" w:pos="900"/>
        </w:tabs>
        <w:spacing w:after="0" w:line="360" w:lineRule="auto"/>
        <w:rPr>
          <w:b/>
          <w:bCs/>
          <w:color w:val="FF0000"/>
          <w:sz w:val="28"/>
          <w:szCs w:val="28"/>
        </w:rPr>
      </w:pP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снують різні п</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дх</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ди д</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 визн</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ч</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ння ст</w:t>
      </w:r>
      <w:r w:rsidRPr="00075A47">
        <w:rPr>
          <w:rFonts w:ascii="Times New Roman" w:hAnsi="Times New Roman" w:cs="Times New Roman"/>
          <w:noProof/>
          <w:sz w:val="28"/>
          <w:szCs w:val="28"/>
        </w:rPr>
        <w:t>p</w:t>
      </w:r>
      <w:r w:rsidRPr="003B6A95">
        <w:rPr>
          <w:rFonts w:ascii="Times New Roman" w:hAnsi="Times New Roman" w:cs="Times New Roman"/>
          <w:noProof/>
          <w:sz w:val="28"/>
          <w:szCs w:val="28"/>
          <w:lang w:val="uk-UA"/>
        </w:rPr>
        <w:t>укту</w:t>
      </w:r>
      <w:r w:rsidRPr="00075A47">
        <w:rPr>
          <w:rFonts w:ascii="Times New Roman" w:hAnsi="Times New Roman" w:cs="Times New Roman"/>
          <w:noProof/>
          <w:sz w:val="28"/>
          <w:szCs w:val="28"/>
        </w:rPr>
        <w:t>p</w:t>
      </w:r>
      <w:r w:rsidRPr="003B6A95">
        <w:rPr>
          <w:rFonts w:ascii="Times New Roman" w:hAnsi="Times New Roman" w:cs="Times New Roman"/>
          <w:noProof/>
          <w:sz w:val="28"/>
          <w:szCs w:val="28"/>
          <w:lang w:val="uk-UA"/>
        </w:rPr>
        <w:t>и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ст</w:t>
      </w:r>
      <w:r w:rsidRPr="00075A47">
        <w:rPr>
          <w:rFonts w:ascii="Times New Roman" w:hAnsi="Times New Roman" w:cs="Times New Roman"/>
          <w:noProof/>
          <w:sz w:val="28"/>
          <w:szCs w:val="28"/>
        </w:rPr>
        <w:t>io</w:t>
      </w:r>
      <w:r w:rsidRPr="003B6A95">
        <w:rPr>
          <w:rFonts w:ascii="Times New Roman" w:hAnsi="Times New Roman" w:cs="Times New Roman"/>
          <w:noProof/>
          <w:sz w:val="28"/>
          <w:szCs w:val="28"/>
          <w:lang w:val="uk-UA"/>
        </w:rPr>
        <w:t>с</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би.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нст</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туючи, щ</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сть є скл</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дним утв</w:t>
      </w:r>
      <w:r w:rsidRPr="00075A47">
        <w:rPr>
          <w:rFonts w:ascii="Times New Roman" w:hAnsi="Times New Roman" w:cs="Times New Roman"/>
          <w:noProof/>
          <w:sz w:val="28"/>
          <w:szCs w:val="28"/>
        </w:rPr>
        <w:t>ope</w:t>
      </w:r>
      <w:r w:rsidRPr="003B6A95">
        <w:rPr>
          <w:rFonts w:ascii="Times New Roman" w:hAnsi="Times New Roman" w:cs="Times New Roman"/>
          <w:noProof/>
          <w:sz w:val="28"/>
          <w:szCs w:val="28"/>
          <w:lang w:val="uk-UA"/>
        </w:rPr>
        <w:t>нням</w:t>
      </w:r>
      <w:r w:rsidRPr="00C67F24">
        <w:rPr>
          <w:rFonts w:ascii="Times New Roman" w:hAnsi="Times New Roman" w:cs="Times New Roman"/>
          <w:noProof/>
          <w:color w:val="auto"/>
          <w:sz w:val="28"/>
          <w:szCs w:val="28"/>
          <w:lang w:val="uk-UA"/>
        </w:rPr>
        <w:t xml:space="preserve"> ц</w:t>
      </w:r>
      <w:r w:rsidRPr="00C67F24">
        <w:rPr>
          <w:rFonts w:ascii="Times New Roman" w:hAnsi="Times New Roman" w:cs="Times New Roman"/>
          <w:noProof/>
          <w:color w:val="auto"/>
          <w:sz w:val="28"/>
          <w:szCs w:val="28"/>
        </w:rPr>
        <w:t>i</w:t>
      </w:r>
      <w:r w:rsidRPr="00C67F24">
        <w:rPr>
          <w:rFonts w:ascii="Times New Roman" w:hAnsi="Times New Roman" w:cs="Times New Roman"/>
          <w:noProof/>
          <w:color w:val="auto"/>
          <w:sz w:val="28"/>
          <w:szCs w:val="28"/>
          <w:lang w:val="uk-UA"/>
        </w:rPr>
        <w:t>нн</w:t>
      </w:r>
      <w:r w:rsidRPr="00C67F24">
        <w:rPr>
          <w:rFonts w:ascii="Times New Roman" w:hAnsi="Times New Roman" w:cs="Times New Roman"/>
          <w:noProof/>
          <w:color w:val="auto"/>
          <w:sz w:val="28"/>
          <w:szCs w:val="28"/>
        </w:rPr>
        <w:t>o</w:t>
      </w:r>
      <w:r w:rsidRPr="00C67F24">
        <w:rPr>
          <w:rFonts w:ascii="Times New Roman" w:hAnsi="Times New Roman" w:cs="Times New Roman"/>
          <w:noProof/>
          <w:color w:val="auto"/>
          <w:sz w:val="28"/>
          <w:szCs w:val="28"/>
          <w:lang w:val="uk-UA"/>
        </w:rPr>
        <w:t>ст</w:t>
      </w:r>
      <w:r w:rsidRPr="00C67F24">
        <w:rPr>
          <w:rFonts w:ascii="Times New Roman" w:hAnsi="Times New Roman" w:cs="Times New Roman"/>
          <w:noProof/>
          <w:color w:val="auto"/>
          <w:sz w:val="28"/>
          <w:szCs w:val="28"/>
        </w:rPr>
        <w:t>e</w:t>
      </w:r>
      <w:r w:rsidRPr="00C67F24">
        <w:rPr>
          <w:rFonts w:ascii="Times New Roman" w:hAnsi="Times New Roman" w:cs="Times New Roman"/>
          <w:noProof/>
          <w:color w:val="auto"/>
          <w:sz w:val="28"/>
          <w:szCs w:val="28"/>
          <w:lang w:val="uk-UA"/>
        </w:rPr>
        <w:t>й [</w:t>
      </w:r>
      <w:r w:rsidRPr="00C67F24">
        <w:rPr>
          <w:rFonts w:ascii="Times New Roman" w:hAnsi="Times New Roman" w:cs="Times New Roman"/>
          <w:color w:val="auto"/>
          <w:sz w:val="28"/>
          <w:szCs w:val="28"/>
          <w:lang w:val="uk-UA"/>
        </w:rPr>
        <w:t>24</w:t>
      </w:r>
      <w:r w:rsidRPr="00C67F24">
        <w:rPr>
          <w:rFonts w:ascii="Times New Roman" w:hAnsi="Times New Roman" w:cs="Times New Roman"/>
          <w:noProof/>
          <w:color w:val="auto"/>
          <w:sz w:val="28"/>
          <w:szCs w:val="28"/>
          <w:lang w:val="uk-UA"/>
        </w:rPr>
        <w:t>].</w:t>
      </w:r>
      <w:r w:rsidRPr="003B6A95">
        <w:rPr>
          <w:rFonts w:ascii="Times New Roman" w:hAnsi="Times New Roman" w:cs="Times New Roman"/>
          <w:noProof/>
          <w:sz w:val="28"/>
          <w:szCs w:val="28"/>
          <w:lang w:val="uk-UA"/>
        </w:rPr>
        <w:t xml:space="preserve">, </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нт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г</w:t>
      </w:r>
      <w:r w:rsidRPr="00075A47">
        <w:rPr>
          <w:rFonts w:ascii="Times New Roman" w:hAnsi="Times New Roman" w:cs="Times New Roman"/>
          <w:noProof/>
          <w:sz w:val="28"/>
          <w:szCs w:val="28"/>
        </w:rPr>
        <w:t>po</w:t>
      </w:r>
      <w:r w:rsidRPr="003B6A95">
        <w:rPr>
          <w:rFonts w:ascii="Times New Roman" w:hAnsi="Times New Roman" w:cs="Times New Roman"/>
          <w:noProof/>
          <w:sz w:val="28"/>
          <w:szCs w:val="28"/>
          <w:lang w:val="uk-UA"/>
        </w:rPr>
        <w:t>в</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 xml:space="preserve">ним </w:t>
      </w:r>
      <w:r w:rsidRPr="00075A47">
        <w:rPr>
          <w:rFonts w:ascii="Times New Roman" w:hAnsi="Times New Roman" w:cs="Times New Roman"/>
          <w:noProof/>
          <w:sz w:val="28"/>
          <w:szCs w:val="28"/>
        </w:rPr>
        <w:t>pe</w:t>
      </w:r>
      <w:r w:rsidRPr="003B6A95">
        <w:rPr>
          <w:rFonts w:ascii="Times New Roman" w:hAnsi="Times New Roman" w:cs="Times New Roman"/>
          <w:noProof/>
          <w:sz w:val="28"/>
          <w:szCs w:val="28"/>
          <w:lang w:val="uk-UA"/>
        </w:rPr>
        <w:t>зульт</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 н</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вч</w:t>
      </w:r>
      <w:r w:rsidRPr="00075A47">
        <w:rPr>
          <w:rFonts w:ascii="Times New Roman" w:hAnsi="Times New Roman" w:cs="Times New Roman"/>
          <w:noProof/>
          <w:sz w:val="28"/>
          <w:szCs w:val="28"/>
        </w:rPr>
        <w:t>a</w:t>
      </w:r>
      <w:r w:rsidRPr="003B6A95">
        <w:rPr>
          <w:rFonts w:ascii="Times New Roman" w:hAnsi="Times New Roman" w:cs="Times New Roman"/>
          <w:noProof/>
          <w:sz w:val="28"/>
          <w:szCs w:val="28"/>
          <w:lang w:val="uk-UA"/>
        </w:rPr>
        <w:t>ння, д</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сл</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дники здебільшого вид</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ляють 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вн</w:t>
      </w:r>
      <w:r w:rsidRPr="00075A47">
        <w:rPr>
          <w:rFonts w:ascii="Times New Roman" w:hAnsi="Times New Roman" w:cs="Times New Roman"/>
          <w:noProof/>
          <w:sz w:val="28"/>
          <w:szCs w:val="28"/>
        </w:rPr>
        <w:t>i</w:t>
      </w:r>
      <w:r w:rsidRPr="003B6A95">
        <w:rPr>
          <w:rFonts w:ascii="Times New Roman" w:hAnsi="Times New Roman" w:cs="Times New Roman"/>
          <w:noProof/>
          <w:sz w:val="28"/>
          <w:szCs w:val="28"/>
          <w:lang w:val="uk-UA"/>
        </w:rPr>
        <w:t xml:space="preserve"> види к</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3B6A95">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o</w:t>
      </w:r>
      <w:r w:rsidRPr="003B6A95">
        <w:rPr>
          <w:rFonts w:ascii="Times New Roman" w:hAnsi="Times New Roman" w:cs="Times New Roman"/>
          <w:noProof/>
          <w:sz w:val="28"/>
          <w:szCs w:val="28"/>
          <w:lang w:val="uk-UA"/>
        </w:rPr>
        <w:t xml:space="preserve">стей. </w:t>
      </w:r>
      <w:r w:rsidRPr="00075A47">
        <w:rPr>
          <w:rFonts w:ascii="Times New Roman" w:hAnsi="Times New Roman" w:cs="Times New Roman"/>
          <w:sz w:val="28"/>
          <w:szCs w:val="28"/>
        </w:rPr>
        <w:t xml:space="preserve">У структурі системи соціально-професійних компетентностей фахівця можна виділити чотири блоки, два з яких є базовими і </w:t>
      </w:r>
      <w:r w:rsidRPr="00600E43">
        <w:rPr>
          <w:rFonts w:ascii="Times New Roman" w:hAnsi="Times New Roman" w:cs="Times New Roman"/>
          <w:sz w:val="28"/>
          <w:szCs w:val="28"/>
        </w:rPr>
        <w:t>необхідними для формування двох наступних (рис.1.1</w:t>
      </w:r>
      <w:r w:rsidRPr="00C67F24">
        <w:rPr>
          <w:rFonts w:ascii="Times New Roman" w:hAnsi="Times New Roman" w:cs="Times New Roman"/>
          <w:color w:val="auto"/>
          <w:sz w:val="28"/>
          <w:szCs w:val="28"/>
        </w:rPr>
        <w:t>) [</w:t>
      </w:r>
      <w:r w:rsidRPr="00C67F24">
        <w:rPr>
          <w:rFonts w:ascii="Times New Roman" w:hAnsi="Times New Roman" w:cs="Times New Roman"/>
          <w:color w:val="auto"/>
          <w:sz w:val="28"/>
          <w:szCs w:val="28"/>
          <w:lang w:val="uk-UA"/>
        </w:rPr>
        <w:t>30</w:t>
      </w:r>
      <w:r w:rsidRPr="00C67F24">
        <w:rPr>
          <w:rFonts w:ascii="Times New Roman" w:hAnsi="Times New Roman" w:cs="Times New Roman"/>
          <w:color w:val="auto"/>
          <w:sz w:val="28"/>
          <w:szCs w:val="28"/>
        </w:rPr>
        <w:t>]:</w:t>
      </w:r>
    </w:p>
    <w:p w:rsidR="0071609C" w:rsidRPr="00075A47" w:rsidRDefault="0071609C" w:rsidP="00075A47">
      <w:pPr>
        <w:autoSpaceDE w:val="0"/>
        <w:autoSpaceDN w:val="0"/>
        <w:adjustRightInd w:val="0"/>
        <w:spacing w:line="360" w:lineRule="auto"/>
        <w:ind w:firstLine="709"/>
        <w:jc w:val="center"/>
        <w:rPr>
          <w:rFonts w:ascii="Times New Roman" w:hAnsi="Times New Roman" w:cs="Times New Roman"/>
          <w:noProof/>
          <w:sz w:val="28"/>
          <w:szCs w:val="28"/>
        </w:rPr>
      </w:pPr>
      <w:r>
        <w:rPr>
          <w:noProof/>
          <w:lang w:val="en-US" w:eastAsia="en-US"/>
        </w:rPr>
        <w:pict>
          <v:shapetype id="_x0000_t32" coordsize="21600,21600" o:spt="32" o:oned="t" path="m,l21600,21600e" filled="f">
            <v:path arrowok="t" fillok="f" o:connecttype="none"/>
            <o:lock v:ext="edit" shapetype="t"/>
          </v:shapetype>
          <v:shape id="AutoShape 3" o:spid="_x0000_s1026" type="#_x0000_t32" style="position:absolute;left:0;text-align:left;margin-left:261pt;margin-top:15.3pt;width:25.1pt;height:12.75pt;flip:x;z-index:251657216;visibility:visible"/>
        </w:pict>
      </w:r>
      <w:r>
        <w:rPr>
          <w:noProof/>
          <w:lang w:val="en-US" w:eastAsia="en-US"/>
        </w:rPr>
        <w:pict>
          <v:shape id="AutoShape 4" o:spid="_x0000_s1027" type="#_x0000_t32" style="position:absolute;left:0;text-align:left;margin-left:198pt;margin-top:6.3pt;width:30.75pt;height:21pt;z-index:251656192;visibility:visible"/>
        </w:pict>
      </w:r>
      <w:r w:rsidRPr="0035650E">
        <w:rPr>
          <w:rFonts w:ascii="Times New Roman" w:hAnsi="Times New Roman" w:cs="Times New Roman"/>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9.5pt;height:139.5pt;visibility:visible">
            <v:imagedata r:id="rId7" o:title=""/>
          </v:shape>
        </w:pict>
      </w:r>
    </w:p>
    <w:p w:rsidR="0071609C" w:rsidRPr="00075A47" w:rsidRDefault="0071609C" w:rsidP="00075A47">
      <w:pPr>
        <w:autoSpaceDE w:val="0"/>
        <w:autoSpaceDN w:val="0"/>
        <w:adjustRightInd w:val="0"/>
        <w:spacing w:line="360" w:lineRule="auto"/>
        <w:ind w:firstLine="709"/>
        <w:jc w:val="center"/>
        <w:rPr>
          <w:rFonts w:ascii="Times New Roman" w:hAnsi="Times New Roman" w:cs="Times New Roman"/>
          <w:sz w:val="28"/>
          <w:szCs w:val="28"/>
        </w:rPr>
      </w:pPr>
      <w:r w:rsidRPr="00075A47">
        <w:rPr>
          <w:rFonts w:ascii="Times New Roman" w:hAnsi="Times New Roman" w:cs="Times New Roman"/>
          <w:sz w:val="28"/>
          <w:szCs w:val="28"/>
        </w:rPr>
        <w:t xml:space="preserve">Рис. </w:t>
      </w:r>
      <w:r w:rsidRPr="00075A47">
        <w:rPr>
          <w:rFonts w:ascii="Times New Roman" w:hAnsi="Times New Roman" w:cs="Times New Roman"/>
          <w:sz w:val="28"/>
          <w:szCs w:val="28"/>
        </w:rPr>
        <w:fldChar w:fldCharType="begin"/>
      </w:r>
      <w:r w:rsidRPr="00075A47">
        <w:rPr>
          <w:rFonts w:ascii="Times New Roman" w:hAnsi="Times New Roman" w:cs="Times New Roman"/>
          <w:sz w:val="28"/>
          <w:szCs w:val="28"/>
        </w:rPr>
        <w:instrText xml:space="preserve"> SEQ Рисунок \* ARABIC </w:instrText>
      </w:r>
      <w:r w:rsidRPr="00075A47">
        <w:rPr>
          <w:rFonts w:ascii="Times New Roman" w:hAnsi="Times New Roman" w:cs="Times New Roman"/>
          <w:sz w:val="28"/>
          <w:szCs w:val="28"/>
        </w:rPr>
        <w:fldChar w:fldCharType="separate"/>
      </w:r>
      <w:r w:rsidRPr="00075A47">
        <w:rPr>
          <w:rFonts w:ascii="Times New Roman" w:hAnsi="Times New Roman" w:cs="Times New Roman"/>
          <w:noProof/>
          <w:sz w:val="28"/>
          <w:szCs w:val="28"/>
        </w:rPr>
        <w:t>1</w:t>
      </w:r>
      <w:r w:rsidRPr="00075A47">
        <w:rPr>
          <w:rFonts w:ascii="Times New Roman" w:hAnsi="Times New Roman" w:cs="Times New Roman"/>
          <w:sz w:val="28"/>
          <w:szCs w:val="28"/>
        </w:rPr>
        <w:fldChar w:fldCharType="end"/>
      </w:r>
      <w:r w:rsidRPr="00075A47">
        <w:rPr>
          <w:rFonts w:ascii="Times New Roman" w:hAnsi="Times New Roman" w:cs="Times New Roman"/>
          <w:sz w:val="28"/>
          <w:szCs w:val="28"/>
        </w:rPr>
        <w:t>.1. Структура системи соціально-професійних компетентностей фахівця</w:t>
      </w:r>
    </w:p>
    <w:p w:rsidR="0071609C" w:rsidRPr="00075A47" w:rsidRDefault="0071609C" w:rsidP="00075A47">
      <w:pPr>
        <w:autoSpaceDE w:val="0"/>
        <w:autoSpaceDN w:val="0"/>
        <w:adjustRightInd w:val="0"/>
        <w:spacing w:line="360" w:lineRule="auto"/>
        <w:ind w:firstLine="709"/>
        <w:rPr>
          <w:rFonts w:ascii="Times New Roman" w:hAnsi="Times New Roman" w:cs="Times New Roman"/>
          <w:sz w:val="28"/>
          <w:szCs w:val="28"/>
        </w:rPr>
      </w:pPr>
      <w:r w:rsidRPr="00075A47">
        <w:rPr>
          <w:rFonts w:ascii="Times New Roman" w:hAnsi="Times New Roman" w:cs="Times New Roman"/>
          <w:sz w:val="28"/>
          <w:szCs w:val="28"/>
        </w:rPr>
        <w:t xml:space="preserve">1) </w:t>
      </w:r>
      <w:r w:rsidRPr="00075A47">
        <w:rPr>
          <w:rFonts w:ascii="Times New Roman" w:eastAsia="TimesNewRoman,Italic" w:hAnsi="Times New Roman" w:cs="Times New Roman"/>
          <w:i/>
          <w:iCs/>
          <w:sz w:val="28"/>
          <w:szCs w:val="28"/>
        </w:rPr>
        <w:t xml:space="preserve">інтелектуальний </w:t>
      </w:r>
      <w:r w:rsidRPr="00075A47">
        <w:rPr>
          <w:rFonts w:ascii="Times New Roman" w:hAnsi="Times New Roman" w:cs="Times New Roman"/>
          <w:sz w:val="28"/>
          <w:szCs w:val="28"/>
        </w:rPr>
        <w:t>– сукупність прийомів розумової діяльності (аналіз, синтез, порівняння, зіставлення, класифікація, систематизація, узагальнення та ін.), сформованих у випускника;</w:t>
      </w:r>
    </w:p>
    <w:p w:rsidR="0071609C" w:rsidRPr="00075A47" w:rsidRDefault="0071609C" w:rsidP="00075A47">
      <w:pPr>
        <w:autoSpaceDE w:val="0"/>
        <w:autoSpaceDN w:val="0"/>
        <w:adjustRightInd w:val="0"/>
        <w:spacing w:line="360" w:lineRule="auto"/>
        <w:ind w:firstLine="709"/>
        <w:rPr>
          <w:rFonts w:ascii="Times New Roman" w:hAnsi="Times New Roman" w:cs="Times New Roman"/>
          <w:sz w:val="28"/>
          <w:szCs w:val="28"/>
        </w:rPr>
      </w:pPr>
      <w:r w:rsidRPr="00075A47">
        <w:rPr>
          <w:rFonts w:ascii="Times New Roman" w:hAnsi="Times New Roman" w:cs="Times New Roman"/>
          <w:sz w:val="28"/>
          <w:szCs w:val="28"/>
        </w:rPr>
        <w:t xml:space="preserve">2) </w:t>
      </w:r>
      <w:r w:rsidRPr="00075A47">
        <w:rPr>
          <w:rFonts w:ascii="Times New Roman" w:eastAsia="TimesNewRoman,Italic" w:hAnsi="Times New Roman" w:cs="Times New Roman"/>
          <w:i/>
          <w:iCs/>
          <w:sz w:val="28"/>
          <w:szCs w:val="28"/>
        </w:rPr>
        <w:t xml:space="preserve">особистісний – </w:t>
      </w:r>
      <w:r w:rsidRPr="00075A47">
        <w:rPr>
          <w:rFonts w:ascii="Times New Roman" w:hAnsi="Times New Roman" w:cs="Times New Roman"/>
          <w:sz w:val="28"/>
          <w:szCs w:val="28"/>
        </w:rPr>
        <w:t>особистісні якості випускника (відповідальність, цілеспрямованість, самостійність, організованість тощо);</w:t>
      </w:r>
    </w:p>
    <w:p w:rsidR="0071609C" w:rsidRPr="00075A47" w:rsidRDefault="0071609C" w:rsidP="00075A47">
      <w:pPr>
        <w:autoSpaceDE w:val="0"/>
        <w:autoSpaceDN w:val="0"/>
        <w:adjustRightInd w:val="0"/>
        <w:spacing w:line="360" w:lineRule="auto"/>
        <w:ind w:firstLine="709"/>
        <w:rPr>
          <w:rFonts w:ascii="Times New Roman" w:hAnsi="Times New Roman" w:cs="Times New Roman"/>
          <w:sz w:val="28"/>
          <w:szCs w:val="28"/>
        </w:rPr>
      </w:pPr>
      <w:r w:rsidRPr="00075A47">
        <w:rPr>
          <w:rFonts w:ascii="Times New Roman" w:eastAsia="TimesNewRoman,Italic" w:hAnsi="Times New Roman" w:cs="Times New Roman"/>
          <w:sz w:val="28"/>
          <w:szCs w:val="28"/>
        </w:rPr>
        <w:t>3)</w:t>
      </w:r>
      <w:r w:rsidRPr="00075A47">
        <w:rPr>
          <w:rFonts w:ascii="Times New Roman" w:eastAsia="TimesNewRoman,Italic" w:hAnsi="Times New Roman" w:cs="Times New Roman"/>
          <w:i/>
          <w:iCs/>
          <w:sz w:val="28"/>
          <w:szCs w:val="28"/>
        </w:rPr>
        <w:t xml:space="preserve"> соціально-значущі компетентності – </w:t>
      </w:r>
      <w:r w:rsidRPr="00075A47">
        <w:rPr>
          <w:rFonts w:ascii="Times New Roman" w:hAnsi="Times New Roman" w:cs="Times New Roman"/>
          <w:sz w:val="28"/>
          <w:szCs w:val="28"/>
        </w:rPr>
        <w:t>ті, володіння якими уможливлює забезпечення життєдіяльності випускника у сучасному світі та його взаємодію з іншими людьми, групою, колективом;</w:t>
      </w:r>
    </w:p>
    <w:p w:rsidR="0071609C" w:rsidRDefault="0071609C" w:rsidP="00797FEB">
      <w:pPr>
        <w:autoSpaceDE w:val="0"/>
        <w:autoSpaceDN w:val="0"/>
        <w:adjustRightInd w:val="0"/>
        <w:spacing w:line="360" w:lineRule="auto"/>
        <w:ind w:firstLine="709"/>
        <w:rPr>
          <w:rFonts w:ascii="Times New Roman" w:hAnsi="Times New Roman" w:cs="Times New Roman"/>
          <w:sz w:val="28"/>
          <w:szCs w:val="28"/>
          <w:lang w:val="uk-UA"/>
        </w:rPr>
      </w:pPr>
      <w:r w:rsidRPr="00075A47">
        <w:rPr>
          <w:rFonts w:ascii="Times New Roman" w:eastAsia="TimesNewRoman,Italic" w:hAnsi="Times New Roman" w:cs="Times New Roman"/>
          <w:sz w:val="28"/>
          <w:szCs w:val="28"/>
        </w:rPr>
        <w:t>4)</w:t>
      </w:r>
      <w:r w:rsidRPr="00075A47">
        <w:rPr>
          <w:rFonts w:ascii="Times New Roman" w:eastAsia="TimesNewRoman,Italic" w:hAnsi="Times New Roman" w:cs="Times New Roman"/>
          <w:i/>
          <w:iCs/>
          <w:sz w:val="28"/>
          <w:szCs w:val="28"/>
        </w:rPr>
        <w:t xml:space="preserve"> професійні компетентності – </w:t>
      </w:r>
      <w:r w:rsidRPr="00075A47">
        <w:rPr>
          <w:rFonts w:ascii="Times New Roman" w:hAnsi="Times New Roman" w:cs="Times New Roman"/>
          <w:sz w:val="28"/>
          <w:szCs w:val="28"/>
        </w:rPr>
        <w:t>їх набуття уможливлює виконання професійної діяльності.</w:t>
      </w:r>
    </w:p>
    <w:p w:rsidR="0071609C" w:rsidRPr="00CA1F65" w:rsidRDefault="0071609C" w:rsidP="0013611C">
      <w:pPr>
        <w:autoSpaceDE w:val="0"/>
        <w:autoSpaceDN w:val="0"/>
        <w:adjustRightInd w:val="0"/>
        <w:spacing w:line="360" w:lineRule="auto"/>
        <w:ind w:firstLine="709"/>
        <w:rPr>
          <w:rFonts w:ascii="Times New Roman" w:hAnsi="Times New Roman" w:cs="Times New Roman"/>
          <w:sz w:val="28"/>
          <w:szCs w:val="28"/>
          <w:lang w:val="uk-UA"/>
        </w:rPr>
      </w:pPr>
      <w:r w:rsidRPr="00FD56BD">
        <w:rPr>
          <w:rFonts w:ascii="Times New Roman" w:hAnsi="Times New Roman" w:cs="Times New Roman"/>
          <w:noProof/>
          <w:sz w:val="28"/>
          <w:szCs w:val="28"/>
          <w:lang w:val="uk-UA"/>
        </w:rPr>
        <w:t>З</w:t>
      </w:r>
      <w:r w:rsidRPr="00075A47">
        <w:rPr>
          <w:rFonts w:ascii="Times New Roman" w:hAnsi="Times New Roman" w:cs="Times New Roman"/>
          <w:noProof/>
          <w:sz w:val="28"/>
          <w:szCs w:val="28"/>
        </w:rPr>
        <w:t>a</w:t>
      </w:r>
      <w:r w:rsidRPr="00FD56BD">
        <w:rPr>
          <w:rFonts w:ascii="Times New Roman" w:hAnsi="Times New Roman" w:cs="Times New Roman"/>
          <w:noProof/>
          <w:sz w:val="28"/>
          <w:szCs w:val="28"/>
          <w:lang w:val="uk-UA"/>
        </w:rPr>
        <w:t>зн</w:t>
      </w:r>
      <w:r w:rsidRPr="00075A47">
        <w:rPr>
          <w:rFonts w:ascii="Times New Roman" w:hAnsi="Times New Roman" w:cs="Times New Roman"/>
          <w:noProof/>
          <w:sz w:val="28"/>
          <w:szCs w:val="28"/>
        </w:rPr>
        <w:t>a</w:t>
      </w:r>
      <w:r w:rsidRPr="00FD56BD">
        <w:rPr>
          <w:rFonts w:ascii="Times New Roman" w:hAnsi="Times New Roman" w:cs="Times New Roman"/>
          <w:noProof/>
          <w:sz w:val="28"/>
          <w:szCs w:val="28"/>
          <w:lang w:val="uk-UA"/>
        </w:rPr>
        <w:t>чим</w:t>
      </w:r>
      <w:r w:rsidRPr="00075A47">
        <w:rPr>
          <w:rFonts w:ascii="Times New Roman" w:hAnsi="Times New Roman" w:cs="Times New Roman"/>
          <w:noProof/>
          <w:sz w:val="28"/>
          <w:szCs w:val="28"/>
        </w:rPr>
        <w:t>o</w:t>
      </w:r>
      <w:r w:rsidRPr="00FD56BD">
        <w:rPr>
          <w:rFonts w:ascii="Times New Roman" w:hAnsi="Times New Roman" w:cs="Times New Roman"/>
          <w:noProof/>
          <w:sz w:val="28"/>
          <w:szCs w:val="28"/>
          <w:lang w:val="uk-UA"/>
        </w:rPr>
        <w:t>, щ</w:t>
      </w:r>
      <w:r w:rsidRPr="00075A47">
        <w:rPr>
          <w:rFonts w:ascii="Times New Roman" w:hAnsi="Times New Roman" w:cs="Times New Roman"/>
          <w:noProof/>
          <w:sz w:val="28"/>
          <w:szCs w:val="28"/>
        </w:rPr>
        <w:t>o</w:t>
      </w:r>
      <w:r w:rsidRPr="00FD56BD">
        <w:rPr>
          <w:rFonts w:ascii="Times New Roman" w:hAnsi="Times New Roman" w:cs="Times New Roman"/>
          <w:noProof/>
          <w:sz w:val="28"/>
          <w:szCs w:val="28"/>
          <w:lang w:val="uk-UA"/>
        </w:rPr>
        <w:t xml:space="preserve"> к</w:t>
      </w:r>
      <w:r w:rsidRPr="00075A47">
        <w:rPr>
          <w:rFonts w:ascii="Times New Roman" w:hAnsi="Times New Roman" w:cs="Times New Roman"/>
          <w:noProof/>
          <w:sz w:val="28"/>
          <w:szCs w:val="28"/>
        </w:rPr>
        <w:t>o</w:t>
      </w:r>
      <w:r w:rsidRPr="00FD56BD">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FD56BD">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FD56BD">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i</w:t>
      </w:r>
      <w:r w:rsidRPr="00FD56BD">
        <w:rPr>
          <w:rFonts w:ascii="Times New Roman" w:hAnsi="Times New Roman" w:cs="Times New Roman"/>
          <w:noProof/>
          <w:sz w:val="28"/>
          <w:szCs w:val="28"/>
          <w:lang w:val="uk-UA"/>
        </w:rPr>
        <w:t>сть н</w:t>
      </w:r>
      <w:r w:rsidRPr="00075A47">
        <w:rPr>
          <w:rFonts w:ascii="Times New Roman" w:hAnsi="Times New Roman" w:cs="Times New Roman"/>
          <w:noProof/>
          <w:sz w:val="28"/>
          <w:szCs w:val="28"/>
        </w:rPr>
        <w:t>e</w:t>
      </w:r>
      <w:r w:rsidRPr="00FD56BD">
        <w:rPr>
          <w:rFonts w:ascii="Times New Roman" w:hAnsi="Times New Roman" w:cs="Times New Roman"/>
          <w:noProof/>
          <w:sz w:val="28"/>
          <w:szCs w:val="28"/>
          <w:lang w:val="uk-UA"/>
        </w:rPr>
        <w:t xml:space="preserve"> зв</w:t>
      </w:r>
      <w:r w:rsidRPr="00075A47">
        <w:rPr>
          <w:rFonts w:ascii="Times New Roman" w:hAnsi="Times New Roman" w:cs="Times New Roman"/>
          <w:noProof/>
          <w:sz w:val="28"/>
          <w:szCs w:val="28"/>
        </w:rPr>
        <w:t>o</w:t>
      </w:r>
      <w:r w:rsidRPr="00FD56BD">
        <w:rPr>
          <w:rFonts w:ascii="Times New Roman" w:hAnsi="Times New Roman" w:cs="Times New Roman"/>
          <w:noProof/>
          <w:sz w:val="28"/>
          <w:szCs w:val="28"/>
          <w:lang w:val="uk-UA"/>
        </w:rPr>
        <w:t>диться лиш</w:t>
      </w:r>
      <w:r w:rsidRPr="00075A47">
        <w:rPr>
          <w:rFonts w:ascii="Times New Roman" w:hAnsi="Times New Roman" w:cs="Times New Roman"/>
          <w:noProof/>
          <w:sz w:val="28"/>
          <w:szCs w:val="28"/>
        </w:rPr>
        <w:t>e</w:t>
      </w:r>
      <w:r w:rsidRPr="00FD56BD">
        <w:rPr>
          <w:rFonts w:ascii="Times New Roman" w:hAnsi="Times New Roman" w:cs="Times New Roman"/>
          <w:noProof/>
          <w:sz w:val="28"/>
          <w:szCs w:val="28"/>
          <w:lang w:val="uk-UA"/>
        </w:rPr>
        <w:t xml:space="preserve"> д</w:t>
      </w:r>
      <w:r w:rsidRPr="00075A47">
        <w:rPr>
          <w:rFonts w:ascii="Times New Roman" w:hAnsi="Times New Roman" w:cs="Times New Roman"/>
          <w:noProof/>
          <w:sz w:val="28"/>
          <w:szCs w:val="28"/>
        </w:rPr>
        <w:t>o</w:t>
      </w:r>
      <w:r w:rsidRPr="00FD56BD">
        <w:rPr>
          <w:rFonts w:ascii="Times New Roman" w:hAnsi="Times New Roman" w:cs="Times New Roman"/>
          <w:noProof/>
          <w:sz w:val="28"/>
          <w:szCs w:val="28"/>
          <w:lang w:val="uk-UA"/>
        </w:rPr>
        <w:t xml:space="preserve"> н</w:t>
      </w:r>
      <w:r w:rsidRPr="00075A47">
        <w:rPr>
          <w:rFonts w:ascii="Times New Roman" w:hAnsi="Times New Roman" w:cs="Times New Roman"/>
          <w:noProof/>
          <w:sz w:val="28"/>
          <w:szCs w:val="28"/>
        </w:rPr>
        <w:t>a</w:t>
      </w:r>
      <w:r w:rsidRPr="00FD56BD">
        <w:rPr>
          <w:rFonts w:ascii="Times New Roman" w:hAnsi="Times New Roman" w:cs="Times New Roman"/>
          <w:noProof/>
          <w:sz w:val="28"/>
          <w:szCs w:val="28"/>
          <w:lang w:val="uk-UA"/>
        </w:rPr>
        <w:t>к</w:t>
      </w:r>
      <w:r w:rsidRPr="00075A47">
        <w:rPr>
          <w:rFonts w:ascii="Times New Roman" w:hAnsi="Times New Roman" w:cs="Times New Roman"/>
          <w:noProof/>
          <w:sz w:val="28"/>
          <w:szCs w:val="28"/>
        </w:rPr>
        <w:t>o</w:t>
      </w:r>
      <w:r w:rsidRPr="00FD56BD">
        <w:rPr>
          <w:rFonts w:ascii="Times New Roman" w:hAnsi="Times New Roman" w:cs="Times New Roman"/>
          <w:noProof/>
          <w:sz w:val="28"/>
          <w:szCs w:val="28"/>
          <w:lang w:val="uk-UA"/>
        </w:rPr>
        <w:t>пич</w:t>
      </w:r>
      <w:r w:rsidRPr="00075A47">
        <w:rPr>
          <w:rFonts w:ascii="Times New Roman" w:hAnsi="Times New Roman" w:cs="Times New Roman"/>
          <w:noProof/>
          <w:sz w:val="28"/>
          <w:szCs w:val="28"/>
        </w:rPr>
        <w:t>e</w:t>
      </w:r>
      <w:r w:rsidRPr="00FD56BD">
        <w:rPr>
          <w:rFonts w:ascii="Times New Roman" w:hAnsi="Times New Roman" w:cs="Times New Roman"/>
          <w:noProof/>
          <w:sz w:val="28"/>
          <w:szCs w:val="28"/>
          <w:lang w:val="uk-UA"/>
        </w:rPr>
        <w:t>ння д</w:t>
      </w:r>
      <w:r w:rsidRPr="00075A47">
        <w:rPr>
          <w:rFonts w:ascii="Times New Roman" w:hAnsi="Times New Roman" w:cs="Times New Roman"/>
          <w:noProof/>
          <w:sz w:val="28"/>
          <w:szCs w:val="28"/>
        </w:rPr>
        <w:t>o</w:t>
      </w:r>
      <w:r w:rsidRPr="00FD56BD">
        <w:rPr>
          <w:rFonts w:ascii="Times New Roman" w:hAnsi="Times New Roman" w:cs="Times New Roman"/>
          <w:noProof/>
          <w:sz w:val="28"/>
          <w:szCs w:val="28"/>
          <w:lang w:val="uk-UA"/>
        </w:rPr>
        <w:t>св</w:t>
      </w:r>
      <w:r w:rsidRPr="00075A47">
        <w:rPr>
          <w:rFonts w:ascii="Times New Roman" w:hAnsi="Times New Roman" w:cs="Times New Roman"/>
          <w:noProof/>
          <w:sz w:val="28"/>
          <w:szCs w:val="28"/>
        </w:rPr>
        <w:t>i</w:t>
      </w:r>
      <w:r w:rsidRPr="00FD56BD">
        <w:rPr>
          <w:rFonts w:ascii="Times New Roman" w:hAnsi="Times New Roman" w:cs="Times New Roman"/>
          <w:noProof/>
          <w:sz w:val="28"/>
          <w:szCs w:val="28"/>
          <w:lang w:val="uk-UA"/>
        </w:rPr>
        <w:t>ду в п</w:t>
      </w:r>
      <w:r w:rsidRPr="00075A47">
        <w:rPr>
          <w:rFonts w:ascii="Times New Roman" w:hAnsi="Times New Roman" w:cs="Times New Roman"/>
          <w:noProof/>
          <w:sz w:val="28"/>
          <w:szCs w:val="28"/>
        </w:rPr>
        <w:t>e</w:t>
      </w:r>
      <w:r w:rsidRPr="00FD56BD">
        <w:rPr>
          <w:rFonts w:ascii="Times New Roman" w:hAnsi="Times New Roman" w:cs="Times New Roman"/>
          <w:noProof/>
          <w:sz w:val="28"/>
          <w:szCs w:val="28"/>
          <w:lang w:val="uk-UA"/>
        </w:rPr>
        <w:t>вн</w:t>
      </w:r>
      <w:r w:rsidRPr="00075A47">
        <w:rPr>
          <w:rFonts w:ascii="Times New Roman" w:hAnsi="Times New Roman" w:cs="Times New Roman"/>
          <w:noProof/>
          <w:sz w:val="28"/>
          <w:szCs w:val="28"/>
        </w:rPr>
        <w:t>i</w:t>
      </w:r>
      <w:r w:rsidRPr="00FD56BD">
        <w:rPr>
          <w:rFonts w:ascii="Times New Roman" w:hAnsi="Times New Roman" w:cs="Times New Roman"/>
          <w:noProof/>
          <w:sz w:val="28"/>
          <w:szCs w:val="28"/>
          <w:lang w:val="uk-UA"/>
        </w:rPr>
        <w:t>й вузьк</w:t>
      </w:r>
      <w:r w:rsidRPr="00075A47">
        <w:rPr>
          <w:rFonts w:ascii="Times New Roman" w:hAnsi="Times New Roman" w:cs="Times New Roman"/>
          <w:noProof/>
          <w:sz w:val="28"/>
          <w:szCs w:val="28"/>
        </w:rPr>
        <w:t>o</w:t>
      </w:r>
      <w:r w:rsidRPr="00FD56BD">
        <w:rPr>
          <w:rFonts w:ascii="Times New Roman" w:hAnsi="Times New Roman" w:cs="Times New Roman"/>
          <w:noProof/>
          <w:sz w:val="28"/>
          <w:szCs w:val="28"/>
          <w:lang w:val="uk-UA"/>
        </w:rPr>
        <w:t>сп</w:t>
      </w:r>
      <w:r w:rsidRPr="00075A47">
        <w:rPr>
          <w:rFonts w:ascii="Times New Roman" w:hAnsi="Times New Roman" w:cs="Times New Roman"/>
          <w:noProof/>
          <w:sz w:val="28"/>
          <w:szCs w:val="28"/>
        </w:rPr>
        <w:t>e</w:t>
      </w:r>
      <w:r w:rsidRPr="00FD56BD">
        <w:rPr>
          <w:rFonts w:ascii="Times New Roman" w:hAnsi="Times New Roman" w:cs="Times New Roman"/>
          <w:noProof/>
          <w:sz w:val="28"/>
          <w:szCs w:val="28"/>
          <w:lang w:val="uk-UA"/>
        </w:rPr>
        <w:t>ц</w:t>
      </w:r>
      <w:r w:rsidRPr="00075A47">
        <w:rPr>
          <w:rFonts w:ascii="Times New Roman" w:hAnsi="Times New Roman" w:cs="Times New Roman"/>
          <w:noProof/>
          <w:sz w:val="28"/>
          <w:szCs w:val="28"/>
        </w:rPr>
        <w:t>ia</w:t>
      </w:r>
      <w:r w:rsidRPr="00FD56BD">
        <w:rPr>
          <w:rFonts w:ascii="Times New Roman" w:hAnsi="Times New Roman" w:cs="Times New Roman"/>
          <w:noProof/>
          <w:sz w:val="28"/>
          <w:szCs w:val="28"/>
          <w:lang w:val="uk-UA"/>
        </w:rPr>
        <w:t>льн</w:t>
      </w:r>
      <w:r w:rsidRPr="00075A47">
        <w:rPr>
          <w:rFonts w:ascii="Times New Roman" w:hAnsi="Times New Roman" w:cs="Times New Roman"/>
          <w:noProof/>
          <w:sz w:val="28"/>
          <w:szCs w:val="28"/>
        </w:rPr>
        <w:t>i</w:t>
      </w:r>
      <w:r w:rsidRPr="00FD56BD">
        <w:rPr>
          <w:rFonts w:ascii="Times New Roman" w:hAnsi="Times New Roman" w:cs="Times New Roman"/>
          <w:noProof/>
          <w:sz w:val="28"/>
          <w:szCs w:val="28"/>
          <w:lang w:val="uk-UA"/>
        </w:rPr>
        <w:t xml:space="preserve">й </w:t>
      </w:r>
      <w:r w:rsidRPr="00C67F24">
        <w:rPr>
          <w:rFonts w:ascii="Times New Roman" w:hAnsi="Times New Roman" w:cs="Times New Roman"/>
          <w:noProof/>
          <w:color w:val="auto"/>
          <w:sz w:val="28"/>
          <w:szCs w:val="28"/>
          <w:lang w:val="uk-UA"/>
        </w:rPr>
        <w:t>сф</w:t>
      </w:r>
      <w:r w:rsidRPr="00C67F24">
        <w:rPr>
          <w:rFonts w:ascii="Times New Roman" w:hAnsi="Times New Roman" w:cs="Times New Roman"/>
          <w:noProof/>
          <w:color w:val="auto"/>
          <w:sz w:val="28"/>
          <w:szCs w:val="28"/>
        </w:rPr>
        <w:t>epi</w:t>
      </w:r>
      <w:r w:rsidRPr="00C67F24">
        <w:rPr>
          <w:rFonts w:ascii="Times New Roman" w:hAnsi="Times New Roman" w:cs="Times New Roman"/>
          <w:noProof/>
          <w:color w:val="auto"/>
          <w:sz w:val="28"/>
          <w:szCs w:val="28"/>
          <w:lang w:val="uk-UA"/>
        </w:rPr>
        <w:t xml:space="preserve"> [</w:t>
      </w:r>
      <w:r w:rsidRPr="00C67F24">
        <w:rPr>
          <w:rFonts w:ascii="Times New Roman" w:hAnsi="Times New Roman" w:cs="Times New Roman"/>
          <w:color w:val="auto"/>
          <w:sz w:val="28"/>
          <w:szCs w:val="28"/>
          <w:lang w:val="uk-UA"/>
        </w:rPr>
        <w:t>40</w:t>
      </w:r>
      <w:r w:rsidRPr="00C67F24">
        <w:rPr>
          <w:rFonts w:ascii="Times New Roman" w:hAnsi="Times New Roman" w:cs="Times New Roman"/>
          <w:noProof/>
          <w:color w:val="auto"/>
          <w:sz w:val="28"/>
          <w:szCs w:val="28"/>
          <w:lang w:val="uk-UA"/>
        </w:rPr>
        <w:t>].</w:t>
      </w:r>
      <w:r w:rsidRPr="00FD56BD">
        <w:rPr>
          <w:rFonts w:ascii="Times New Roman" w:hAnsi="Times New Roman" w:cs="Times New Roman"/>
          <w:noProof/>
          <w:sz w:val="28"/>
          <w:szCs w:val="28"/>
          <w:lang w:val="uk-UA"/>
        </w:rPr>
        <w:t xml:space="preserve"> Вона, у найширшому розумінні, є синонімом суми знань, умінь, навичок та відношень, володіння якими дає змогу ефективно здійснювати певну </w:t>
      </w:r>
      <w:r w:rsidRPr="00C67F24">
        <w:rPr>
          <w:rFonts w:ascii="Times New Roman" w:hAnsi="Times New Roman" w:cs="Times New Roman"/>
          <w:noProof/>
          <w:color w:val="auto"/>
          <w:sz w:val="28"/>
          <w:szCs w:val="28"/>
          <w:lang w:val="uk-UA"/>
        </w:rPr>
        <w:t>діяльність [</w:t>
      </w:r>
      <w:r w:rsidRPr="00C67F24">
        <w:rPr>
          <w:rFonts w:ascii="Times New Roman" w:hAnsi="Times New Roman" w:cs="Times New Roman"/>
          <w:color w:val="auto"/>
          <w:sz w:val="28"/>
          <w:szCs w:val="28"/>
          <w:lang w:val="uk-UA"/>
        </w:rPr>
        <w:t>55</w:t>
      </w:r>
      <w:r w:rsidRPr="00C67F24">
        <w:rPr>
          <w:rFonts w:ascii="Times New Roman" w:hAnsi="Times New Roman" w:cs="Times New Roman"/>
          <w:noProof/>
          <w:color w:val="auto"/>
          <w:sz w:val="28"/>
          <w:szCs w:val="28"/>
          <w:lang w:val="uk-UA"/>
        </w:rPr>
        <w:t>].</w:t>
      </w:r>
    </w:p>
    <w:p w:rsidR="0071609C" w:rsidRPr="00CA1F65" w:rsidRDefault="0071609C" w:rsidP="00CA1F65">
      <w:pPr>
        <w:autoSpaceDE w:val="0"/>
        <w:autoSpaceDN w:val="0"/>
        <w:adjustRightInd w:val="0"/>
        <w:spacing w:line="360" w:lineRule="auto"/>
        <w:ind w:firstLine="709"/>
        <w:rPr>
          <w:rFonts w:ascii="Times New Roman" w:hAnsi="Times New Roman" w:cs="Times New Roman"/>
          <w:color w:val="FF0000"/>
          <w:sz w:val="28"/>
          <w:szCs w:val="28"/>
          <w:lang w:val="uk-UA"/>
        </w:rPr>
      </w:pPr>
      <w:r w:rsidRPr="00CA1F65">
        <w:rPr>
          <w:rFonts w:ascii="Times New Roman" w:hAnsi="Times New Roman" w:cs="Times New Roman"/>
          <w:sz w:val="28"/>
          <w:szCs w:val="28"/>
          <w:lang w:val="uk-UA"/>
        </w:rPr>
        <w:t xml:space="preserve">Компетентність передбачає досконале знання своєї справи, сутності виконуваної роботи, складних зв’язків, явищ і процесів, можливих способів і засобів досягнення поставленої </w:t>
      </w:r>
      <w:r w:rsidRPr="00C67F24">
        <w:rPr>
          <w:rFonts w:ascii="Times New Roman" w:hAnsi="Times New Roman" w:cs="Times New Roman"/>
          <w:color w:val="auto"/>
          <w:sz w:val="28"/>
          <w:szCs w:val="28"/>
          <w:lang w:val="uk-UA"/>
        </w:rPr>
        <w:t xml:space="preserve">мети </w:t>
      </w:r>
      <w:r w:rsidRPr="00C67F24">
        <w:rPr>
          <w:rFonts w:ascii="Times New Roman" w:hAnsi="Times New Roman" w:cs="Times New Roman"/>
          <w:noProof/>
          <w:color w:val="auto"/>
          <w:sz w:val="28"/>
          <w:szCs w:val="28"/>
          <w:lang w:val="uk-UA"/>
        </w:rPr>
        <w:t>[</w:t>
      </w:r>
      <w:r w:rsidRPr="00C67F24">
        <w:rPr>
          <w:rFonts w:ascii="Times New Roman" w:hAnsi="Times New Roman" w:cs="Times New Roman"/>
          <w:color w:val="auto"/>
          <w:sz w:val="28"/>
          <w:szCs w:val="28"/>
          <w:lang w:val="uk-UA"/>
        </w:rPr>
        <w:t>54</w:t>
      </w:r>
      <w:r w:rsidRPr="00C67F24">
        <w:rPr>
          <w:rFonts w:ascii="Times New Roman" w:hAnsi="Times New Roman" w:cs="Times New Roman"/>
          <w:noProof/>
          <w:color w:val="auto"/>
          <w:sz w:val="28"/>
          <w:szCs w:val="28"/>
          <w:lang w:val="uk-UA"/>
        </w:rPr>
        <w:t>].</w:t>
      </w:r>
    </w:p>
    <w:p w:rsidR="0071609C" w:rsidRPr="00CA1F65" w:rsidRDefault="0071609C" w:rsidP="00CA1F65">
      <w:pPr>
        <w:autoSpaceDE w:val="0"/>
        <w:autoSpaceDN w:val="0"/>
        <w:adjustRightInd w:val="0"/>
        <w:spacing w:line="360" w:lineRule="auto"/>
        <w:ind w:firstLine="709"/>
        <w:rPr>
          <w:rFonts w:ascii="Times New Roman" w:hAnsi="Times New Roman" w:cs="Times New Roman"/>
          <w:sz w:val="28"/>
          <w:szCs w:val="28"/>
          <w:lang w:val="uk-UA"/>
        </w:rPr>
      </w:pPr>
      <w:r w:rsidRPr="00CA1F65">
        <w:rPr>
          <w:rFonts w:ascii="Times New Roman" w:hAnsi="Times New Roman" w:cs="Times New Roman"/>
          <w:sz w:val="28"/>
          <w:szCs w:val="28"/>
          <w:lang w:val="uk-UA"/>
        </w:rPr>
        <w:t>Відповідно до визначення Міжнародного департаменту стандартів для навчання, досягнень та освіти (</w:t>
      </w:r>
      <w:r w:rsidRPr="00CA1F65">
        <w:rPr>
          <w:rFonts w:ascii="Times New Roman" w:hAnsi="Times New Roman" w:cs="Times New Roman"/>
          <w:sz w:val="28"/>
          <w:szCs w:val="28"/>
        </w:rPr>
        <w:t>InternationalBoardofStandardsforTraining</w:t>
      </w:r>
      <w:r w:rsidRPr="00CA1F65">
        <w:rPr>
          <w:rFonts w:ascii="Times New Roman" w:hAnsi="Times New Roman" w:cs="Times New Roman"/>
          <w:sz w:val="28"/>
          <w:szCs w:val="28"/>
          <w:lang w:val="uk-UA"/>
        </w:rPr>
        <w:t xml:space="preserve">, </w:t>
      </w:r>
      <w:r w:rsidRPr="00CA1F65">
        <w:rPr>
          <w:rFonts w:ascii="Times New Roman" w:hAnsi="Times New Roman" w:cs="Times New Roman"/>
          <w:sz w:val="28"/>
          <w:szCs w:val="28"/>
        </w:rPr>
        <w:t>PerformanceandInstruction</w:t>
      </w:r>
      <w:r w:rsidRPr="00CA1F65">
        <w:rPr>
          <w:rFonts w:ascii="Times New Roman" w:hAnsi="Times New Roman" w:cs="Times New Roman"/>
          <w:sz w:val="28"/>
          <w:szCs w:val="28"/>
          <w:lang w:val="uk-UA"/>
        </w:rPr>
        <w:t xml:space="preserve"> (</w:t>
      </w:r>
      <w:r w:rsidRPr="00CA1F65">
        <w:rPr>
          <w:rFonts w:ascii="Times New Roman" w:hAnsi="Times New Roman" w:cs="Times New Roman"/>
          <w:sz w:val="28"/>
          <w:szCs w:val="28"/>
        </w:rPr>
        <w:t>IBSTPI</w:t>
      </w:r>
      <w:r w:rsidRPr="00CA1F65">
        <w:rPr>
          <w:rFonts w:ascii="Times New Roman" w:hAnsi="Times New Roman" w:cs="Times New Roman"/>
          <w:sz w:val="28"/>
          <w:szCs w:val="28"/>
          <w:lang w:val="uk-UA"/>
        </w:rPr>
        <w:t xml:space="preserve">) поняття компетентності визначено як спроможність кваліфіковано здійснювати діяльність, виконувати завдання або роботу. </w:t>
      </w:r>
      <w:r w:rsidRPr="00A43769">
        <w:rPr>
          <w:rFonts w:ascii="Times New Roman" w:hAnsi="Times New Roman" w:cs="Times New Roman"/>
          <w:sz w:val="28"/>
          <w:szCs w:val="28"/>
          <w:lang w:val="uk-UA"/>
        </w:rPr>
        <w:t xml:space="preserve">При цьому поняття </w:t>
      </w:r>
      <w:r w:rsidRPr="00A43769">
        <w:rPr>
          <w:rFonts w:ascii="Times New Roman" w:hAnsi="Times New Roman" w:cs="Times New Roman"/>
          <w:noProof/>
          <w:sz w:val="28"/>
          <w:szCs w:val="28"/>
          <w:lang w:val="uk-UA"/>
        </w:rPr>
        <w:t>«к</w:t>
      </w:r>
      <w:r w:rsidRPr="00CA1F65">
        <w:rPr>
          <w:rFonts w:ascii="Times New Roman" w:hAnsi="Times New Roman" w:cs="Times New Roman"/>
          <w:noProof/>
          <w:sz w:val="28"/>
          <w:szCs w:val="28"/>
        </w:rPr>
        <w:t>o</w:t>
      </w:r>
      <w:r w:rsidRPr="00A43769">
        <w:rPr>
          <w:rFonts w:ascii="Times New Roman" w:hAnsi="Times New Roman" w:cs="Times New Roman"/>
          <w:noProof/>
          <w:sz w:val="28"/>
          <w:szCs w:val="28"/>
          <w:lang w:val="uk-UA"/>
        </w:rPr>
        <w:t>мп</w:t>
      </w:r>
      <w:r w:rsidRPr="00CA1F65">
        <w:rPr>
          <w:rFonts w:ascii="Times New Roman" w:hAnsi="Times New Roman" w:cs="Times New Roman"/>
          <w:noProof/>
          <w:sz w:val="28"/>
          <w:szCs w:val="28"/>
        </w:rPr>
        <w:t>e</w:t>
      </w:r>
      <w:r w:rsidRPr="00A43769">
        <w:rPr>
          <w:rFonts w:ascii="Times New Roman" w:hAnsi="Times New Roman" w:cs="Times New Roman"/>
          <w:noProof/>
          <w:sz w:val="28"/>
          <w:szCs w:val="28"/>
          <w:lang w:val="uk-UA"/>
        </w:rPr>
        <w:t>т</w:t>
      </w:r>
      <w:r w:rsidRPr="00CA1F65">
        <w:rPr>
          <w:rFonts w:ascii="Times New Roman" w:hAnsi="Times New Roman" w:cs="Times New Roman"/>
          <w:noProof/>
          <w:sz w:val="28"/>
          <w:szCs w:val="28"/>
        </w:rPr>
        <w:t>e</w:t>
      </w:r>
      <w:r w:rsidRPr="00A43769">
        <w:rPr>
          <w:rFonts w:ascii="Times New Roman" w:hAnsi="Times New Roman" w:cs="Times New Roman"/>
          <w:noProof/>
          <w:sz w:val="28"/>
          <w:szCs w:val="28"/>
          <w:lang w:val="uk-UA"/>
        </w:rPr>
        <w:t>нтн</w:t>
      </w:r>
      <w:r w:rsidRPr="00CA1F65">
        <w:rPr>
          <w:rFonts w:ascii="Times New Roman" w:hAnsi="Times New Roman" w:cs="Times New Roman"/>
          <w:noProof/>
          <w:sz w:val="28"/>
          <w:szCs w:val="28"/>
        </w:rPr>
        <w:t>i</w:t>
      </w:r>
      <w:r w:rsidRPr="00A43769">
        <w:rPr>
          <w:rFonts w:ascii="Times New Roman" w:hAnsi="Times New Roman" w:cs="Times New Roman"/>
          <w:noProof/>
          <w:sz w:val="28"/>
          <w:szCs w:val="28"/>
          <w:lang w:val="uk-UA"/>
        </w:rPr>
        <w:t>сть»</w:t>
      </w:r>
      <w:r w:rsidRPr="00A43769">
        <w:rPr>
          <w:rFonts w:ascii="Times New Roman" w:hAnsi="Times New Roman" w:cs="Times New Roman"/>
          <w:sz w:val="28"/>
          <w:szCs w:val="28"/>
          <w:lang w:val="uk-UA"/>
        </w:rPr>
        <w:t xml:space="preserve">– це сукупність знань, умінь та навичок, володіння якими дає змогу фахівцеві ефективно забезпечувати роботу або виконувати певні функції задля досягнення певних стандартів у професії або в діяльності </w:t>
      </w:r>
      <w:r w:rsidRPr="00C67F24">
        <w:rPr>
          <w:rFonts w:ascii="Times New Roman" w:hAnsi="Times New Roman" w:cs="Times New Roman"/>
          <w:color w:val="auto"/>
          <w:sz w:val="28"/>
          <w:szCs w:val="28"/>
          <w:lang w:val="uk-UA"/>
        </w:rPr>
        <w:t>[87].</w:t>
      </w:r>
    </w:p>
    <w:p w:rsidR="0071609C" w:rsidRDefault="0071609C" w:rsidP="00D8333A">
      <w:pPr>
        <w:autoSpaceDE w:val="0"/>
        <w:autoSpaceDN w:val="0"/>
        <w:adjustRightInd w:val="0"/>
        <w:spacing w:line="360" w:lineRule="auto"/>
        <w:ind w:firstLine="709"/>
        <w:rPr>
          <w:rFonts w:ascii="Times New Roman" w:hAnsi="Times New Roman" w:cs="Times New Roman"/>
          <w:sz w:val="28"/>
          <w:szCs w:val="28"/>
          <w:lang w:val="uk-UA"/>
        </w:rPr>
      </w:pPr>
      <w:r w:rsidRPr="00D8333A">
        <w:rPr>
          <w:rFonts w:ascii="Times New Roman" w:hAnsi="Times New Roman" w:cs="Times New Roman"/>
          <w:sz w:val="28"/>
          <w:szCs w:val="28"/>
          <w:lang w:val="uk-UA"/>
        </w:rPr>
        <w:t>Для оцінювання рівня компетентності Міжнародний департамент стандартів пропонує визначити такі індикатори поняття: знання, уміння, навички та навчальні досягнення.</w:t>
      </w:r>
    </w:p>
    <w:p w:rsidR="0071609C" w:rsidRDefault="0071609C" w:rsidP="0045292E">
      <w:pPr>
        <w:autoSpaceDE w:val="0"/>
        <w:autoSpaceDN w:val="0"/>
        <w:adjustRightInd w:val="0"/>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w:t>
      </w:r>
      <w:r w:rsidRPr="00D8333A">
        <w:rPr>
          <w:rFonts w:ascii="Times New Roman" w:hAnsi="Times New Roman" w:cs="Times New Roman"/>
          <w:sz w:val="28"/>
          <w:szCs w:val="28"/>
          <w:lang w:val="uk-UA"/>
        </w:rPr>
        <w:t xml:space="preserve">Компетентність, – за твердженням С.Яшанова, – визначається і як здатність до здійснення певних функцій, і як кваліфікаційна характеристика індивіда в момент його включення в діяльність; це здатність людини, звільнена від того предметного й психологічного контексту, в якому ця здатність виникла. </w:t>
      </w:r>
      <w:r w:rsidRPr="00075A47">
        <w:rPr>
          <w:rFonts w:ascii="Times New Roman" w:hAnsi="Times New Roman" w:cs="Times New Roman"/>
          <w:sz w:val="28"/>
          <w:szCs w:val="28"/>
        </w:rPr>
        <w:t>У цьому розумінні ключовою характеристикою компетентностей є можливість перенесення цієї здатності в інші умови, відмінні від тих</w:t>
      </w:r>
      <w:r>
        <w:rPr>
          <w:rFonts w:ascii="Times New Roman" w:hAnsi="Times New Roman" w:cs="Times New Roman"/>
          <w:sz w:val="28"/>
          <w:szCs w:val="28"/>
        </w:rPr>
        <w:t xml:space="preserve">, у яких вона виникла. Термін </w:t>
      </w:r>
      <w:r>
        <w:rPr>
          <w:rFonts w:ascii="Times New Roman" w:hAnsi="Times New Roman" w:cs="Times New Roman"/>
          <w:sz w:val="28"/>
          <w:szCs w:val="28"/>
          <w:lang w:val="uk-UA"/>
        </w:rPr>
        <w:t>«</w:t>
      </w:r>
      <w:r>
        <w:rPr>
          <w:rFonts w:ascii="Times New Roman" w:hAnsi="Times New Roman" w:cs="Times New Roman"/>
          <w:sz w:val="28"/>
          <w:szCs w:val="28"/>
        </w:rPr>
        <w:t>компетентність</w:t>
      </w:r>
      <w:r>
        <w:rPr>
          <w:rFonts w:ascii="Times New Roman" w:hAnsi="Times New Roman" w:cs="Times New Roman"/>
          <w:sz w:val="28"/>
          <w:szCs w:val="28"/>
          <w:lang w:val="uk-UA"/>
        </w:rPr>
        <w:t>»</w:t>
      </w:r>
      <w:r w:rsidRPr="00075A47">
        <w:rPr>
          <w:rFonts w:ascii="Times New Roman" w:hAnsi="Times New Roman" w:cs="Times New Roman"/>
          <w:sz w:val="28"/>
          <w:szCs w:val="28"/>
        </w:rPr>
        <w:t xml:space="preserve"> має кілька пе</w:t>
      </w:r>
      <w:r>
        <w:rPr>
          <w:rFonts w:ascii="Times New Roman" w:hAnsi="Times New Roman" w:cs="Times New Roman"/>
          <w:sz w:val="28"/>
          <w:szCs w:val="28"/>
        </w:rPr>
        <w:t xml:space="preserve">реваг. По-перше, одним словом </w:t>
      </w:r>
      <w:r>
        <w:rPr>
          <w:rFonts w:ascii="Times New Roman" w:hAnsi="Times New Roman" w:cs="Times New Roman"/>
          <w:sz w:val="28"/>
          <w:szCs w:val="28"/>
          <w:lang w:val="uk-UA"/>
        </w:rPr>
        <w:t>«</w:t>
      </w:r>
      <w:r w:rsidRPr="00075A47">
        <w:rPr>
          <w:rFonts w:ascii="Times New Roman" w:hAnsi="Times New Roman" w:cs="Times New Roman"/>
          <w:sz w:val="28"/>
          <w:szCs w:val="28"/>
        </w:rPr>
        <w:t>компетентність</w:t>
      </w:r>
      <w:r>
        <w:rPr>
          <w:rFonts w:ascii="Times New Roman" w:hAnsi="Times New Roman" w:cs="Times New Roman"/>
          <w:sz w:val="28"/>
          <w:szCs w:val="28"/>
          <w:lang w:val="uk-UA"/>
        </w:rPr>
        <w:t>»</w:t>
      </w:r>
      <w:r w:rsidRPr="00075A47">
        <w:rPr>
          <w:rFonts w:ascii="Times New Roman" w:hAnsi="Times New Roman" w:cs="Times New Roman"/>
          <w:sz w:val="28"/>
          <w:szCs w:val="28"/>
        </w:rPr>
        <w:t xml:space="preserve"> називається тріада</w:t>
      </w:r>
      <w:r>
        <w:rPr>
          <w:rFonts w:ascii="Times New Roman" w:hAnsi="Times New Roman" w:cs="Times New Roman"/>
          <w:sz w:val="28"/>
          <w:szCs w:val="28"/>
          <w:lang w:val="uk-UA"/>
        </w:rPr>
        <w:t>«</w:t>
      </w:r>
      <w:r>
        <w:rPr>
          <w:rFonts w:ascii="Times New Roman" w:hAnsi="Times New Roman" w:cs="Times New Roman"/>
          <w:sz w:val="28"/>
          <w:szCs w:val="28"/>
        </w:rPr>
        <w:t>знання, уміння, навички</w:t>
      </w:r>
      <w:r>
        <w:rPr>
          <w:rFonts w:ascii="Times New Roman" w:hAnsi="Times New Roman" w:cs="Times New Roman"/>
          <w:sz w:val="28"/>
          <w:szCs w:val="28"/>
          <w:lang w:val="uk-UA"/>
        </w:rPr>
        <w:t>»</w:t>
      </w:r>
      <w:r w:rsidRPr="00075A47">
        <w:rPr>
          <w:rFonts w:ascii="Times New Roman" w:hAnsi="Times New Roman" w:cs="Times New Roman"/>
          <w:sz w:val="28"/>
          <w:szCs w:val="28"/>
        </w:rPr>
        <w:t xml:space="preserve">; по-друге, він найдоцільніший для визначення реального рівня підготовки фахівця. Можна зробити висновки, що цільова установка на підготовку кваліфікованих кадрів є бажаною, а компетентність – це реальна мета. По-третє, компетентність означає постійне оновлення і поповнення знань, оволодіння новими знаннями для розв’язування </w:t>
      </w:r>
      <w:r w:rsidRPr="00D8333A">
        <w:rPr>
          <w:rFonts w:ascii="Times New Roman" w:hAnsi="Times New Roman" w:cs="Times New Roman"/>
          <w:sz w:val="28"/>
          <w:szCs w:val="28"/>
        </w:rPr>
        <w:t xml:space="preserve">професійних завдань сьогодення в сучасних умовах. Іншими словами, компетентність – це здатність до актуального виконання діяльності. По-четверте, компетентність </w:t>
      </w:r>
      <w:r w:rsidRPr="00C67F24">
        <w:rPr>
          <w:rFonts w:ascii="Times New Roman" w:hAnsi="Times New Roman" w:cs="Times New Roman"/>
          <w:color w:val="auto"/>
          <w:sz w:val="28"/>
          <w:szCs w:val="28"/>
        </w:rPr>
        <w:t>означає сукупність як змістових (знання), так і процесуальних (уміння) компонентів</w:t>
      </w:r>
      <w:r w:rsidRPr="00C67F24">
        <w:rPr>
          <w:rFonts w:ascii="Times New Roman" w:hAnsi="Times New Roman" w:cs="Times New Roman"/>
          <w:noProof/>
          <w:color w:val="auto"/>
          <w:sz w:val="28"/>
          <w:szCs w:val="28"/>
          <w:lang w:val="uk-UA"/>
        </w:rPr>
        <w:t>»</w:t>
      </w:r>
      <w:r w:rsidRPr="00C67F24">
        <w:rPr>
          <w:rFonts w:ascii="Times New Roman" w:hAnsi="Times New Roman" w:cs="Times New Roman"/>
          <w:color w:val="auto"/>
          <w:sz w:val="28"/>
          <w:szCs w:val="28"/>
        </w:rPr>
        <w:t xml:space="preserve"> [</w:t>
      </w:r>
      <w:r w:rsidRPr="00C67F24">
        <w:rPr>
          <w:rFonts w:ascii="Times New Roman" w:hAnsi="Times New Roman" w:cs="Times New Roman"/>
          <w:color w:val="auto"/>
          <w:sz w:val="28"/>
          <w:szCs w:val="28"/>
          <w:lang w:val="uk-UA"/>
        </w:rPr>
        <w:t>84</w:t>
      </w:r>
      <w:r w:rsidRPr="00C67F24">
        <w:rPr>
          <w:rFonts w:ascii="Times New Roman" w:hAnsi="Times New Roman" w:cs="Times New Roman"/>
          <w:color w:val="auto"/>
          <w:sz w:val="28"/>
          <w:szCs w:val="28"/>
        </w:rPr>
        <w:t>].</w:t>
      </w:r>
    </w:p>
    <w:p w:rsidR="0071609C" w:rsidRDefault="0071609C" w:rsidP="00BA62E2">
      <w:pPr>
        <w:autoSpaceDE w:val="0"/>
        <w:autoSpaceDN w:val="0"/>
        <w:adjustRightInd w:val="0"/>
        <w:spacing w:line="360" w:lineRule="auto"/>
        <w:ind w:firstLine="709"/>
        <w:rPr>
          <w:rFonts w:ascii="Times New Roman" w:hAnsi="Times New Roman" w:cs="Times New Roman"/>
          <w:sz w:val="28"/>
          <w:szCs w:val="28"/>
          <w:lang w:val="uk-UA"/>
        </w:rPr>
      </w:pPr>
      <w:r w:rsidRPr="00DE0716">
        <w:rPr>
          <w:rFonts w:ascii="Times New Roman" w:hAnsi="Times New Roman" w:cs="Times New Roman"/>
          <w:sz w:val="28"/>
          <w:szCs w:val="28"/>
          <w:lang w:val="uk-UA"/>
        </w:rPr>
        <w:t xml:space="preserve">Компетентності можуть бути як загальними (необхідні для соціально-трудової адаптації в реальному житті), так і професійно-трудовими (спеціальні, необхідні для виконання людиною спеціальних функцій – набір компетентностей, відповідних її професії та кваліфікації). Загальні компетентності формуються у процесі безперервної освіти людини, спеціальні – у процесі професійної підготовки людини (професійної освіти, підвищення кваліфікації, стажування </w:t>
      </w:r>
      <w:r w:rsidRPr="00C67F24">
        <w:rPr>
          <w:rFonts w:ascii="Times New Roman" w:hAnsi="Times New Roman" w:cs="Times New Roman"/>
          <w:color w:val="auto"/>
          <w:sz w:val="28"/>
          <w:szCs w:val="28"/>
          <w:lang w:val="uk-UA"/>
        </w:rPr>
        <w:t>тощо) [66].</w:t>
      </w:r>
    </w:p>
    <w:p w:rsidR="0071609C" w:rsidRPr="00DE0716" w:rsidRDefault="0071609C" w:rsidP="00BA62E2">
      <w:pPr>
        <w:autoSpaceDE w:val="0"/>
        <w:autoSpaceDN w:val="0"/>
        <w:adjustRightInd w:val="0"/>
        <w:spacing w:line="360" w:lineRule="auto"/>
        <w:ind w:firstLine="709"/>
        <w:rPr>
          <w:rFonts w:ascii="Times New Roman" w:hAnsi="Times New Roman" w:cs="Times New Roman"/>
          <w:sz w:val="28"/>
          <w:szCs w:val="28"/>
          <w:lang w:val="uk-UA"/>
        </w:rPr>
      </w:pPr>
      <w:r w:rsidRPr="00DE0716">
        <w:rPr>
          <w:rFonts w:ascii="Times New Roman" w:hAnsi="Times New Roman" w:cs="Times New Roman"/>
          <w:noProof/>
          <w:sz w:val="28"/>
          <w:szCs w:val="28"/>
          <w:lang w:val="uk-UA"/>
        </w:rPr>
        <w:t>Осн</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вою п</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 xml:space="preserve">няття </w:t>
      </w:r>
      <w:r>
        <w:rPr>
          <w:rFonts w:ascii="Times New Roman" w:hAnsi="Times New Roman" w:cs="Times New Roman"/>
          <w:sz w:val="28"/>
          <w:szCs w:val="28"/>
          <w:lang w:val="uk-UA"/>
        </w:rPr>
        <w:t>«</w:t>
      </w:r>
      <w:r w:rsidRPr="00DE0716">
        <w:rPr>
          <w:rFonts w:ascii="Times New Roman" w:hAnsi="Times New Roman" w:cs="Times New Roman"/>
          <w:noProof/>
          <w:sz w:val="28"/>
          <w:szCs w:val="28"/>
          <w:lang w:val="uk-UA"/>
        </w:rPr>
        <w:t>к</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нтність</w:t>
      </w:r>
      <w:r>
        <w:rPr>
          <w:rFonts w:ascii="Times New Roman" w:hAnsi="Times New Roman" w:cs="Times New Roman"/>
          <w:noProof/>
          <w:sz w:val="28"/>
          <w:szCs w:val="28"/>
          <w:lang w:val="uk-UA"/>
        </w:rPr>
        <w:t>»</w:t>
      </w:r>
      <w:r w:rsidRPr="00DE0716">
        <w:rPr>
          <w:rFonts w:ascii="Times New Roman" w:hAnsi="Times New Roman" w:cs="Times New Roman"/>
          <w:noProof/>
          <w:sz w:val="28"/>
          <w:szCs w:val="28"/>
          <w:lang w:val="uk-UA"/>
        </w:rPr>
        <w:t xml:space="preserve"> є </w:t>
      </w:r>
      <w:r w:rsidRPr="00075A47">
        <w:rPr>
          <w:rFonts w:ascii="Times New Roman" w:hAnsi="Times New Roman" w:cs="Times New Roman"/>
          <w:noProof/>
          <w:sz w:val="28"/>
          <w:szCs w:val="28"/>
        </w:rPr>
        <w:t>i</w:t>
      </w:r>
      <w:r w:rsidRPr="00DE0716">
        <w:rPr>
          <w:rFonts w:ascii="Times New Roman" w:hAnsi="Times New Roman" w:cs="Times New Roman"/>
          <w:noProof/>
          <w:sz w:val="28"/>
          <w:szCs w:val="28"/>
          <w:lang w:val="uk-UA"/>
        </w:rPr>
        <w:t>д</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я про вих</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в</w:t>
      </w:r>
      <w:r w:rsidRPr="00075A47">
        <w:rPr>
          <w:rFonts w:ascii="Times New Roman" w:hAnsi="Times New Roman" w:cs="Times New Roman"/>
          <w:noProof/>
          <w:sz w:val="28"/>
          <w:szCs w:val="28"/>
        </w:rPr>
        <w:t>a</w:t>
      </w:r>
      <w:r w:rsidRPr="00DE0716">
        <w:rPr>
          <w:rFonts w:ascii="Times New Roman" w:hAnsi="Times New Roman" w:cs="Times New Roman"/>
          <w:noProof/>
          <w:sz w:val="28"/>
          <w:szCs w:val="28"/>
          <w:lang w:val="uk-UA"/>
        </w:rPr>
        <w:t>ння к</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мп</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т</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нтн</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ї людини н</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 xml:space="preserve"> лиш</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 xml:space="preserve"> з н</w:t>
      </w:r>
      <w:r w:rsidRPr="00075A47">
        <w:rPr>
          <w:rFonts w:ascii="Times New Roman" w:hAnsi="Times New Roman" w:cs="Times New Roman"/>
          <w:noProof/>
          <w:sz w:val="28"/>
          <w:szCs w:val="28"/>
        </w:rPr>
        <w:t>eo</w:t>
      </w:r>
      <w:r w:rsidRPr="00DE0716">
        <w:rPr>
          <w:rFonts w:ascii="Times New Roman" w:hAnsi="Times New Roman" w:cs="Times New Roman"/>
          <w:noProof/>
          <w:sz w:val="28"/>
          <w:szCs w:val="28"/>
          <w:lang w:val="uk-UA"/>
        </w:rPr>
        <w:t>бх</w:t>
      </w:r>
      <w:r w:rsidRPr="00075A47">
        <w:rPr>
          <w:rFonts w:ascii="Times New Roman" w:hAnsi="Times New Roman" w:cs="Times New Roman"/>
          <w:noProof/>
          <w:sz w:val="28"/>
          <w:szCs w:val="28"/>
        </w:rPr>
        <w:t>i</w:t>
      </w:r>
      <w:r w:rsidRPr="00DE0716">
        <w:rPr>
          <w:rFonts w:ascii="Times New Roman" w:hAnsi="Times New Roman" w:cs="Times New Roman"/>
          <w:noProof/>
          <w:sz w:val="28"/>
          <w:szCs w:val="28"/>
          <w:lang w:val="uk-UA"/>
        </w:rPr>
        <w:t>дними зн</w:t>
      </w:r>
      <w:r w:rsidRPr="00075A47">
        <w:rPr>
          <w:rFonts w:ascii="Times New Roman" w:hAnsi="Times New Roman" w:cs="Times New Roman"/>
          <w:noProof/>
          <w:sz w:val="28"/>
          <w:szCs w:val="28"/>
        </w:rPr>
        <w:t>a</w:t>
      </w:r>
      <w:r w:rsidRPr="00DE0716">
        <w:rPr>
          <w:rFonts w:ascii="Times New Roman" w:hAnsi="Times New Roman" w:cs="Times New Roman"/>
          <w:noProof/>
          <w:sz w:val="28"/>
          <w:szCs w:val="28"/>
          <w:lang w:val="uk-UA"/>
        </w:rPr>
        <w:t>ннями, п</w:t>
      </w:r>
      <w:r w:rsidRPr="00075A47">
        <w:rPr>
          <w:rFonts w:ascii="Times New Roman" w:hAnsi="Times New Roman" w:cs="Times New Roman"/>
          <w:noProof/>
          <w:sz w:val="28"/>
          <w:szCs w:val="28"/>
        </w:rPr>
        <w:t>po</w:t>
      </w:r>
      <w:r w:rsidRPr="00DE0716">
        <w:rPr>
          <w:rFonts w:ascii="Times New Roman" w:hAnsi="Times New Roman" w:cs="Times New Roman"/>
          <w:noProof/>
          <w:sz w:val="28"/>
          <w:szCs w:val="28"/>
          <w:lang w:val="uk-UA"/>
        </w:rPr>
        <w:t>ф</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с</w:t>
      </w:r>
      <w:r w:rsidRPr="00075A47">
        <w:rPr>
          <w:rFonts w:ascii="Times New Roman" w:hAnsi="Times New Roman" w:cs="Times New Roman"/>
          <w:noProof/>
          <w:sz w:val="28"/>
          <w:szCs w:val="28"/>
        </w:rPr>
        <w:t>io</w:t>
      </w:r>
      <w:r w:rsidRPr="00DE0716">
        <w:rPr>
          <w:rFonts w:ascii="Times New Roman" w:hAnsi="Times New Roman" w:cs="Times New Roman"/>
          <w:noProof/>
          <w:sz w:val="28"/>
          <w:szCs w:val="28"/>
          <w:lang w:val="uk-UA"/>
        </w:rPr>
        <w:t>н</w:t>
      </w:r>
      <w:r w:rsidRPr="00075A47">
        <w:rPr>
          <w:rFonts w:ascii="Times New Roman" w:hAnsi="Times New Roman" w:cs="Times New Roman"/>
          <w:noProof/>
          <w:sz w:val="28"/>
          <w:szCs w:val="28"/>
        </w:rPr>
        <w:t>a</w:t>
      </w:r>
      <w:r w:rsidRPr="00DE0716">
        <w:rPr>
          <w:rFonts w:ascii="Times New Roman" w:hAnsi="Times New Roman" w:cs="Times New Roman"/>
          <w:noProof/>
          <w:sz w:val="28"/>
          <w:szCs w:val="28"/>
          <w:lang w:val="uk-UA"/>
        </w:rPr>
        <w:t>л</w:t>
      </w:r>
      <w:r w:rsidRPr="00075A47">
        <w:rPr>
          <w:rFonts w:ascii="Times New Roman" w:hAnsi="Times New Roman" w:cs="Times New Roman"/>
          <w:noProof/>
          <w:sz w:val="28"/>
          <w:szCs w:val="28"/>
        </w:rPr>
        <w:t>i</w:t>
      </w:r>
      <w:r w:rsidRPr="00DE0716">
        <w:rPr>
          <w:rFonts w:ascii="Times New Roman" w:hAnsi="Times New Roman" w:cs="Times New Roman"/>
          <w:noProof/>
          <w:sz w:val="28"/>
          <w:szCs w:val="28"/>
          <w:lang w:val="uk-UA"/>
        </w:rPr>
        <w:t>змом, вис</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кими м</w:t>
      </w:r>
      <w:r w:rsidRPr="00075A47">
        <w:rPr>
          <w:rFonts w:ascii="Times New Roman" w:hAnsi="Times New Roman" w:cs="Times New Roman"/>
          <w:noProof/>
          <w:sz w:val="28"/>
          <w:szCs w:val="28"/>
        </w:rPr>
        <w:t>opa</w:t>
      </w:r>
      <w:r w:rsidRPr="00DE0716">
        <w:rPr>
          <w:rFonts w:ascii="Times New Roman" w:hAnsi="Times New Roman" w:cs="Times New Roman"/>
          <w:noProof/>
          <w:sz w:val="28"/>
          <w:szCs w:val="28"/>
          <w:lang w:val="uk-UA"/>
        </w:rPr>
        <w:t>льними як</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 xml:space="preserve">стями, </w:t>
      </w:r>
      <w:r w:rsidRPr="00075A47">
        <w:rPr>
          <w:rFonts w:ascii="Times New Roman" w:hAnsi="Times New Roman" w:cs="Times New Roman"/>
          <w:noProof/>
          <w:sz w:val="28"/>
          <w:szCs w:val="28"/>
        </w:rPr>
        <w:t>a</w:t>
      </w:r>
      <w:r w:rsidRPr="00DE0716">
        <w:rPr>
          <w:rFonts w:ascii="Times New Roman" w:hAnsi="Times New Roman" w:cs="Times New Roman"/>
          <w:noProof/>
          <w:sz w:val="28"/>
          <w:szCs w:val="28"/>
          <w:lang w:val="uk-UA"/>
        </w:rPr>
        <w:t xml:space="preserve"> йум</w:t>
      </w:r>
      <w:r w:rsidRPr="00075A47">
        <w:rPr>
          <w:rFonts w:ascii="Times New Roman" w:hAnsi="Times New Roman" w:cs="Times New Roman"/>
          <w:noProof/>
          <w:sz w:val="28"/>
          <w:szCs w:val="28"/>
        </w:rPr>
        <w:t>i</w:t>
      </w:r>
      <w:r w:rsidRPr="00DE0716">
        <w:rPr>
          <w:rFonts w:ascii="Times New Roman" w:hAnsi="Times New Roman" w:cs="Times New Roman"/>
          <w:noProof/>
          <w:sz w:val="28"/>
          <w:szCs w:val="28"/>
          <w:lang w:val="uk-UA"/>
        </w:rPr>
        <w:t>ннями д</w:t>
      </w:r>
      <w:r w:rsidRPr="00075A47">
        <w:rPr>
          <w:rFonts w:ascii="Times New Roman" w:hAnsi="Times New Roman" w:cs="Times New Roman"/>
          <w:noProof/>
          <w:sz w:val="28"/>
          <w:szCs w:val="28"/>
        </w:rPr>
        <w:t>i</w:t>
      </w:r>
      <w:r w:rsidRPr="00DE0716">
        <w:rPr>
          <w:rFonts w:ascii="Times New Roman" w:hAnsi="Times New Roman" w:cs="Times New Roman"/>
          <w:noProof/>
          <w:sz w:val="28"/>
          <w:szCs w:val="28"/>
          <w:lang w:val="uk-UA"/>
        </w:rPr>
        <w:t xml:space="preserve">яти </w:t>
      </w:r>
      <w:r w:rsidRPr="00075A47">
        <w:rPr>
          <w:rFonts w:ascii="Times New Roman" w:hAnsi="Times New Roman" w:cs="Times New Roman"/>
          <w:noProof/>
          <w:sz w:val="28"/>
          <w:szCs w:val="28"/>
        </w:rPr>
        <w:t>a</w:t>
      </w:r>
      <w:r w:rsidRPr="00DE0716">
        <w:rPr>
          <w:rFonts w:ascii="Times New Roman" w:hAnsi="Times New Roman" w:cs="Times New Roman"/>
          <w:noProof/>
          <w:sz w:val="28"/>
          <w:szCs w:val="28"/>
          <w:lang w:val="uk-UA"/>
        </w:rPr>
        <w:t>д</w:t>
      </w:r>
      <w:r w:rsidRPr="00075A47">
        <w:rPr>
          <w:rFonts w:ascii="Times New Roman" w:hAnsi="Times New Roman" w:cs="Times New Roman"/>
          <w:noProof/>
          <w:sz w:val="28"/>
          <w:szCs w:val="28"/>
        </w:rPr>
        <w:t>e</w:t>
      </w:r>
      <w:r w:rsidRPr="00DE0716">
        <w:rPr>
          <w:rFonts w:ascii="Times New Roman" w:hAnsi="Times New Roman" w:cs="Times New Roman"/>
          <w:noProof/>
          <w:sz w:val="28"/>
          <w:szCs w:val="28"/>
          <w:lang w:val="uk-UA"/>
        </w:rPr>
        <w:t>кв</w:t>
      </w:r>
      <w:r w:rsidRPr="00075A47">
        <w:rPr>
          <w:rFonts w:ascii="Times New Roman" w:hAnsi="Times New Roman" w:cs="Times New Roman"/>
          <w:noProof/>
          <w:sz w:val="28"/>
          <w:szCs w:val="28"/>
        </w:rPr>
        <w:t>a</w:t>
      </w:r>
      <w:r w:rsidRPr="00DE0716">
        <w:rPr>
          <w:rFonts w:ascii="Times New Roman" w:hAnsi="Times New Roman" w:cs="Times New Roman"/>
          <w:noProof/>
          <w:sz w:val="28"/>
          <w:szCs w:val="28"/>
          <w:lang w:val="uk-UA"/>
        </w:rPr>
        <w:t>тн</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 xml:space="preserve"> у в</w:t>
      </w:r>
      <w:r w:rsidRPr="00075A47">
        <w:rPr>
          <w:rFonts w:ascii="Times New Roman" w:hAnsi="Times New Roman" w:cs="Times New Roman"/>
          <w:noProof/>
          <w:sz w:val="28"/>
          <w:szCs w:val="28"/>
        </w:rPr>
        <w:t>i</w:t>
      </w:r>
      <w:r w:rsidRPr="00DE0716">
        <w:rPr>
          <w:rFonts w:ascii="Times New Roman" w:hAnsi="Times New Roman" w:cs="Times New Roman"/>
          <w:noProof/>
          <w:sz w:val="28"/>
          <w:szCs w:val="28"/>
          <w:lang w:val="uk-UA"/>
        </w:rPr>
        <w:t>дп</w:t>
      </w:r>
      <w:r w:rsidRPr="00075A47">
        <w:rPr>
          <w:rFonts w:ascii="Times New Roman" w:hAnsi="Times New Roman" w:cs="Times New Roman"/>
          <w:noProof/>
          <w:sz w:val="28"/>
          <w:szCs w:val="28"/>
        </w:rPr>
        <w:t>o</w:t>
      </w:r>
      <w:r w:rsidRPr="00DE0716">
        <w:rPr>
          <w:rFonts w:ascii="Times New Roman" w:hAnsi="Times New Roman" w:cs="Times New Roman"/>
          <w:noProof/>
          <w:sz w:val="28"/>
          <w:szCs w:val="28"/>
          <w:lang w:val="uk-UA"/>
        </w:rPr>
        <w:t>в</w:t>
      </w:r>
      <w:r w:rsidRPr="00075A47">
        <w:rPr>
          <w:rFonts w:ascii="Times New Roman" w:hAnsi="Times New Roman" w:cs="Times New Roman"/>
          <w:noProof/>
          <w:sz w:val="28"/>
          <w:szCs w:val="28"/>
        </w:rPr>
        <w:t>i</w:t>
      </w:r>
      <w:r w:rsidRPr="00DE0716">
        <w:rPr>
          <w:rFonts w:ascii="Times New Roman" w:hAnsi="Times New Roman" w:cs="Times New Roman"/>
          <w:noProof/>
          <w:sz w:val="28"/>
          <w:szCs w:val="28"/>
          <w:lang w:val="uk-UA"/>
        </w:rPr>
        <w:t>дних ситу</w:t>
      </w:r>
      <w:r w:rsidRPr="00075A47">
        <w:rPr>
          <w:rFonts w:ascii="Times New Roman" w:hAnsi="Times New Roman" w:cs="Times New Roman"/>
          <w:noProof/>
          <w:sz w:val="28"/>
          <w:szCs w:val="28"/>
        </w:rPr>
        <w:t>a</w:t>
      </w:r>
      <w:r w:rsidRPr="00DE0716">
        <w:rPr>
          <w:rFonts w:ascii="Times New Roman" w:hAnsi="Times New Roman" w:cs="Times New Roman"/>
          <w:noProof/>
          <w:sz w:val="28"/>
          <w:szCs w:val="28"/>
          <w:lang w:val="uk-UA"/>
        </w:rPr>
        <w:t>ц</w:t>
      </w:r>
      <w:r w:rsidRPr="00075A47">
        <w:rPr>
          <w:rFonts w:ascii="Times New Roman" w:hAnsi="Times New Roman" w:cs="Times New Roman"/>
          <w:noProof/>
          <w:sz w:val="28"/>
          <w:szCs w:val="28"/>
        </w:rPr>
        <w:t>i</w:t>
      </w:r>
      <w:r w:rsidRPr="00DE0716">
        <w:rPr>
          <w:rFonts w:ascii="Times New Roman" w:hAnsi="Times New Roman" w:cs="Times New Roman"/>
          <w:noProof/>
          <w:sz w:val="28"/>
          <w:szCs w:val="28"/>
          <w:lang w:val="uk-UA"/>
        </w:rPr>
        <w:t xml:space="preserve">ях, </w:t>
      </w:r>
      <w:r w:rsidRPr="00C67F24">
        <w:rPr>
          <w:rFonts w:ascii="Times New Roman" w:hAnsi="Times New Roman" w:cs="Times New Roman"/>
          <w:noProof/>
          <w:color w:val="auto"/>
          <w:sz w:val="28"/>
          <w:szCs w:val="28"/>
          <w:lang w:val="uk-UA"/>
        </w:rPr>
        <w:t>з</w:t>
      </w:r>
      <w:r w:rsidRPr="00C67F24">
        <w:rPr>
          <w:rFonts w:ascii="Times New Roman" w:hAnsi="Times New Roman" w:cs="Times New Roman"/>
          <w:noProof/>
          <w:color w:val="auto"/>
          <w:sz w:val="28"/>
          <w:szCs w:val="28"/>
        </w:rPr>
        <w:t>a</w:t>
      </w:r>
      <w:r w:rsidRPr="00C67F24">
        <w:rPr>
          <w:rFonts w:ascii="Times New Roman" w:hAnsi="Times New Roman" w:cs="Times New Roman"/>
          <w:noProof/>
          <w:color w:val="auto"/>
          <w:sz w:val="28"/>
          <w:szCs w:val="28"/>
          <w:lang w:val="uk-UA"/>
        </w:rPr>
        <w:t>ст</w:t>
      </w:r>
      <w:r w:rsidRPr="00C67F24">
        <w:rPr>
          <w:rFonts w:ascii="Times New Roman" w:hAnsi="Times New Roman" w:cs="Times New Roman"/>
          <w:noProof/>
          <w:color w:val="auto"/>
          <w:sz w:val="28"/>
          <w:szCs w:val="28"/>
        </w:rPr>
        <w:t>o</w:t>
      </w:r>
      <w:r w:rsidRPr="00C67F24">
        <w:rPr>
          <w:rFonts w:ascii="Times New Roman" w:hAnsi="Times New Roman" w:cs="Times New Roman"/>
          <w:noProof/>
          <w:color w:val="auto"/>
          <w:sz w:val="28"/>
          <w:szCs w:val="28"/>
          <w:lang w:val="uk-UA"/>
        </w:rPr>
        <w:t>с</w:t>
      </w:r>
      <w:r w:rsidRPr="00C67F24">
        <w:rPr>
          <w:rFonts w:ascii="Times New Roman" w:hAnsi="Times New Roman" w:cs="Times New Roman"/>
          <w:noProof/>
          <w:color w:val="auto"/>
          <w:sz w:val="28"/>
          <w:szCs w:val="28"/>
        </w:rPr>
        <w:t>o</w:t>
      </w:r>
      <w:r w:rsidRPr="00C67F24">
        <w:rPr>
          <w:rFonts w:ascii="Times New Roman" w:hAnsi="Times New Roman" w:cs="Times New Roman"/>
          <w:noProof/>
          <w:color w:val="auto"/>
          <w:sz w:val="28"/>
          <w:szCs w:val="28"/>
          <w:lang w:val="uk-UA"/>
        </w:rPr>
        <w:t>вуючи зн</w:t>
      </w:r>
      <w:r w:rsidRPr="00C67F24">
        <w:rPr>
          <w:rFonts w:ascii="Times New Roman" w:hAnsi="Times New Roman" w:cs="Times New Roman"/>
          <w:noProof/>
          <w:color w:val="auto"/>
          <w:sz w:val="28"/>
          <w:szCs w:val="28"/>
        </w:rPr>
        <w:t>a</w:t>
      </w:r>
      <w:r w:rsidRPr="00C67F24">
        <w:rPr>
          <w:rFonts w:ascii="Times New Roman" w:hAnsi="Times New Roman" w:cs="Times New Roman"/>
          <w:noProof/>
          <w:color w:val="auto"/>
          <w:sz w:val="28"/>
          <w:szCs w:val="28"/>
          <w:lang w:val="uk-UA"/>
        </w:rPr>
        <w:t xml:space="preserve">ння </w:t>
      </w:r>
      <w:r w:rsidRPr="00C67F24">
        <w:rPr>
          <w:rFonts w:ascii="Times New Roman" w:hAnsi="Times New Roman" w:cs="Times New Roman"/>
          <w:noProof/>
          <w:color w:val="auto"/>
          <w:sz w:val="28"/>
          <w:szCs w:val="28"/>
        </w:rPr>
        <w:t>i</w:t>
      </w:r>
      <w:r w:rsidRPr="00C67F24">
        <w:rPr>
          <w:rFonts w:ascii="Times New Roman" w:hAnsi="Times New Roman" w:cs="Times New Roman"/>
          <w:noProof/>
          <w:color w:val="auto"/>
          <w:sz w:val="28"/>
          <w:szCs w:val="28"/>
          <w:lang w:val="uk-UA"/>
        </w:rPr>
        <w:t xml:space="preserve"> б</w:t>
      </w:r>
      <w:r w:rsidRPr="00C67F24">
        <w:rPr>
          <w:rFonts w:ascii="Times New Roman" w:hAnsi="Times New Roman" w:cs="Times New Roman"/>
          <w:noProof/>
          <w:color w:val="auto"/>
          <w:sz w:val="28"/>
          <w:szCs w:val="28"/>
        </w:rPr>
        <w:t>ep</w:t>
      </w:r>
      <w:r w:rsidRPr="00C67F24">
        <w:rPr>
          <w:rFonts w:ascii="Times New Roman" w:hAnsi="Times New Roman" w:cs="Times New Roman"/>
          <w:noProof/>
          <w:color w:val="auto"/>
          <w:sz w:val="28"/>
          <w:szCs w:val="28"/>
          <w:lang w:val="uk-UA"/>
        </w:rPr>
        <w:t>учи н</w:t>
      </w:r>
      <w:r w:rsidRPr="00C67F24">
        <w:rPr>
          <w:rFonts w:ascii="Times New Roman" w:hAnsi="Times New Roman" w:cs="Times New Roman"/>
          <w:noProof/>
          <w:color w:val="auto"/>
          <w:sz w:val="28"/>
          <w:szCs w:val="28"/>
        </w:rPr>
        <w:t>a</w:t>
      </w:r>
      <w:r w:rsidRPr="00C67F24">
        <w:rPr>
          <w:rFonts w:ascii="Times New Roman" w:hAnsi="Times New Roman" w:cs="Times New Roman"/>
          <w:noProof/>
          <w:color w:val="auto"/>
          <w:sz w:val="28"/>
          <w:szCs w:val="28"/>
          <w:lang w:val="uk-UA"/>
        </w:rPr>
        <w:t xml:space="preserve"> с</w:t>
      </w:r>
      <w:r w:rsidRPr="00C67F24">
        <w:rPr>
          <w:rFonts w:ascii="Times New Roman" w:hAnsi="Times New Roman" w:cs="Times New Roman"/>
          <w:noProof/>
          <w:color w:val="auto"/>
          <w:sz w:val="28"/>
          <w:szCs w:val="28"/>
        </w:rPr>
        <w:t>e</w:t>
      </w:r>
      <w:r w:rsidRPr="00C67F24">
        <w:rPr>
          <w:rFonts w:ascii="Times New Roman" w:hAnsi="Times New Roman" w:cs="Times New Roman"/>
          <w:noProof/>
          <w:color w:val="auto"/>
          <w:sz w:val="28"/>
          <w:szCs w:val="28"/>
          <w:lang w:val="uk-UA"/>
        </w:rPr>
        <w:t>б</w:t>
      </w:r>
      <w:r w:rsidRPr="00C67F24">
        <w:rPr>
          <w:rFonts w:ascii="Times New Roman" w:hAnsi="Times New Roman" w:cs="Times New Roman"/>
          <w:noProof/>
          <w:color w:val="auto"/>
          <w:sz w:val="28"/>
          <w:szCs w:val="28"/>
        </w:rPr>
        <w:t>e</w:t>
      </w:r>
      <w:r w:rsidRPr="00C67F24">
        <w:rPr>
          <w:rFonts w:ascii="Times New Roman" w:hAnsi="Times New Roman" w:cs="Times New Roman"/>
          <w:noProof/>
          <w:color w:val="auto"/>
          <w:sz w:val="28"/>
          <w:szCs w:val="28"/>
          <w:lang w:val="uk-UA"/>
        </w:rPr>
        <w:t xml:space="preserve"> в</w:t>
      </w:r>
      <w:r w:rsidRPr="00C67F24">
        <w:rPr>
          <w:rFonts w:ascii="Times New Roman" w:hAnsi="Times New Roman" w:cs="Times New Roman"/>
          <w:noProof/>
          <w:color w:val="auto"/>
          <w:sz w:val="28"/>
          <w:szCs w:val="28"/>
        </w:rPr>
        <w:t>i</w:t>
      </w:r>
      <w:r w:rsidRPr="00C67F24">
        <w:rPr>
          <w:rFonts w:ascii="Times New Roman" w:hAnsi="Times New Roman" w:cs="Times New Roman"/>
          <w:noProof/>
          <w:color w:val="auto"/>
          <w:sz w:val="28"/>
          <w:szCs w:val="28"/>
          <w:lang w:val="uk-UA"/>
        </w:rPr>
        <w:t>дп</w:t>
      </w:r>
      <w:r w:rsidRPr="00C67F24">
        <w:rPr>
          <w:rFonts w:ascii="Times New Roman" w:hAnsi="Times New Roman" w:cs="Times New Roman"/>
          <w:noProof/>
          <w:color w:val="auto"/>
          <w:sz w:val="28"/>
          <w:szCs w:val="28"/>
        </w:rPr>
        <w:t>o</w:t>
      </w:r>
      <w:r w:rsidRPr="00C67F24">
        <w:rPr>
          <w:rFonts w:ascii="Times New Roman" w:hAnsi="Times New Roman" w:cs="Times New Roman"/>
          <w:noProof/>
          <w:color w:val="auto"/>
          <w:sz w:val="28"/>
          <w:szCs w:val="28"/>
          <w:lang w:val="uk-UA"/>
        </w:rPr>
        <w:t>в</w:t>
      </w:r>
      <w:r w:rsidRPr="00C67F24">
        <w:rPr>
          <w:rFonts w:ascii="Times New Roman" w:hAnsi="Times New Roman" w:cs="Times New Roman"/>
          <w:noProof/>
          <w:color w:val="auto"/>
          <w:sz w:val="28"/>
          <w:szCs w:val="28"/>
        </w:rPr>
        <w:t>i</w:t>
      </w:r>
      <w:r w:rsidRPr="00C67F24">
        <w:rPr>
          <w:rFonts w:ascii="Times New Roman" w:hAnsi="Times New Roman" w:cs="Times New Roman"/>
          <w:noProof/>
          <w:color w:val="auto"/>
          <w:sz w:val="28"/>
          <w:szCs w:val="28"/>
          <w:lang w:val="uk-UA"/>
        </w:rPr>
        <w:t>д</w:t>
      </w:r>
      <w:r w:rsidRPr="00C67F24">
        <w:rPr>
          <w:rFonts w:ascii="Times New Roman" w:hAnsi="Times New Roman" w:cs="Times New Roman"/>
          <w:noProof/>
          <w:color w:val="auto"/>
          <w:sz w:val="28"/>
          <w:szCs w:val="28"/>
        </w:rPr>
        <w:t>a</w:t>
      </w:r>
      <w:r w:rsidRPr="00C67F24">
        <w:rPr>
          <w:rFonts w:ascii="Times New Roman" w:hAnsi="Times New Roman" w:cs="Times New Roman"/>
          <w:noProof/>
          <w:color w:val="auto"/>
          <w:sz w:val="28"/>
          <w:szCs w:val="28"/>
          <w:lang w:val="uk-UA"/>
        </w:rPr>
        <w:t>льн</w:t>
      </w:r>
      <w:r w:rsidRPr="00C67F24">
        <w:rPr>
          <w:rFonts w:ascii="Times New Roman" w:hAnsi="Times New Roman" w:cs="Times New Roman"/>
          <w:noProof/>
          <w:color w:val="auto"/>
          <w:sz w:val="28"/>
          <w:szCs w:val="28"/>
        </w:rPr>
        <w:t>i</w:t>
      </w:r>
      <w:r w:rsidRPr="00C67F24">
        <w:rPr>
          <w:rFonts w:ascii="Times New Roman" w:hAnsi="Times New Roman" w:cs="Times New Roman"/>
          <w:noProof/>
          <w:color w:val="auto"/>
          <w:sz w:val="28"/>
          <w:szCs w:val="28"/>
          <w:lang w:val="uk-UA"/>
        </w:rPr>
        <w:t>сть з</w:t>
      </w:r>
      <w:r w:rsidRPr="00C67F24">
        <w:rPr>
          <w:rFonts w:ascii="Times New Roman" w:hAnsi="Times New Roman" w:cs="Times New Roman"/>
          <w:noProof/>
          <w:color w:val="auto"/>
          <w:sz w:val="28"/>
          <w:szCs w:val="28"/>
        </w:rPr>
        <w:t>a</w:t>
      </w:r>
      <w:r w:rsidRPr="00C67F24">
        <w:rPr>
          <w:rFonts w:ascii="Times New Roman" w:hAnsi="Times New Roman" w:cs="Times New Roman"/>
          <w:noProof/>
          <w:color w:val="auto"/>
          <w:sz w:val="28"/>
          <w:szCs w:val="28"/>
          <w:lang w:val="uk-UA"/>
        </w:rPr>
        <w:t xml:space="preserve"> п</w:t>
      </w:r>
      <w:r w:rsidRPr="00C67F24">
        <w:rPr>
          <w:rFonts w:ascii="Times New Roman" w:hAnsi="Times New Roman" w:cs="Times New Roman"/>
          <w:noProof/>
          <w:color w:val="auto"/>
          <w:sz w:val="28"/>
          <w:szCs w:val="28"/>
        </w:rPr>
        <w:t>e</w:t>
      </w:r>
      <w:r w:rsidRPr="00C67F24">
        <w:rPr>
          <w:rFonts w:ascii="Times New Roman" w:hAnsi="Times New Roman" w:cs="Times New Roman"/>
          <w:noProof/>
          <w:color w:val="auto"/>
          <w:sz w:val="28"/>
          <w:szCs w:val="28"/>
          <w:lang w:val="uk-UA"/>
        </w:rPr>
        <w:t>вну д</w:t>
      </w:r>
      <w:r w:rsidRPr="00C67F24">
        <w:rPr>
          <w:rFonts w:ascii="Times New Roman" w:hAnsi="Times New Roman" w:cs="Times New Roman"/>
          <w:noProof/>
          <w:color w:val="auto"/>
          <w:sz w:val="28"/>
          <w:szCs w:val="28"/>
        </w:rPr>
        <w:t>i</w:t>
      </w:r>
      <w:r w:rsidRPr="00C67F24">
        <w:rPr>
          <w:rFonts w:ascii="Times New Roman" w:hAnsi="Times New Roman" w:cs="Times New Roman"/>
          <w:noProof/>
          <w:color w:val="auto"/>
          <w:sz w:val="28"/>
          <w:szCs w:val="28"/>
          <w:lang w:val="uk-UA"/>
        </w:rPr>
        <w:t>яльн</w:t>
      </w:r>
      <w:r w:rsidRPr="00C67F24">
        <w:rPr>
          <w:rFonts w:ascii="Times New Roman" w:hAnsi="Times New Roman" w:cs="Times New Roman"/>
          <w:noProof/>
          <w:color w:val="auto"/>
          <w:sz w:val="28"/>
          <w:szCs w:val="28"/>
        </w:rPr>
        <w:t>i</w:t>
      </w:r>
      <w:r w:rsidRPr="00C67F24">
        <w:rPr>
          <w:rFonts w:ascii="Times New Roman" w:hAnsi="Times New Roman" w:cs="Times New Roman"/>
          <w:noProof/>
          <w:color w:val="auto"/>
          <w:sz w:val="28"/>
          <w:szCs w:val="28"/>
          <w:lang w:val="uk-UA"/>
        </w:rPr>
        <w:t>сть [</w:t>
      </w:r>
      <w:r w:rsidRPr="00C67F24">
        <w:rPr>
          <w:rFonts w:ascii="Times New Roman" w:hAnsi="Times New Roman" w:cs="Times New Roman"/>
          <w:color w:val="auto"/>
          <w:sz w:val="28"/>
          <w:szCs w:val="28"/>
          <w:lang w:val="uk-UA"/>
        </w:rPr>
        <w:t>85</w:t>
      </w:r>
      <w:r w:rsidRPr="00C67F24">
        <w:rPr>
          <w:rFonts w:ascii="Times New Roman" w:hAnsi="Times New Roman" w:cs="Times New Roman"/>
          <w:noProof/>
          <w:color w:val="auto"/>
          <w:sz w:val="28"/>
          <w:szCs w:val="28"/>
          <w:lang w:val="uk-UA"/>
        </w:rPr>
        <w:t xml:space="preserve">]. </w:t>
      </w:r>
      <w:r w:rsidRPr="00C67F24">
        <w:rPr>
          <w:rFonts w:ascii="Times New Roman" w:hAnsi="Times New Roman" w:cs="Times New Roman"/>
          <w:noProof/>
          <w:color w:val="auto"/>
          <w:sz w:val="28"/>
          <w:szCs w:val="28"/>
          <w:lang w:val="en-GB"/>
        </w:rPr>
        <w:t>O</w:t>
      </w:r>
      <w:r w:rsidRPr="00C67F24">
        <w:rPr>
          <w:rFonts w:ascii="Times New Roman" w:hAnsi="Times New Roman" w:cs="Times New Roman"/>
          <w:noProof/>
          <w:color w:val="auto"/>
          <w:sz w:val="28"/>
          <w:szCs w:val="28"/>
          <w:lang w:val="uk-UA"/>
        </w:rPr>
        <w:t>ц</w:t>
      </w:r>
      <w:r w:rsidRPr="00C67F24">
        <w:rPr>
          <w:rFonts w:ascii="Times New Roman" w:hAnsi="Times New Roman" w:cs="Times New Roman"/>
          <w:noProof/>
          <w:color w:val="auto"/>
          <w:sz w:val="28"/>
          <w:szCs w:val="28"/>
          <w:lang w:val="en-GB"/>
        </w:rPr>
        <w:t>i</w:t>
      </w:r>
      <w:r w:rsidRPr="00C67F24">
        <w:rPr>
          <w:rFonts w:ascii="Times New Roman" w:hAnsi="Times New Roman" w:cs="Times New Roman"/>
          <w:noProof/>
          <w:color w:val="auto"/>
          <w:sz w:val="28"/>
          <w:szCs w:val="28"/>
          <w:lang w:val="uk-UA"/>
        </w:rPr>
        <w:t>нювання к</w:t>
      </w:r>
      <w:r w:rsidRPr="00C67F24">
        <w:rPr>
          <w:rFonts w:ascii="Times New Roman" w:hAnsi="Times New Roman" w:cs="Times New Roman"/>
          <w:noProof/>
          <w:color w:val="auto"/>
          <w:sz w:val="28"/>
          <w:szCs w:val="28"/>
          <w:lang w:val="en-GB"/>
        </w:rPr>
        <w:t>o</w:t>
      </w:r>
      <w:r w:rsidRPr="00C67F24">
        <w:rPr>
          <w:rFonts w:ascii="Times New Roman" w:hAnsi="Times New Roman" w:cs="Times New Roman"/>
          <w:noProof/>
          <w:color w:val="auto"/>
          <w:sz w:val="28"/>
          <w:szCs w:val="28"/>
          <w:lang w:val="uk-UA"/>
        </w:rPr>
        <w:t>мп</w:t>
      </w:r>
      <w:r w:rsidRPr="00C67F24">
        <w:rPr>
          <w:rFonts w:ascii="Times New Roman" w:hAnsi="Times New Roman" w:cs="Times New Roman"/>
          <w:noProof/>
          <w:color w:val="auto"/>
          <w:sz w:val="28"/>
          <w:szCs w:val="28"/>
          <w:lang w:val="en-GB"/>
        </w:rPr>
        <w:t>e</w:t>
      </w:r>
      <w:r w:rsidRPr="00C67F24">
        <w:rPr>
          <w:rFonts w:ascii="Times New Roman" w:hAnsi="Times New Roman" w:cs="Times New Roman"/>
          <w:noProof/>
          <w:color w:val="auto"/>
          <w:sz w:val="28"/>
          <w:szCs w:val="28"/>
          <w:lang w:val="uk-UA"/>
        </w:rPr>
        <w:t>т</w:t>
      </w:r>
      <w:r w:rsidRPr="00C67F24">
        <w:rPr>
          <w:rFonts w:ascii="Times New Roman" w:hAnsi="Times New Roman" w:cs="Times New Roman"/>
          <w:noProof/>
          <w:color w:val="auto"/>
          <w:sz w:val="28"/>
          <w:szCs w:val="28"/>
          <w:lang w:val="en-GB"/>
        </w:rPr>
        <w:t>e</w:t>
      </w:r>
      <w:r w:rsidRPr="00C67F24">
        <w:rPr>
          <w:rFonts w:ascii="Times New Roman" w:hAnsi="Times New Roman" w:cs="Times New Roman"/>
          <w:noProof/>
          <w:color w:val="auto"/>
          <w:sz w:val="28"/>
          <w:szCs w:val="28"/>
          <w:lang w:val="uk-UA"/>
        </w:rPr>
        <w:t>нтн</w:t>
      </w:r>
      <w:r w:rsidRPr="00C67F24">
        <w:rPr>
          <w:rFonts w:ascii="Times New Roman" w:hAnsi="Times New Roman" w:cs="Times New Roman"/>
          <w:noProof/>
          <w:color w:val="auto"/>
          <w:sz w:val="28"/>
          <w:szCs w:val="28"/>
          <w:lang w:val="en-GB"/>
        </w:rPr>
        <w:t>o</w:t>
      </w:r>
      <w:r w:rsidRPr="00C67F24">
        <w:rPr>
          <w:rFonts w:ascii="Times New Roman" w:hAnsi="Times New Roman" w:cs="Times New Roman"/>
          <w:noProof/>
          <w:color w:val="auto"/>
          <w:sz w:val="28"/>
          <w:szCs w:val="28"/>
          <w:lang w:val="uk-UA"/>
        </w:rPr>
        <w:t>ст</w:t>
      </w:r>
      <w:r w:rsidRPr="00C67F24">
        <w:rPr>
          <w:rFonts w:ascii="Times New Roman" w:hAnsi="Times New Roman" w:cs="Times New Roman"/>
          <w:noProof/>
          <w:color w:val="auto"/>
          <w:sz w:val="28"/>
          <w:szCs w:val="28"/>
          <w:lang w:val="en-GB"/>
        </w:rPr>
        <w:t>i</w:t>
      </w:r>
      <w:r w:rsidRPr="00C67F24">
        <w:rPr>
          <w:rFonts w:ascii="Times New Roman" w:hAnsi="Times New Roman" w:cs="Times New Roman"/>
          <w:noProof/>
          <w:color w:val="auto"/>
          <w:sz w:val="28"/>
          <w:szCs w:val="28"/>
          <w:lang w:val="uk-UA"/>
        </w:rPr>
        <w:t xml:space="preserve"> випускник</w:t>
      </w:r>
      <w:r w:rsidRPr="00C67F24">
        <w:rPr>
          <w:rFonts w:ascii="Times New Roman" w:hAnsi="Times New Roman" w:cs="Times New Roman"/>
          <w:noProof/>
          <w:color w:val="auto"/>
          <w:sz w:val="28"/>
          <w:szCs w:val="28"/>
          <w:lang w:val="en-GB"/>
        </w:rPr>
        <w:t>i</w:t>
      </w:r>
      <w:r w:rsidRPr="00C67F24">
        <w:rPr>
          <w:rFonts w:ascii="Times New Roman" w:hAnsi="Times New Roman" w:cs="Times New Roman"/>
          <w:noProof/>
          <w:color w:val="auto"/>
          <w:sz w:val="28"/>
          <w:szCs w:val="28"/>
          <w:lang w:val="uk-UA"/>
        </w:rPr>
        <w:t>в є зн</w:t>
      </w:r>
      <w:r w:rsidRPr="00C67F24">
        <w:rPr>
          <w:rFonts w:ascii="Times New Roman" w:hAnsi="Times New Roman" w:cs="Times New Roman"/>
          <w:noProof/>
          <w:color w:val="auto"/>
          <w:sz w:val="28"/>
          <w:szCs w:val="28"/>
          <w:lang w:val="en-GB"/>
        </w:rPr>
        <w:t>a</w:t>
      </w:r>
      <w:r w:rsidRPr="00C67F24">
        <w:rPr>
          <w:rFonts w:ascii="Times New Roman" w:hAnsi="Times New Roman" w:cs="Times New Roman"/>
          <w:noProof/>
          <w:color w:val="auto"/>
          <w:sz w:val="28"/>
          <w:szCs w:val="28"/>
          <w:lang w:val="uk-UA"/>
        </w:rPr>
        <w:t>чущим в к</w:t>
      </w:r>
      <w:r w:rsidRPr="00C67F24">
        <w:rPr>
          <w:rFonts w:ascii="Times New Roman" w:hAnsi="Times New Roman" w:cs="Times New Roman"/>
          <w:noProof/>
          <w:color w:val="auto"/>
          <w:sz w:val="28"/>
          <w:szCs w:val="28"/>
          <w:lang w:val="en-GB"/>
        </w:rPr>
        <w:t>o</w:t>
      </w:r>
      <w:r w:rsidRPr="00C67F24">
        <w:rPr>
          <w:rFonts w:ascii="Times New Roman" w:hAnsi="Times New Roman" w:cs="Times New Roman"/>
          <w:noProof/>
          <w:color w:val="auto"/>
          <w:sz w:val="28"/>
          <w:szCs w:val="28"/>
          <w:lang w:val="uk-UA"/>
        </w:rPr>
        <w:t>нт</w:t>
      </w:r>
      <w:r w:rsidRPr="00C67F24">
        <w:rPr>
          <w:rFonts w:ascii="Times New Roman" w:hAnsi="Times New Roman" w:cs="Times New Roman"/>
          <w:noProof/>
          <w:color w:val="auto"/>
          <w:sz w:val="28"/>
          <w:szCs w:val="28"/>
          <w:lang w:val="en-GB"/>
        </w:rPr>
        <w:t>e</w:t>
      </w:r>
      <w:r w:rsidRPr="00C67F24">
        <w:rPr>
          <w:rFonts w:ascii="Times New Roman" w:hAnsi="Times New Roman" w:cs="Times New Roman"/>
          <w:noProof/>
          <w:color w:val="auto"/>
          <w:sz w:val="28"/>
          <w:szCs w:val="28"/>
          <w:lang w:val="uk-UA"/>
        </w:rPr>
        <w:t>кст</w:t>
      </w:r>
      <w:r w:rsidRPr="00C67F24">
        <w:rPr>
          <w:rFonts w:ascii="Times New Roman" w:hAnsi="Times New Roman" w:cs="Times New Roman"/>
          <w:noProof/>
          <w:color w:val="auto"/>
          <w:sz w:val="28"/>
          <w:szCs w:val="28"/>
          <w:lang w:val="en-GB"/>
        </w:rPr>
        <w:t>ia</w:t>
      </w:r>
      <w:r w:rsidRPr="00C67F24">
        <w:rPr>
          <w:rFonts w:ascii="Times New Roman" w:hAnsi="Times New Roman" w:cs="Times New Roman"/>
          <w:noProof/>
          <w:color w:val="auto"/>
          <w:sz w:val="28"/>
          <w:szCs w:val="28"/>
          <w:lang w:val="uk-UA"/>
        </w:rPr>
        <w:t>т</w:t>
      </w:r>
      <w:r w:rsidRPr="00C67F24">
        <w:rPr>
          <w:rFonts w:ascii="Times New Roman" w:hAnsi="Times New Roman" w:cs="Times New Roman"/>
          <w:noProof/>
          <w:color w:val="auto"/>
          <w:sz w:val="28"/>
          <w:szCs w:val="28"/>
          <w:lang w:val="en-GB"/>
        </w:rPr>
        <w:t>e</w:t>
      </w:r>
      <w:r w:rsidRPr="00C67F24">
        <w:rPr>
          <w:rFonts w:ascii="Times New Roman" w:hAnsi="Times New Roman" w:cs="Times New Roman"/>
          <w:noProof/>
          <w:color w:val="auto"/>
          <w:sz w:val="28"/>
          <w:szCs w:val="28"/>
          <w:lang w:val="uk-UA"/>
        </w:rPr>
        <w:t>ст</w:t>
      </w:r>
      <w:r w:rsidRPr="00C67F24">
        <w:rPr>
          <w:rFonts w:ascii="Times New Roman" w:hAnsi="Times New Roman" w:cs="Times New Roman"/>
          <w:noProof/>
          <w:color w:val="auto"/>
          <w:sz w:val="28"/>
          <w:szCs w:val="28"/>
          <w:lang w:val="en-GB"/>
        </w:rPr>
        <w:t>a</w:t>
      </w:r>
      <w:r w:rsidRPr="00C67F24">
        <w:rPr>
          <w:rFonts w:ascii="Times New Roman" w:hAnsi="Times New Roman" w:cs="Times New Roman"/>
          <w:noProof/>
          <w:color w:val="auto"/>
          <w:sz w:val="28"/>
          <w:szCs w:val="28"/>
          <w:lang w:val="uk-UA"/>
        </w:rPr>
        <w:t>ц</w:t>
      </w:r>
      <w:r w:rsidRPr="00C67F24">
        <w:rPr>
          <w:rFonts w:ascii="Times New Roman" w:hAnsi="Times New Roman" w:cs="Times New Roman"/>
          <w:noProof/>
          <w:color w:val="auto"/>
          <w:sz w:val="28"/>
          <w:szCs w:val="28"/>
          <w:lang w:val="en-GB"/>
        </w:rPr>
        <w:t>i</w:t>
      </w:r>
      <w:r w:rsidRPr="00C67F24">
        <w:rPr>
          <w:rFonts w:ascii="Times New Roman" w:hAnsi="Times New Roman" w:cs="Times New Roman"/>
          <w:noProof/>
          <w:color w:val="auto"/>
          <w:sz w:val="28"/>
          <w:szCs w:val="28"/>
          <w:lang w:val="uk-UA"/>
        </w:rPr>
        <w:t>ї н</w:t>
      </w:r>
      <w:r w:rsidRPr="00C67F24">
        <w:rPr>
          <w:rFonts w:ascii="Times New Roman" w:hAnsi="Times New Roman" w:cs="Times New Roman"/>
          <w:noProof/>
          <w:color w:val="auto"/>
          <w:sz w:val="28"/>
          <w:szCs w:val="28"/>
          <w:lang w:val="en-GB"/>
        </w:rPr>
        <w:t>a</w:t>
      </w:r>
      <w:r w:rsidRPr="00C67F24">
        <w:rPr>
          <w:rFonts w:ascii="Times New Roman" w:hAnsi="Times New Roman" w:cs="Times New Roman"/>
          <w:noProof/>
          <w:color w:val="auto"/>
          <w:sz w:val="28"/>
          <w:szCs w:val="28"/>
          <w:lang w:val="uk-UA"/>
        </w:rPr>
        <w:t>вч</w:t>
      </w:r>
      <w:r w:rsidRPr="00C67F24">
        <w:rPr>
          <w:rFonts w:ascii="Times New Roman" w:hAnsi="Times New Roman" w:cs="Times New Roman"/>
          <w:noProof/>
          <w:color w:val="auto"/>
          <w:sz w:val="28"/>
          <w:szCs w:val="28"/>
          <w:lang w:val="en-GB"/>
        </w:rPr>
        <w:t>a</w:t>
      </w:r>
      <w:r w:rsidRPr="00C67F24">
        <w:rPr>
          <w:rFonts w:ascii="Times New Roman" w:hAnsi="Times New Roman" w:cs="Times New Roman"/>
          <w:noProof/>
          <w:color w:val="auto"/>
          <w:sz w:val="28"/>
          <w:szCs w:val="28"/>
          <w:lang w:val="uk-UA"/>
        </w:rPr>
        <w:t>льних з</w:t>
      </w:r>
      <w:r w:rsidRPr="00C67F24">
        <w:rPr>
          <w:rFonts w:ascii="Times New Roman" w:hAnsi="Times New Roman" w:cs="Times New Roman"/>
          <w:noProof/>
          <w:color w:val="auto"/>
          <w:sz w:val="28"/>
          <w:szCs w:val="28"/>
          <w:lang w:val="en-GB"/>
        </w:rPr>
        <w:t>a</w:t>
      </w:r>
      <w:r w:rsidRPr="00C67F24">
        <w:rPr>
          <w:rFonts w:ascii="Times New Roman" w:hAnsi="Times New Roman" w:cs="Times New Roman"/>
          <w:noProof/>
          <w:color w:val="auto"/>
          <w:sz w:val="28"/>
          <w:szCs w:val="28"/>
          <w:lang w:val="uk-UA"/>
        </w:rPr>
        <w:t>кл</w:t>
      </w:r>
      <w:r w:rsidRPr="00C67F24">
        <w:rPr>
          <w:rFonts w:ascii="Times New Roman" w:hAnsi="Times New Roman" w:cs="Times New Roman"/>
          <w:noProof/>
          <w:color w:val="auto"/>
          <w:sz w:val="28"/>
          <w:szCs w:val="28"/>
          <w:lang w:val="en-GB"/>
        </w:rPr>
        <w:t>a</w:t>
      </w:r>
      <w:r w:rsidRPr="00C67F24">
        <w:rPr>
          <w:rFonts w:ascii="Times New Roman" w:hAnsi="Times New Roman" w:cs="Times New Roman"/>
          <w:noProof/>
          <w:color w:val="auto"/>
          <w:sz w:val="28"/>
          <w:szCs w:val="28"/>
          <w:lang w:val="uk-UA"/>
        </w:rPr>
        <w:t>д</w:t>
      </w:r>
      <w:r w:rsidRPr="00C67F24">
        <w:rPr>
          <w:rFonts w:ascii="Times New Roman" w:hAnsi="Times New Roman" w:cs="Times New Roman"/>
          <w:noProof/>
          <w:color w:val="auto"/>
          <w:sz w:val="28"/>
          <w:szCs w:val="28"/>
          <w:lang w:val="en-GB"/>
        </w:rPr>
        <w:t>i</w:t>
      </w:r>
      <w:r w:rsidRPr="00C67F24">
        <w:rPr>
          <w:rFonts w:ascii="Times New Roman" w:hAnsi="Times New Roman" w:cs="Times New Roman"/>
          <w:noProof/>
          <w:color w:val="auto"/>
          <w:sz w:val="28"/>
          <w:szCs w:val="28"/>
          <w:lang w:val="uk-UA"/>
        </w:rPr>
        <w:t xml:space="preserve">в </w:t>
      </w:r>
      <w:r w:rsidRPr="00C67F24">
        <w:rPr>
          <w:rFonts w:ascii="Times New Roman" w:hAnsi="Times New Roman" w:cs="Times New Roman"/>
          <w:noProof/>
          <w:color w:val="auto"/>
          <w:sz w:val="28"/>
          <w:szCs w:val="28"/>
          <w:lang w:val="en-GB"/>
        </w:rPr>
        <w:t>ipi</w:t>
      </w:r>
      <w:r w:rsidRPr="00C67F24">
        <w:rPr>
          <w:rFonts w:ascii="Times New Roman" w:hAnsi="Times New Roman" w:cs="Times New Roman"/>
          <w:noProof/>
          <w:color w:val="auto"/>
          <w:sz w:val="28"/>
          <w:szCs w:val="28"/>
          <w:lang w:val="uk-UA"/>
        </w:rPr>
        <w:t>зних п</w:t>
      </w:r>
      <w:r w:rsidRPr="00C67F24">
        <w:rPr>
          <w:rFonts w:ascii="Times New Roman" w:hAnsi="Times New Roman" w:cs="Times New Roman"/>
          <w:noProof/>
          <w:color w:val="auto"/>
          <w:sz w:val="28"/>
          <w:szCs w:val="28"/>
          <w:lang w:val="en-GB"/>
        </w:rPr>
        <w:t>e</w:t>
      </w:r>
      <w:r w:rsidRPr="00C67F24">
        <w:rPr>
          <w:rFonts w:ascii="Times New Roman" w:hAnsi="Times New Roman" w:cs="Times New Roman"/>
          <w:noProof/>
          <w:color w:val="auto"/>
          <w:sz w:val="28"/>
          <w:szCs w:val="28"/>
          <w:lang w:val="uk-UA"/>
        </w:rPr>
        <w:t>д</w:t>
      </w:r>
      <w:r w:rsidRPr="00C67F24">
        <w:rPr>
          <w:rFonts w:ascii="Times New Roman" w:hAnsi="Times New Roman" w:cs="Times New Roman"/>
          <w:noProof/>
          <w:color w:val="auto"/>
          <w:sz w:val="28"/>
          <w:szCs w:val="28"/>
          <w:lang w:val="en-GB"/>
        </w:rPr>
        <w:t>a</w:t>
      </w:r>
      <w:r w:rsidRPr="00C67F24">
        <w:rPr>
          <w:rFonts w:ascii="Times New Roman" w:hAnsi="Times New Roman" w:cs="Times New Roman"/>
          <w:noProof/>
          <w:color w:val="auto"/>
          <w:sz w:val="28"/>
          <w:szCs w:val="28"/>
          <w:lang w:val="uk-UA"/>
        </w:rPr>
        <w:t>г</w:t>
      </w:r>
      <w:r w:rsidRPr="00C67F24">
        <w:rPr>
          <w:rFonts w:ascii="Times New Roman" w:hAnsi="Times New Roman" w:cs="Times New Roman"/>
          <w:noProof/>
          <w:color w:val="auto"/>
          <w:sz w:val="28"/>
          <w:szCs w:val="28"/>
          <w:lang w:val="en-GB"/>
        </w:rPr>
        <w:t>o</w:t>
      </w:r>
      <w:r w:rsidRPr="00C67F24">
        <w:rPr>
          <w:rFonts w:ascii="Times New Roman" w:hAnsi="Times New Roman" w:cs="Times New Roman"/>
          <w:noProof/>
          <w:color w:val="auto"/>
          <w:sz w:val="28"/>
          <w:szCs w:val="28"/>
          <w:lang w:val="uk-UA"/>
        </w:rPr>
        <w:t>г</w:t>
      </w:r>
      <w:r w:rsidRPr="00C67F24">
        <w:rPr>
          <w:rFonts w:ascii="Times New Roman" w:hAnsi="Times New Roman" w:cs="Times New Roman"/>
          <w:noProof/>
          <w:color w:val="auto"/>
          <w:sz w:val="28"/>
          <w:szCs w:val="28"/>
          <w:lang w:val="en-GB"/>
        </w:rPr>
        <w:t>i</w:t>
      </w:r>
      <w:r w:rsidRPr="00C67F24">
        <w:rPr>
          <w:rFonts w:ascii="Times New Roman" w:hAnsi="Times New Roman" w:cs="Times New Roman"/>
          <w:noProof/>
          <w:color w:val="auto"/>
          <w:sz w:val="28"/>
          <w:szCs w:val="28"/>
          <w:lang w:val="uk-UA"/>
        </w:rPr>
        <w:t>чних п</w:t>
      </w:r>
      <w:r w:rsidRPr="00C67F24">
        <w:rPr>
          <w:rFonts w:ascii="Times New Roman" w:hAnsi="Times New Roman" w:cs="Times New Roman"/>
          <w:noProof/>
          <w:color w:val="auto"/>
          <w:sz w:val="28"/>
          <w:szCs w:val="28"/>
          <w:lang w:val="en-GB"/>
        </w:rPr>
        <w:t>po</w:t>
      </w:r>
      <w:r w:rsidRPr="00C67F24">
        <w:rPr>
          <w:rFonts w:ascii="Times New Roman" w:hAnsi="Times New Roman" w:cs="Times New Roman"/>
          <w:noProof/>
          <w:color w:val="auto"/>
          <w:sz w:val="28"/>
          <w:szCs w:val="28"/>
          <w:lang w:val="uk-UA"/>
        </w:rPr>
        <w:t>г</w:t>
      </w:r>
      <w:r w:rsidRPr="00C67F24">
        <w:rPr>
          <w:rFonts w:ascii="Times New Roman" w:hAnsi="Times New Roman" w:cs="Times New Roman"/>
          <w:noProof/>
          <w:color w:val="auto"/>
          <w:sz w:val="28"/>
          <w:szCs w:val="28"/>
          <w:lang w:val="en-GB"/>
        </w:rPr>
        <w:t>pa</w:t>
      </w:r>
      <w:r w:rsidRPr="00C67F24">
        <w:rPr>
          <w:rFonts w:ascii="Times New Roman" w:hAnsi="Times New Roman" w:cs="Times New Roman"/>
          <w:noProof/>
          <w:color w:val="auto"/>
          <w:sz w:val="28"/>
          <w:szCs w:val="28"/>
          <w:lang w:val="uk-UA"/>
        </w:rPr>
        <w:t>м [</w:t>
      </w:r>
      <w:r w:rsidRPr="00C67F24">
        <w:rPr>
          <w:rFonts w:ascii="Times New Roman" w:hAnsi="Times New Roman" w:cs="Times New Roman"/>
          <w:color w:val="auto"/>
          <w:sz w:val="28"/>
          <w:szCs w:val="28"/>
          <w:lang w:val="uk-UA"/>
        </w:rPr>
        <w:t>77</w:t>
      </w:r>
      <w:r w:rsidRPr="00C67F24">
        <w:rPr>
          <w:rFonts w:ascii="Times New Roman" w:hAnsi="Times New Roman" w:cs="Times New Roman"/>
          <w:noProof/>
          <w:color w:val="auto"/>
          <w:sz w:val="28"/>
          <w:szCs w:val="28"/>
          <w:lang w:val="uk-UA"/>
        </w:rPr>
        <w:t>].</w:t>
      </w:r>
    </w:p>
    <w:p w:rsidR="0071609C" w:rsidRDefault="0071609C" w:rsidP="00396DC6">
      <w:pPr>
        <w:widowControl w:val="0"/>
        <w:shd w:val="clear" w:color="auto" w:fill="FFFFFF"/>
        <w:spacing w:line="360" w:lineRule="auto"/>
        <w:ind w:firstLine="709"/>
        <w:rPr>
          <w:rFonts w:ascii="Times New Roman" w:hAnsi="Times New Roman" w:cs="Times New Roman"/>
          <w:b/>
          <w:bCs/>
          <w:noProof/>
          <w:sz w:val="28"/>
          <w:szCs w:val="28"/>
          <w:lang w:val="uk-UA"/>
        </w:rPr>
      </w:pPr>
      <w:r w:rsidRPr="00BA62E2">
        <w:rPr>
          <w:rFonts w:ascii="Times New Roman" w:hAnsi="Times New Roman" w:cs="Times New Roman"/>
          <w:noProof/>
          <w:sz w:val="28"/>
          <w:szCs w:val="28"/>
          <w:lang w:val="uk-UA"/>
        </w:rPr>
        <w:t xml:space="preserve">Необхідно диференціювати зміст поняття </w:t>
      </w:r>
      <w:r w:rsidRPr="00BA62E2">
        <w:rPr>
          <w:rFonts w:ascii="Times New Roman" w:hAnsi="Times New Roman" w:cs="Times New Roman"/>
          <w:sz w:val="28"/>
          <w:szCs w:val="28"/>
          <w:lang w:val="uk-UA"/>
        </w:rPr>
        <w:t>«</w:t>
      </w:r>
      <w:r w:rsidRPr="00BA62E2">
        <w:rPr>
          <w:rFonts w:ascii="Times New Roman" w:hAnsi="Times New Roman" w:cs="Times New Roman"/>
          <w:noProof/>
          <w:sz w:val="28"/>
          <w:szCs w:val="28"/>
          <w:lang w:val="uk-UA"/>
        </w:rPr>
        <w:t xml:space="preserve">компетентність» і «компетентний» (від латинського </w:t>
      </w:r>
      <w:r w:rsidRPr="00BA62E2">
        <w:rPr>
          <w:rFonts w:ascii="Times New Roman" w:hAnsi="Times New Roman" w:cs="Times New Roman"/>
          <w:noProof/>
          <w:sz w:val="28"/>
          <w:szCs w:val="28"/>
        </w:rPr>
        <w:t>competens</w:t>
      </w:r>
      <w:r w:rsidRPr="00BA62E2">
        <w:rPr>
          <w:rFonts w:ascii="Times New Roman" w:hAnsi="Times New Roman" w:cs="Times New Roman"/>
          <w:noProof/>
          <w:sz w:val="28"/>
          <w:szCs w:val="28"/>
          <w:lang w:val="uk-UA"/>
        </w:rPr>
        <w:t xml:space="preserve"> (</w:t>
      </w:r>
      <w:r w:rsidRPr="00BA62E2">
        <w:rPr>
          <w:rFonts w:ascii="Times New Roman" w:hAnsi="Times New Roman" w:cs="Times New Roman"/>
          <w:noProof/>
          <w:sz w:val="28"/>
          <w:szCs w:val="28"/>
        </w:rPr>
        <w:t>competentis</w:t>
      </w:r>
      <w:r w:rsidRPr="00BA62E2">
        <w:rPr>
          <w:rFonts w:ascii="Times New Roman" w:hAnsi="Times New Roman" w:cs="Times New Roman"/>
          <w:noProof/>
          <w:sz w:val="28"/>
          <w:szCs w:val="28"/>
          <w:lang w:val="uk-UA"/>
        </w:rPr>
        <w:t xml:space="preserve">) – «належний», «відповідний»). </w:t>
      </w:r>
      <w:r w:rsidRPr="00BA62E2">
        <w:rPr>
          <w:rFonts w:ascii="Times New Roman" w:hAnsi="Times New Roman" w:cs="Times New Roman"/>
          <w:sz w:val="28"/>
          <w:szCs w:val="28"/>
        </w:rPr>
        <w:t>У словнику іншомовних слів</w:t>
      </w:r>
      <w:r w:rsidRPr="00BA62E2">
        <w:rPr>
          <w:rFonts w:ascii="Times New Roman" w:hAnsi="Times New Roman" w:cs="Times New Roman"/>
          <w:noProof/>
          <w:sz w:val="28"/>
          <w:szCs w:val="28"/>
          <w:lang w:val="uk-UA"/>
        </w:rPr>
        <w:t>«</w:t>
      </w:r>
      <w:r w:rsidRPr="00BA62E2">
        <w:rPr>
          <w:rFonts w:ascii="Times New Roman" w:hAnsi="Times New Roman" w:cs="Times New Roman"/>
          <w:noProof/>
          <w:sz w:val="28"/>
          <w:szCs w:val="28"/>
        </w:rPr>
        <w:t>компетентність</w:t>
      </w:r>
      <w:r w:rsidRPr="00BA62E2">
        <w:rPr>
          <w:rFonts w:ascii="Times New Roman" w:hAnsi="Times New Roman" w:cs="Times New Roman"/>
          <w:noProof/>
          <w:sz w:val="28"/>
          <w:szCs w:val="28"/>
          <w:lang w:val="uk-UA"/>
        </w:rPr>
        <w:t>»</w:t>
      </w:r>
      <w:r w:rsidRPr="00BA62E2">
        <w:rPr>
          <w:rFonts w:ascii="Times New Roman" w:hAnsi="Times New Roman" w:cs="Times New Roman"/>
          <w:noProof/>
          <w:sz w:val="28"/>
          <w:szCs w:val="28"/>
        </w:rPr>
        <w:t xml:space="preserve"> –</w:t>
      </w:r>
      <w:r w:rsidRPr="00BA62E2">
        <w:rPr>
          <w:rFonts w:ascii="Times New Roman" w:hAnsi="Times New Roman" w:cs="Times New Roman"/>
          <w:sz w:val="28"/>
          <w:szCs w:val="28"/>
        </w:rPr>
        <w:t xml:space="preserve">поінформованість, обізнаність, </w:t>
      </w:r>
      <w:r w:rsidRPr="00BA62E2">
        <w:rPr>
          <w:rFonts w:ascii="Times New Roman" w:hAnsi="Times New Roman" w:cs="Times New Roman"/>
          <w:noProof/>
          <w:sz w:val="28"/>
          <w:szCs w:val="28"/>
        </w:rPr>
        <w:t xml:space="preserve">а </w:t>
      </w:r>
      <w:r w:rsidRPr="00BA62E2">
        <w:rPr>
          <w:rFonts w:ascii="Times New Roman" w:hAnsi="Times New Roman" w:cs="Times New Roman"/>
          <w:noProof/>
          <w:sz w:val="28"/>
          <w:szCs w:val="28"/>
          <w:lang w:val="uk-UA"/>
        </w:rPr>
        <w:t>«</w:t>
      </w:r>
      <w:r w:rsidRPr="00BA62E2">
        <w:rPr>
          <w:rFonts w:ascii="Times New Roman" w:hAnsi="Times New Roman" w:cs="Times New Roman"/>
          <w:noProof/>
          <w:sz w:val="28"/>
          <w:szCs w:val="28"/>
        </w:rPr>
        <w:t>компетентний</w:t>
      </w:r>
      <w:r w:rsidRPr="00BA62E2">
        <w:rPr>
          <w:rFonts w:ascii="Times New Roman" w:hAnsi="Times New Roman" w:cs="Times New Roman"/>
          <w:noProof/>
          <w:sz w:val="28"/>
          <w:szCs w:val="28"/>
          <w:lang w:val="uk-UA"/>
        </w:rPr>
        <w:t>»</w:t>
      </w:r>
      <w:r w:rsidRPr="00BA62E2">
        <w:rPr>
          <w:rFonts w:ascii="Times New Roman" w:hAnsi="Times New Roman" w:cs="Times New Roman"/>
          <w:noProof/>
          <w:sz w:val="28"/>
          <w:szCs w:val="28"/>
        </w:rPr>
        <w:t xml:space="preserve"> – досвідчений у певній галузі, якомусь питанні; здатний до вирішення певної справи.</w:t>
      </w:r>
    </w:p>
    <w:p w:rsidR="0071609C" w:rsidRPr="00F1445E" w:rsidRDefault="0071609C" w:rsidP="00396DC6">
      <w:pPr>
        <w:widowControl w:val="0"/>
        <w:shd w:val="clear" w:color="auto" w:fill="FFFFFF"/>
        <w:spacing w:line="360" w:lineRule="auto"/>
        <w:ind w:firstLine="709"/>
        <w:rPr>
          <w:rFonts w:ascii="Times New Roman" w:hAnsi="Times New Roman" w:cs="Times New Roman"/>
          <w:b/>
          <w:bCs/>
          <w:noProof/>
          <w:sz w:val="28"/>
          <w:szCs w:val="28"/>
          <w:lang w:val="uk-UA"/>
        </w:rPr>
      </w:pPr>
      <w:r w:rsidRPr="00396DC6">
        <w:rPr>
          <w:rFonts w:ascii="Times New Roman" w:hAnsi="Times New Roman" w:cs="Times New Roman"/>
          <w:sz w:val="28"/>
          <w:szCs w:val="28"/>
          <w:lang w:val="uk-UA"/>
        </w:rPr>
        <w:t xml:space="preserve">У </w:t>
      </w:r>
      <w:r>
        <w:rPr>
          <w:rFonts w:ascii="Times New Roman" w:hAnsi="Times New Roman" w:cs="Times New Roman"/>
          <w:sz w:val="28"/>
          <w:szCs w:val="28"/>
          <w:lang w:val="uk-UA"/>
        </w:rPr>
        <w:t>«</w:t>
      </w:r>
      <w:r w:rsidRPr="00396DC6">
        <w:rPr>
          <w:rFonts w:ascii="Times New Roman" w:hAnsi="Times New Roman" w:cs="Times New Roman"/>
          <w:sz w:val="28"/>
          <w:szCs w:val="28"/>
          <w:lang w:val="uk-UA"/>
        </w:rPr>
        <w:t>Новому тлумачному словнику української мови</w:t>
      </w:r>
      <w:r>
        <w:rPr>
          <w:rFonts w:ascii="Times New Roman" w:hAnsi="Times New Roman" w:cs="Times New Roman"/>
          <w:noProof/>
          <w:sz w:val="28"/>
          <w:szCs w:val="28"/>
          <w:lang w:val="uk-UA"/>
        </w:rPr>
        <w:t>»</w:t>
      </w:r>
      <w:r w:rsidRPr="00396DC6">
        <w:rPr>
          <w:rFonts w:ascii="Times New Roman" w:hAnsi="Times New Roman" w:cs="Times New Roman"/>
          <w:noProof/>
          <w:sz w:val="28"/>
          <w:szCs w:val="28"/>
          <w:lang w:val="uk-UA"/>
        </w:rPr>
        <w:t xml:space="preserve"> (укладач В.В.</w:t>
      </w:r>
      <w:r w:rsidRPr="00075A47">
        <w:rPr>
          <w:rFonts w:ascii="Times New Roman" w:hAnsi="Times New Roman" w:cs="Times New Roman"/>
          <w:noProof/>
          <w:sz w:val="28"/>
          <w:szCs w:val="28"/>
        </w:rPr>
        <w:t> </w:t>
      </w:r>
      <w:r w:rsidRPr="00396DC6">
        <w:rPr>
          <w:rFonts w:ascii="Times New Roman" w:hAnsi="Times New Roman" w:cs="Times New Roman"/>
          <w:noProof/>
          <w:sz w:val="28"/>
          <w:szCs w:val="28"/>
          <w:lang w:val="uk-UA"/>
        </w:rPr>
        <w:t xml:space="preserve">Яременко) </w:t>
      </w:r>
      <w:r>
        <w:rPr>
          <w:rFonts w:ascii="Times New Roman" w:hAnsi="Times New Roman" w:cs="Times New Roman"/>
          <w:sz w:val="28"/>
          <w:szCs w:val="28"/>
          <w:lang w:val="uk-UA"/>
        </w:rPr>
        <w:t>«</w:t>
      </w:r>
      <w:r w:rsidRPr="00396DC6">
        <w:rPr>
          <w:rFonts w:ascii="Times New Roman" w:hAnsi="Times New Roman" w:cs="Times New Roman"/>
          <w:sz w:val="28"/>
          <w:szCs w:val="28"/>
          <w:lang w:val="uk-UA"/>
        </w:rPr>
        <w:t>компетентна людина</w:t>
      </w:r>
      <w:r>
        <w:rPr>
          <w:rFonts w:ascii="Times New Roman" w:hAnsi="Times New Roman" w:cs="Times New Roman"/>
          <w:noProof/>
          <w:sz w:val="28"/>
          <w:szCs w:val="28"/>
          <w:lang w:val="uk-UA"/>
        </w:rPr>
        <w:t>»</w:t>
      </w:r>
      <w:r w:rsidRPr="00396DC6">
        <w:rPr>
          <w:rFonts w:ascii="Times New Roman" w:hAnsi="Times New Roman" w:cs="Times New Roman"/>
          <w:noProof/>
          <w:sz w:val="28"/>
          <w:szCs w:val="28"/>
          <w:lang w:val="uk-UA"/>
        </w:rPr>
        <w:t>–</w:t>
      </w:r>
      <w:r w:rsidRPr="00396DC6">
        <w:rPr>
          <w:rFonts w:ascii="Times New Roman" w:hAnsi="Times New Roman" w:cs="Times New Roman"/>
          <w:sz w:val="28"/>
          <w:szCs w:val="28"/>
          <w:lang w:val="uk-UA"/>
        </w:rPr>
        <w:t xml:space="preserve"> яка володіє достатніми знаннями у певній галузі, є добре обізнаною з чимось, тямущою, </w:t>
      </w:r>
      <w:r w:rsidRPr="00C67F24">
        <w:rPr>
          <w:rFonts w:ascii="Times New Roman" w:hAnsi="Times New Roman" w:cs="Times New Roman"/>
          <w:color w:val="auto"/>
          <w:sz w:val="28"/>
          <w:szCs w:val="28"/>
          <w:lang w:val="uk-UA"/>
        </w:rPr>
        <w:t xml:space="preserve">кваліфікованою </w:t>
      </w:r>
      <w:r w:rsidRPr="00F1445E">
        <w:rPr>
          <w:rFonts w:ascii="Times New Roman" w:hAnsi="Times New Roman" w:cs="Times New Roman"/>
          <w:color w:val="auto"/>
          <w:sz w:val="28"/>
          <w:szCs w:val="28"/>
          <w:lang w:val="uk-UA"/>
        </w:rPr>
        <w:t>[</w:t>
      </w:r>
      <w:r w:rsidRPr="00C67F24">
        <w:rPr>
          <w:rFonts w:ascii="Times New Roman" w:hAnsi="Times New Roman" w:cs="Times New Roman"/>
          <w:color w:val="auto"/>
          <w:sz w:val="28"/>
          <w:szCs w:val="28"/>
          <w:lang w:val="uk-UA"/>
        </w:rPr>
        <w:t>83</w:t>
      </w:r>
      <w:r w:rsidRPr="00F1445E">
        <w:rPr>
          <w:rFonts w:ascii="Times New Roman" w:hAnsi="Times New Roman" w:cs="Times New Roman"/>
          <w:color w:val="auto"/>
          <w:sz w:val="28"/>
          <w:szCs w:val="28"/>
          <w:lang w:val="uk-UA"/>
        </w:rPr>
        <w:t>].</w:t>
      </w:r>
    </w:p>
    <w:p w:rsidR="0071609C" w:rsidRPr="00063B9A" w:rsidRDefault="0071609C" w:rsidP="00545095">
      <w:pPr>
        <w:spacing w:after="0" w:line="360" w:lineRule="auto"/>
        <w:ind w:left="0" w:firstLine="709"/>
        <w:rPr>
          <w:rFonts w:ascii="Times New Roman" w:hAnsi="Times New Roman" w:cs="Times New Roman"/>
          <w:sz w:val="28"/>
          <w:szCs w:val="28"/>
          <w:lang w:val="uk-UA"/>
        </w:rPr>
      </w:pPr>
      <w:r w:rsidRPr="00063B9A">
        <w:rPr>
          <w:rFonts w:ascii="Times New Roman" w:hAnsi="Times New Roman" w:cs="Times New Roman"/>
          <w:sz w:val="28"/>
          <w:szCs w:val="28"/>
          <w:lang w:val="uk-UA"/>
        </w:rPr>
        <w:t>Використання інтерактивних методів відповідає вимогам компетентнісно-орієнтованого навчання, оскільки організація інтерактивного навчання передбачає моделювання життєвих ситуацій, використання рольових ігор, які сприяють формуванню навичок і вмінь, виробленню цінностей, створенню атмосфери співробітництва, взаємодії. Інтерактивні методи сприяють розвитку здібностей кожної особистості, дають можливість кожній дитині продемонструвати свої навчальні досягнення в конкретних ситуаціях, порівнювати свій рівень розвитку зі своїми ж досягненнями за попередній період.</w:t>
      </w:r>
    </w:p>
    <w:p w:rsidR="0071609C" w:rsidRDefault="0071609C" w:rsidP="00063B9A">
      <w:pPr>
        <w:spacing w:after="0" w:line="360" w:lineRule="auto"/>
        <w:ind w:left="0" w:firstLine="709"/>
        <w:rPr>
          <w:rFonts w:ascii="Times New Roman" w:hAnsi="Times New Roman" w:cs="Times New Roman"/>
          <w:b/>
          <w:bCs/>
          <w:sz w:val="28"/>
          <w:szCs w:val="28"/>
          <w:lang w:val="uk-UA"/>
        </w:rPr>
      </w:pPr>
      <w:r>
        <w:rPr>
          <w:rFonts w:ascii="Times New Roman" w:hAnsi="Times New Roman" w:cs="Times New Roman"/>
          <w:sz w:val="28"/>
          <w:szCs w:val="28"/>
          <w:lang w:val="uk-UA"/>
        </w:rPr>
        <w:t>І</w:t>
      </w:r>
      <w:r w:rsidRPr="00063B9A">
        <w:rPr>
          <w:rFonts w:ascii="Times New Roman" w:hAnsi="Times New Roman" w:cs="Times New Roman"/>
          <w:sz w:val="28"/>
          <w:szCs w:val="28"/>
          <w:lang w:val="az-Cyrl-AZ"/>
        </w:rPr>
        <w:t xml:space="preserve">нтерактивне навчання </w:t>
      </w:r>
      <w:r>
        <w:rPr>
          <w:rFonts w:ascii="Times New Roman" w:hAnsi="Times New Roman" w:cs="Times New Roman"/>
          <w:sz w:val="28"/>
          <w:szCs w:val="28"/>
          <w:lang w:val="az-Cyrl-AZ"/>
        </w:rPr>
        <w:t>–</w:t>
      </w:r>
      <w:r w:rsidRPr="00063B9A">
        <w:rPr>
          <w:rFonts w:ascii="Times New Roman" w:hAnsi="Times New Roman" w:cs="Times New Roman"/>
          <w:sz w:val="28"/>
          <w:szCs w:val="28"/>
          <w:lang w:val="az-Cyrl-AZ"/>
        </w:rPr>
        <w:t xml:space="preserve"> це спеціальна форма організації пізнавальної</w:t>
      </w:r>
      <w:r w:rsidRPr="00063B9A">
        <w:rPr>
          <w:rFonts w:ascii="Times New Roman" w:hAnsi="Times New Roman" w:cs="Times New Roman"/>
          <w:sz w:val="28"/>
          <w:szCs w:val="28"/>
          <w:lang w:val="uk-UA"/>
        </w:rPr>
        <w:t xml:space="preserve"> діяльності, яка має конкретну, передбачувану мету </w:t>
      </w:r>
      <w:r>
        <w:rPr>
          <w:rFonts w:ascii="Times New Roman" w:hAnsi="Times New Roman" w:cs="Times New Roman"/>
          <w:sz w:val="28"/>
          <w:szCs w:val="28"/>
          <w:lang w:val="az-Cyrl-AZ"/>
        </w:rPr>
        <w:t>–</w:t>
      </w:r>
      <w:r w:rsidRPr="00063B9A">
        <w:rPr>
          <w:rFonts w:ascii="Times New Roman" w:hAnsi="Times New Roman" w:cs="Times New Roman"/>
          <w:sz w:val="28"/>
          <w:szCs w:val="28"/>
          <w:lang w:val="uk-UA"/>
        </w:rPr>
        <w:t xml:space="preserve"> створити комфортні умови, за яких кожен учень відчуває свою успішність, інтелектуальну спроможність.</w:t>
      </w:r>
    </w:p>
    <w:p w:rsidR="0071609C" w:rsidRPr="00917CC4" w:rsidRDefault="0071609C" w:rsidP="00917CC4">
      <w:pPr>
        <w:spacing w:after="0" w:line="360" w:lineRule="auto"/>
        <w:ind w:left="0" w:firstLine="709"/>
        <w:rPr>
          <w:rFonts w:ascii="Times New Roman" w:hAnsi="Times New Roman" w:cs="Times New Roman"/>
          <w:color w:val="auto"/>
          <w:sz w:val="28"/>
          <w:szCs w:val="28"/>
          <w:lang w:val="uk-UA"/>
        </w:rPr>
      </w:pPr>
      <w:r w:rsidRPr="00D1475D">
        <w:rPr>
          <w:rFonts w:ascii="Times New Roman" w:hAnsi="Times New Roman" w:cs="Times New Roman"/>
          <w:sz w:val="28"/>
          <w:szCs w:val="28"/>
          <w:lang w:val="uk-UA"/>
        </w:rPr>
        <w:t xml:space="preserve">Згідно освітнього стандарту, що ґрунтується на </w:t>
      </w:r>
      <w:r w:rsidRPr="00D1475D">
        <w:rPr>
          <w:rFonts w:ascii="Times New Roman" w:hAnsi="Times New Roman" w:cs="Times New Roman"/>
          <w:color w:val="auto"/>
          <w:sz w:val="28"/>
          <w:szCs w:val="28"/>
        </w:rPr>
        <w:t xml:space="preserve">«РекомендаціяхЄвропейського Парламенту та Ради Європи щодо формуванняключових компетентностей освіти впродовж життя» </w:t>
      </w:r>
      <w:r w:rsidRPr="00D1475D">
        <w:rPr>
          <w:rFonts w:ascii="Times New Roman" w:hAnsi="Times New Roman" w:cs="Times New Roman"/>
          <w:color w:val="auto"/>
          <w:sz w:val="28"/>
          <w:szCs w:val="28"/>
          <w:lang w:val="uk-UA"/>
        </w:rPr>
        <w:t xml:space="preserve">визначено </w:t>
      </w:r>
      <w:r>
        <w:rPr>
          <w:rFonts w:ascii="Times New Roman" w:hAnsi="Times New Roman" w:cs="Times New Roman"/>
          <w:color w:val="auto"/>
          <w:sz w:val="28"/>
          <w:szCs w:val="28"/>
          <w:lang w:val="uk-UA"/>
        </w:rPr>
        <w:t>10 ключових</w:t>
      </w:r>
      <w:r w:rsidRPr="00917CC4">
        <w:rPr>
          <w:rFonts w:ascii="Times New Roman" w:hAnsi="Times New Roman" w:cs="Times New Roman"/>
          <w:color w:val="auto"/>
          <w:sz w:val="28"/>
          <w:szCs w:val="28"/>
        </w:rPr>
        <w:t>компетентностей</w:t>
      </w:r>
      <w:r w:rsidRPr="00917CC4">
        <w:rPr>
          <w:rFonts w:ascii="Times New Roman" w:hAnsi="Times New Roman" w:cs="Times New Roman"/>
          <w:color w:val="auto"/>
          <w:sz w:val="28"/>
          <w:szCs w:val="28"/>
          <w:lang w:val="uk-UA"/>
        </w:rPr>
        <w:t xml:space="preserve"> Нової української школи, а саме:</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Pr="00E35DC4">
        <w:rPr>
          <w:rFonts w:ascii="Times New Roman" w:hAnsi="Times New Roman" w:cs="Times New Roman"/>
          <w:color w:val="auto"/>
          <w:sz w:val="28"/>
          <w:szCs w:val="28"/>
          <w:lang w:val="uk-UA"/>
        </w:rPr>
        <w:t xml:space="preserve">Спілкування державною (і рідною уразі відмінності) мовами. </w:t>
      </w:r>
      <w:r w:rsidRPr="00917CC4">
        <w:rPr>
          <w:rFonts w:ascii="Times New Roman" w:hAnsi="Times New Roman" w:cs="Times New Roman"/>
          <w:color w:val="auto"/>
          <w:sz w:val="28"/>
          <w:szCs w:val="28"/>
        </w:rPr>
        <w:t>Це вмінняусно і письмово висловлювати й тлумачити поняття, думки, почуття, фактита погляди (через слухання, говоріння,читання, письмо, застосування мультимедійних засобів). Здатність реагувати мовними засобами на повний спектрсоціальних і культурних явищ – у навчанні, на роботі, вдома, у вільний час.</w:t>
      </w:r>
      <w:r w:rsidRPr="00917CC4">
        <w:rPr>
          <w:rFonts w:ascii="Times New Roman" w:hAnsi="Times New Roman" w:cs="Times New Roman"/>
          <w:color w:val="auto"/>
          <w:sz w:val="28"/>
          <w:szCs w:val="28"/>
          <w:lang w:val="uk-UA"/>
        </w:rPr>
        <w:t>Усвідомлення ролі ефективного спілкування.</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917CC4">
        <w:rPr>
          <w:rFonts w:ascii="Times New Roman" w:hAnsi="Times New Roman" w:cs="Times New Roman"/>
          <w:color w:val="auto"/>
          <w:sz w:val="28"/>
          <w:szCs w:val="28"/>
          <w:lang w:val="uk-UA"/>
        </w:rPr>
        <w:t xml:space="preserve">Спілкування іноземними мовами.Уміння належно розуміти висловленеіноземною мовою, усно і письмово висловлювати і тлумачити поняття,думки, почуття, факти та погляди(через слухання, говоріння, читання іписьмо) у широкому діапазоні соціальних і культурних контекстів. </w:t>
      </w:r>
      <w:r w:rsidRPr="00E35DC4">
        <w:rPr>
          <w:rFonts w:ascii="Times New Roman" w:hAnsi="Times New Roman" w:cs="Times New Roman"/>
          <w:color w:val="auto"/>
          <w:sz w:val="28"/>
          <w:szCs w:val="28"/>
          <w:lang w:val="uk-UA"/>
        </w:rPr>
        <w:t>Умінняпосередницької діяльності та міжкультурного спілкування.</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E35DC4">
        <w:rPr>
          <w:rFonts w:ascii="Times New Roman" w:hAnsi="Times New Roman" w:cs="Times New Roman"/>
          <w:color w:val="auto"/>
          <w:sz w:val="28"/>
          <w:szCs w:val="28"/>
          <w:lang w:val="uk-UA"/>
        </w:rPr>
        <w:t xml:space="preserve">Математична компетентність.Культура логічного і алгоритмічногомислення. </w:t>
      </w:r>
      <w:r w:rsidRPr="00917CC4">
        <w:rPr>
          <w:rFonts w:ascii="Times New Roman" w:hAnsi="Times New Roman" w:cs="Times New Roman"/>
          <w:color w:val="auto"/>
          <w:sz w:val="28"/>
          <w:szCs w:val="28"/>
        </w:rPr>
        <w:t>Уміння застосовувати математичні (числові та геометричні)методи для вирішення прикладних завдань у різних сферах діяльності. Здатність до розуміння і використання простих математичних моделей. Уміннябудувати такі моделі для вирішенняпроблем.</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917CC4">
        <w:rPr>
          <w:rFonts w:ascii="Times New Roman" w:hAnsi="Times New Roman" w:cs="Times New Roman"/>
          <w:color w:val="auto"/>
          <w:sz w:val="28"/>
          <w:szCs w:val="28"/>
        </w:rPr>
        <w:t>Основні компетентності у природничих науках і технологіях. Науковерозуміння природи і сучасних технологій, а також здатність застосовуватийого в практичній діяльності. Уміннязастосовувати науковий метод, спостерігати, аналізувати, формулюватигіпотези, збирати дані, проводити експерименти, аналізувати результати.</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E35DC4">
        <w:rPr>
          <w:rFonts w:ascii="Times New Roman" w:hAnsi="Times New Roman" w:cs="Times New Roman"/>
          <w:color w:val="auto"/>
          <w:sz w:val="28"/>
          <w:szCs w:val="28"/>
          <w:lang w:val="uk-UA"/>
        </w:rPr>
        <w:t>Інформаційно-цифрова компетентність передбачає впевнене, а водночаскритичне застосування інформаційно-комунікаційних технологій (ІКТ) длястворення, пошуку, обробки, обмінуінформацією на роботі, в публічномупросторі та приватному спілкуванні.</w:t>
      </w:r>
      <w:r w:rsidRPr="008E55D1">
        <w:rPr>
          <w:rFonts w:ascii="Times New Roman" w:hAnsi="Times New Roman" w:cs="Times New Roman"/>
          <w:color w:val="auto"/>
          <w:sz w:val="28"/>
          <w:szCs w:val="28"/>
          <w:lang w:val="uk-UA"/>
        </w:rPr>
        <w:t xml:space="preserve">Інформаційна й медіа-грамотність,основи програмування, алгоритмічнемислення, робота з базами даних, навички безпеки в інтернеті та кібербезпеці. Розуміння етики роботи з інформацією </w:t>
      </w:r>
      <w:r w:rsidRPr="00917CC4">
        <w:rPr>
          <w:rFonts w:ascii="Times New Roman" w:hAnsi="Times New Roman" w:cs="Times New Roman"/>
          <w:color w:val="auto"/>
          <w:sz w:val="28"/>
          <w:szCs w:val="28"/>
        </w:rPr>
        <w:t>(авторське право, інтелектуальна власність тощо).</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C57067">
        <w:rPr>
          <w:rFonts w:ascii="Times New Roman" w:hAnsi="Times New Roman" w:cs="Times New Roman"/>
          <w:color w:val="auto"/>
          <w:sz w:val="28"/>
          <w:szCs w:val="28"/>
          <w:lang w:val="uk-UA"/>
        </w:rPr>
        <w:t>Уміння вчитися впродовж життя.</w:t>
      </w:r>
      <w:r w:rsidRPr="00917CC4">
        <w:rPr>
          <w:rFonts w:ascii="Times New Roman" w:hAnsi="Times New Roman" w:cs="Times New Roman"/>
          <w:color w:val="auto"/>
          <w:sz w:val="28"/>
          <w:szCs w:val="28"/>
          <w:lang w:val="uk-UA"/>
        </w:rPr>
        <w:t>Здатність до пошуку та засвоєння нових знань, набуття нових вмінь і навичок, організації навчального процесу (власного і колективного), зокрема черезефективне керування ресурсами та інформаційними потоками, вміння визначатинавчальні цілі та способи їх досягнення,вибудовувати свою освітньо-професійну траєкторію, оцінювати власні результати навчання, навчатися впродовж життя.</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917CC4">
        <w:rPr>
          <w:rFonts w:ascii="Times New Roman" w:hAnsi="Times New Roman" w:cs="Times New Roman"/>
          <w:color w:val="auto"/>
          <w:sz w:val="28"/>
          <w:szCs w:val="28"/>
          <w:lang w:val="uk-UA"/>
        </w:rPr>
        <w:t>Ініціативність і підприємливість: Уміння генерувати нові ідеї й ініціативи та втілювати їх у життя з метою підвищення як власного соціального статусу та добробуту, так і розвиткусуспільства і держави. Вміння раціонально вести себе як споживач, ефективно використовувати індивідуальні заощадження, приймати доцільні рішення у сфері зайнятості, фінансів тощо.</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917CC4">
        <w:rPr>
          <w:rFonts w:ascii="Times New Roman" w:hAnsi="Times New Roman" w:cs="Times New Roman"/>
          <w:color w:val="auto"/>
          <w:sz w:val="28"/>
          <w:szCs w:val="28"/>
        </w:rPr>
        <w:t xml:space="preserve">Соціальна та громадянська компетентності. Усі форми поведінки, якіпотрібні для ефективної та конструктивної участі у громадському житті, всім’ї, на роботі. Уміння працювати зіншими на результат, попереджати ірозв’язувати конфлікти, досягатикомпромісів. Повага до закону, дотримання прав людини і підтримка соціокультурного </w:t>
      </w:r>
      <w:r w:rsidRPr="00917CC4">
        <w:rPr>
          <w:rFonts w:ascii="Times New Roman" w:hAnsi="Times New Roman" w:cs="Times New Roman"/>
          <w:color w:val="auto"/>
          <w:sz w:val="28"/>
          <w:szCs w:val="28"/>
          <w:lang w:val="uk-UA"/>
        </w:rPr>
        <w:t>р</w:t>
      </w:r>
      <w:r w:rsidRPr="00917CC4">
        <w:rPr>
          <w:rFonts w:ascii="Times New Roman" w:hAnsi="Times New Roman" w:cs="Times New Roman"/>
          <w:color w:val="auto"/>
          <w:sz w:val="28"/>
          <w:szCs w:val="28"/>
        </w:rPr>
        <w:t>ізноманіття.</w:t>
      </w:r>
    </w:p>
    <w:p w:rsidR="0071609C" w:rsidRPr="00917CC4"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917CC4">
        <w:rPr>
          <w:rFonts w:ascii="Times New Roman" w:hAnsi="Times New Roman" w:cs="Times New Roman"/>
          <w:color w:val="auto"/>
          <w:sz w:val="28"/>
          <w:szCs w:val="28"/>
        </w:rPr>
        <w:t>Обізнаність та самовираження усфері культури. Здатність розумітитвори мистецтва, формувати власнімистецькі смаки, самостійно виражати ідеї, досвід та почуття за допомогою мистецтва. Ця компетентністьпередбачає глибоке розуміння власноїнаціональної ідентичності як підґрунтявідкритого ставлення та поваги дорозмаїття культурного вираженняінших.</w:t>
      </w:r>
    </w:p>
    <w:p w:rsidR="0071609C" w:rsidRPr="00C57067" w:rsidRDefault="0071609C" w:rsidP="00917CC4">
      <w:pPr>
        <w:autoSpaceDE w:val="0"/>
        <w:autoSpaceDN w:val="0"/>
        <w:adjustRightInd w:val="0"/>
        <w:spacing w:after="0" w:line="360" w:lineRule="auto"/>
        <w:ind w:left="0" w:firstLine="709"/>
        <w:rPr>
          <w:rFonts w:ascii="Times New Roman" w:hAnsi="Times New Roman" w:cs="Times New Roman"/>
          <w:color w:val="FF6600"/>
          <w:sz w:val="28"/>
          <w:szCs w:val="28"/>
        </w:rPr>
      </w:pPr>
      <w:r w:rsidRPr="00917CC4">
        <w:rPr>
          <w:rFonts w:ascii="Times New Roman" w:hAnsi="Times New Roman" w:cs="Times New Roman"/>
          <w:color w:val="auto"/>
          <w:sz w:val="28"/>
          <w:szCs w:val="28"/>
        </w:rPr>
        <w:t xml:space="preserve">Екологічна грамотність і здорове життя. Уміння розумно та раціонально користуватися природними </w:t>
      </w:r>
      <w:r w:rsidRPr="001F4327">
        <w:rPr>
          <w:rFonts w:ascii="Times New Roman" w:hAnsi="Times New Roman" w:cs="Times New Roman"/>
          <w:color w:val="auto"/>
          <w:sz w:val="28"/>
          <w:szCs w:val="28"/>
        </w:rPr>
        <w:t>ресурсами в рамках сталого розвитку, усвідомлення ролі навколишнього середовища для життя і здоров’я людини,здатність і бажання дотримуватисяздорового способу життя</w:t>
      </w:r>
      <w:r w:rsidRPr="001F4327">
        <w:rPr>
          <w:rFonts w:ascii="Times New Roman" w:hAnsi="Times New Roman" w:cs="Times New Roman"/>
          <w:color w:val="auto"/>
          <w:sz w:val="28"/>
          <w:szCs w:val="28"/>
          <w:lang w:val="uk-UA"/>
        </w:rPr>
        <w:t>»</w:t>
      </w:r>
      <w:r w:rsidRPr="00C67F24">
        <w:rPr>
          <w:rFonts w:ascii="Times New Roman" w:hAnsi="Times New Roman" w:cs="Times New Roman"/>
          <w:color w:val="auto"/>
          <w:sz w:val="28"/>
          <w:szCs w:val="28"/>
        </w:rPr>
        <w:t>[41]</w:t>
      </w:r>
      <w:r w:rsidRPr="001F4327">
        <w:rPr>
          <w:rFonts w:ascii="Times New Roman" w:hAnsi="Times New Roman" w:cs="Times New Roman"/>
          <w:color w:val="auto"/>
          <w:sz w:val="28"/>
          <w:szCs w:val="28"/>
        </w:rPr>
        <w:t>.</w:t>
      </w:r>
    </w:p>
    <w:p w:rsidR="0071609C" w:rsidRDefault="0071609C" w:rsidP="00917CC4">
      <w:pPr>
        <w:autoSpaceDE w:val="0"/>
        <w:autoSpaceDN w:val="0"/>
        <w:adjustRightInd w:val="0"/>
        <w:spacing w:after="0" w:line="360" w:lineRule="auto"/>
        <w:ind w:left="0" w:firstLine="709"/>
        <w:rPr>
          <w:rFonts w:ascii="Times New Roman" w:hAnsi="Times New Roman" w:cs="Times New Roman"/>
          <w:color w:val="auto"/>
          <w:sz w:val="28"/>
          <w:szCs w:val="28"/>
          <w:lang w:val="uk-UA"/>
        </w:rPr>
      </w:pPr>
      <w:r w:rsidRPr="004D6213">
        <w:rPr>
          <w:rFonts w:ascii="Times New Roman" w:hAnsi="Times New Roman" w:cs="Times New Roman"/>
          <w:color w:val="auto"/>
          <w:sz w:val="28"/>
          <w:szCs w:val="28"/>
          <w:lang w:val="uk-UA"/>
        </w:rPr>
        <w:t xml:space="preserve">Формування комунікативної компетентності здійснюється у процесі впровадження інтерактивних методів навчання: </w:t>
      </w:r>
    </w:p>
    <w:p w:rsidR="0071609C" w:rsidRDefault="0071609C" w:rsidP="00A740F3">
      <w:pPr>
        <w:numPr>
          <w:ilvl w:val="0"/>
          <w:numId w:val="21"/>
        </w:numPr>
        <w:tabs>
          <w:tab w:val="clear" w:pos="2149"/>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дискусія;</w:t>
      </w:r>
    </w:p>
    <w:p w:rsidR="0071609C" w:rsidRDefault="0071609C" w:rsidP="00A740F3">
      <w:pPr>
        <w:numPr>
          <w:ilvl w:val="0"/>
          <w:numId w:val="21"/>
        </w:numPr>
        <w:tabs>
          <w:tab w:val="clear" w:pos="2149"/>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обери позицію;</w:t>
      </w:r>
    </w:p>
    <w:p w:rsidR="0071609C" w:rsidRDefault="0071609C" w:rsidP="00A740F3">
      <w:pPr>
        <w:numPr>
          <w:ilvl w:val="0"/>
          <w:numId w:val="21"/>
        </w:numPr>
        <w:tabs>
          <w:tab w:val="clear" w:pos="2149"/>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метод ПРЕС;</w:t>
      </w:r>
    </w:p>
    <w:p w:rsidR="0071609C" w:rsidRDefault="0071609C" w:rsidP="00A740F3">
      <w:pPr>
        <w:numPr>
          <w:ilvl w:val="0"/>
          <w:numId w:val="21"/>
        </w:numPr>
        <w:tabs>
          <w:tab w:val="clear" w:pos="2149"/>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асоціативний кущ;</w:t>
      </w:r>
    </w:p>
    <w:p w:rsidR="0071609C" w:rsidRDefault="0071609C" w:rsidP="00A740F3">
      <w:pPr>
        <w:numPr>
          <w:ilvl w:val="0"/>
          <w:numId w:val="21"/>
        </w:numPr>
        <w:tabs>
          <w:tab w:val="clear" w:pos="2149"/>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sidRPr="004D6213">
        <w:rPr>
          <w:rFonts w:ascii="Times New Roman" w:hAnsi="Times New Roman" w:cs="Times New Roman"/>
          <w:color w:val="auto"/>
          <w:sz w:val="28"/>
          <w:szCs w:val="28"/>
          <w:lang w:val="uk-UA"/>
        </w:rPr>
        <w:t>метод мозкового штурму та ін.</w:t>
      </w:r>
    </w:p>
    <w:p w:rsidR="0071609C" w:rsidRDefault="0071609C" w:rsidP="00A740F3">
      <w:pPr>
        <w:autoSpaceDE w:val="0"/>
        <w:autoSpaceDN w:val="0"/>
        <w:adjustRightIn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Для розвитку усного спілкування найбільш доціль використовувати такі методи, які сприяють ознайомленню учнів з правилами усного та писемного мовлення і спілкування: </w:t>
      </w:r>
    </w:p>
    <w:p w:rsidR="0071609C" w:rsidRDefault="0071609C" w:rsidP="00A740F3">
      <w:pPr>
        <w:numPr>
          <w:ilvl w:val="0"/>
          <w:numId w:val="22"/>
        </w:numPr>
        <w:tabs>
          <w:tab w:val="clear" w:pos="2858"/>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розігрування діалогів;</w:t>
      </w:r>
    </w:p>
    <w:p w:rsidR="0071609C" w:rsidRDefault="0071609C" w:rsidP="00A740F3">
      <w:pPr>
        <w:numPr>
          <w:ilvl w:val="0"/>
          <w:numId w:val="22"/>
        </w:numPr>
        <w:tabs>
          <w:tab w:val="clear" w:pos="2858"/>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складання монологів;</w:t>
      </w:r>
    </w:p>
    <w:p w:rsidR="0071609C" w:rsidRDefault="0071609C" w:rsidP="00A740F3">
      <w:pPr>
        <w:numPr>
          <w:ilvl w:val="0"/>
          <w:numId w:val="22"/>
        </w:numPr>
        <w:tabs>
          <w:tab w:val="clear" w:pos="2858"/>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сюжетно-рольові ігри;</w:t>
      </w:r>
    </w:p>
    <w:p w:rsidR="0071609C" w:rsidRDefault="0071609C" w:rsidP="00A740F3">
      <w:pPr>
        <w:numPr>
          <w:ilvl w:val="0"/>
          <w:numId w:val="22"/>
        </w:numPr>
        <w:tabs>
          <w:tab w:val="clear" w:pos="2858"/>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інсценування казок, оповідань;</w:t>
      </w:r>
    </w:p>
    <w:p w:rsidR="0071609C" w:rsidRDefault="0071609C" w:rsidP="00A740F3">
      <w:pPr>
        <w:numPr>
          <w:ilvl w:val="0"/>
          <w:numId w:val="22"/>
        </w:numPr>
        <w:tabs>
          <w:tab w:val="clear" w:pos="2858"/>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усний опис, на основі пережитого, побаченого;</w:t>
      </w:r>
    </w:p>
    <w:p w:rsidR="0071609C" w:rsidRDefault="0071609C" w:rsidP="00A740F3">
      <w:pPr>
        <w:numPr>
          <w:ilvl w:val="0"/>
          <w:numId w:val="22"/>
        </w:numPr>
        <w:tabs>
          <w:tab w:val="clear" w:pos="2858"/>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розширення словникового запасу школярів; </w:t>
      </w:r>
    </w:p>
    <w:p w:rsidR="0071609C" w:rsidRDefault="0071609C" w:rsidP="00A740F3">
      <w:pPr>
        <w:numPr>
          <w:ilvl w:val="0"/>
          <w:numId w:val="22"/>
        </w:numPr>
        <w:tabs>
          <w:tab w:val="clear" w:pos="2858"/>
          <w:tab w:val="num" w:pos="0"/>
          <w:tab w:val="left" w:pos="90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проведення бібліотечних уроків та ін.</w:t>
      </w:r>
    </w:p>
    <w:p w:rsidR="0071609C" w:rsidRDefault="0071609C" w:rsidP="00F22C49">
      <w:pPr>
        <w:autoSpaceDE w:val="0"/>
        <w:autoSpaceDN w:val="0"/>
        <w:adjustRightIn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Особливу увагу вчителю початкових класів необхідно звертати на формування в учнів компетентнісного ставлення до власного здоров’я, що передбачає навчання учнів валеологічних і екологічних знань:</w:t>
      </w:r>
    </w:p>
    <w:p w:rsidR="0071609C" w:rsidRDefault="0071609C" w:rsidP="00A740F3">
      <w:pPr>
        <w:numPr>
          <w:ilvl w:val="0"/>
          <w:numId w:val="21"/>
        </w:numPr>
        <w:tabs>
          <w:tab w:val="left" w:pos="1080"/>
        </w:tabs>
        <w:autoSpaceDE w:val="0"/>
        <w:autoSpaceDN w:val="0"/>
        <w:adjustRightIn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систематичне проведення зарядки, фізкультхвилинок;</w:t>
      </w:r>
    </w:p>
    <w:p w:rsidR="0071609C" w:rsidRDefault="0071609C" w:rsidP="00A740F3">
      <w:pPr>
        <w:numPr>
          <w:ilvl w:val="0"/>
          <w:numId w:val="21"/>
        </w:numPr>
        <w:tabs>
          <w:tab w:val="left" w:pos="1080"/>
        </w:tabs>
        <w:autoSpaceDE w:val="0"/>
        <w:autoSpaceDN w:val="0"/>
        <w:adjustRightIn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виконання санітарно-гігієнічних норм;</w:t>
      </w:r>
    </w:p>
    <w:p w:rsidR="0071609C" w:rsidRDefault="0071609C" w:rsidP="00A740F3">
      <w:pPr>
        <w:numPr>
          <w:ilvl w:val="0"/>
          <w:numId w:val="21"/>
        </w:numPr>
        <w:tabs>
          <w:tab w:val="left" w:pos="1080"/>
        </w:tabs>
        <w:autoSpaceDE w:val="0"/>
        <w:autoSpaceDN w:val="0"/>
        <w:adjustRightInd w:val="0"/>
        <w:spacing w:after="0" w:line="36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засвоєння інформації з профілактики соматичних та інфекційних захворювань  тощо.</w:t>
      </w:r>
    </w:p>
    <w:p w:rsidR="0071609C" w:rsidRDefault="0071609C" w:rsidP="00973E22">
      <w:pPr>
        <w:tabs>
          <w:tab w:val="left" w:pos="108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Використання інтерактивних технологій сприяє розвитку критичного мислення, активізації роботи учнів, стимулюванню міркувань, розвитку творчої особистості дитини. Оскільки ці методики розраховані на творчий процес пізнання світу, постановку та розв’язання дискусійних питань.</w:t>
      </w:r>
    </w:p>
    <w:p w:rsidR="0071609C" w:rsidRDefault="0071609C" w:rsidP="00973E22">
      <w:pPr>
        <w:tabs>
          <w:tab w:val="left" w:pos="108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Самостійна робота учнів визначається чотирма основними напрямами:</w:t>
      </w:r>
    </w:p>
    <w:p w:rsidR="0071609C" w:rsidRDefault="0071609C" w:rsidP="00945825">
      <w:pPr>
        <w:numPr>
          <w:ilvl w:val="0"/>
          <w:numId w:val="21"/>
        </w:numPr>
        <w:tabs>
          <w:tab w:val="clear" w:pos="2149"/>
          <w:tab w:val="left" w:pos="720"/>
          <w:tab w:val="left" w:pos="108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організаційним (визначення мети, вибір засобів, побудова плану, організація діяльності у колективній роботі);</w:t>
      </w:r>
    </w:p>
    <w:p w:rsidR="0071609C" w:rsidRDefault="0071609C" w:rsidP="00945825">
      <w:pPr>
        <w:numPr>
          <w:ilvl w:val="0"/>
          <w:numId w:val="21"/>
        </w:numPr>
        <w:tabs>
          <w:tab w:val="clear" w:pos="2149"/>
          <w:tab w:val="left" w:pos="720"/>
          <w:tab w:val="left" w:pos="108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практичним (робота з комп’ютером, опрацювання довідкової літератури);</w:t>
      </w:r>
    </w:p>
    <w:p w:rsidR="0071609C" w:rsidRDefault="0071609C" w:rsidP="00945825">
      <w:pPr>
        <w:numPr>
          <w:ilvl w:val="0"/>
          <w:numId w:val="21"/>
        </w:numPr>
        <w:tabs>
          <w:tab w:val="clear" w:pos="2149"/>
          <w:tab w:val="left" w:pos="720"/>
          <w:tab w:val="left" w:pos="108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інтелектуальним (визначення проблеми, вибір об’єкта дослідження, систематизація ідей);</w:t>
      </w:r>
    </w:p>
    <w:p w:rsidR="0071609C" w:rsidRDefault="0071609C" w:rsidP="00945825">
      <w:pPr>
        <w:numPr>
          <w:ilvl w:val="0"/>
          <w:numId w:val="21"/>
        </w:numPr>
        <w:tabs>
          <w:tab w:val="clear" w:pos="2149"/>
          <w:tab w:val="left" w:pos="720"/>
          <w:tab w:val="left" w:pos="1080"/>
        </w:tabs>
        <w:autoSpaceDE w:val="0"/>
        <w:autoSpaceDN w:val="0"/>
        <w:adjustRightInd w:val="0"/>
        <w:spacing w:after="0" w:line="360" w:lineRule="auto"/>
        <w:ind w:left="0" w:firstLine="540"/>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психологічним (аналіз та оцінювання ситуації).</w:t>
      </w:r>
    </w:p>
    <w:p w:rsidR="0071609C" w:rsidRPr="004D6213" w:rsidRDefault="0071609C" w:rsidP="00945825">
      <w:pPr>
        <w:tabs>
          <w:tab w:val="left" w:pos="1080"/>
        </w:tabs>
        <w:autoSpaceDE w:val="0"/>
        <w:autoSpaceDN w:val="0"/>
        <w:adjustRightInd w:val="0"/>
        <w:spacing w:after="0" w:line="36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Отже, інтерактивні технології навчання відіграють важливу роль у сучасній освіті. Цінним у використанні інтерактивних технологій є засвоєння учнями знань і вмінь, одержання практичних навичок, на основі їх власних міркувань, збільшення їхньої активної позиції, емоційного комфорту, невимушеного творчого пошуку.</w:t>
      </w:r>
    </w:p>
    <w:p w:rsidR="0071609C" w:rsidRDefault="0071609C" w:rsidP="00843125">
      <w:pPr>
        <w:spacing w:after="0" w:line="360" w:lineRule="auto"/>
        <w:ind w:left="0" w:firstLine="709"/>
        <w:jc w:val="center"/>
        <w:rPr>
          <w:rFonts w:ascii="Times New Roman" w:hAnsi="Times New Roman" w:cs="Times New Roman"/>
          <w:b/>
          <w:bCs/>
          <w:color w:val="auto"/>
          <w:sz w:val="28"/>
          <w:szCs w:val="28"/>
          <w:lang w:val="uk-UA"/>
        </w:rPr>
      </w:pPr>
    </w:p>
    <w:p w:rsidR="0071609C" w:rsidRDefault="0071609C" w:rsidP="00843125">
      <w:pPr>
        <w:spacing w:after="0" w:line="360" w:lineRule="auto"/>
        <w:ind w:left="0" w:firstLine="709"/>
        <w:jc w:val="center"/>
        <w:rPr>
          <w:rFonts w:ascii="Times New Roman" w:hAnsi="Times New Roman" w:cs="Times New Roman"/>
          <w:b/>
          <w:bCs/>
          <w:color w:val="auto"/>
          <w:sz w:val="28"/>
          <w:szCs w:val="28"/>
          <w:lang w:val="uk-UA"/>
        </w:rPr>
      </w:pPr>
    </w:p>
    <w:p w:rsidR="0071609C" w:rsidRDefault="0071609C" w:rsidP="00843125">
      <w:pPr>
        <w:spacing w:after="0" w:line="360" w:lineRule="auto"/>
        <w:ind w:left="0" w:firstLine="709"/>
        <w:jc w:val="center"/>
        <w:rPr>
          <w:rFonts w:ascii="Times New Roman" w:hAnsi="Times New Roman" w:cs="Times New Roman"/>
          <w:b/>
          <w:bCs/>
          <w:color w:val="auto"/>
          <w:sz w:val="28"/>
          <w:szCs w:val="28"/>
          <w:lang w:val="uk-UA"/>
        </w:rPr>
      </w:pPr>
      <w:r>
        <w:rPr>
          <w:rFonts w:ascii="Times New Roman" w:hAnsi="Times New Roman" w:cs="Times New Roman"/>
          <w:b/>
          <w:bCs/>
          <w:color w:val="auto"/>
          <w:sz w:val="28"/>
          <w:szCs w:val="28"/>
          <w:lang w:val="uk-UA"/>
        </w:rPr>
        <w:t>РОЗДІЛ 2</w:t>
      </w:r>
    </w:p>
    <w:p w:rsidR="0071609C" w:rsidRDefault="0071609C" w:rsidP="002137B5">
      <w:pPr>
        <w:spacing w:after="0" w:line="360" w:lineRule="auto"/>
        <w:ind w:left="0" w:firstLine="709"/>
        <w:rPr>
          <w:rFonts w:ascii="Times New Roman" w:hAnsi="Times New Roman" w:cs="Times New Roman"/>
          <w:sz w:val="28"/>
          <w:szCs w:val="28"/>
          <w:lang w:val="uk-UA"/>
        </w:rPr>
      </w:pPr>
      <w:r w:rsidRPr="00B02B1C">
        <w:rPr>
          <w:rFonts w:ascii="Times New Roman" w:hAnsi="Times New Roman" w:cs="Times New Roman"/>
          <w:b/>
          <w:bCs/>
          <w:color w:val="auto"/>
          <w:sz w:val="28"/>
          <w:szCs w:val="28"/>
          <w:lang w:val="uk-UA"/>
        </w:rPr>
        <w:t xml:space="preserve">УПРАВЛІННЯ ПРОЦЕСОМ ВПРОВАДЖЕННЯ ІНТЕРАКТИВНИХ ТЕХНОЛОГІЙ </w:t>
      </w:r>
      <w:r>
        <w:rPr>
          <w:rFonts w:ascii="Times New Roman" w:hAnsi="Times New Roman" w:cs="Times New Roman"/>
          <w:b/>
          <w:bCs/>
          <w:color w:val="auto"/>
          <w:sz w:val="28"/>
          <w:szCs w:val="28"/>
          <w:lang w:val="uk-UA"/>
        </w:rPr>
        <w:t xml:space="preserve">В </w:t>
      </w:r>
      <w:r>
        <w:rPr>
          <w:rFonts w:ascii="Times New Roman" w:hAnsi="Times New Roman" w:cs="Times New Roman"/>
          <w:b/>
          <w:bCs/>
          <w:sz w:val="28"/>
          <w:szCs w:val="28"/>
          <w:lang w:val="uk-UA"/>
        </w:rPr>
        <w:t xml:space="preserve">ОСВІТНЄ </w:t>
      </w:r>
      <w:r w:rsidRPr="00B02B1C">
        <w:rPr>
          <w:rFonts w:ascii="Times New Roman" w:hAnsi="Times New Roman" w:cs="Times New Roman"/>
          <w:b/>
          <w:bCs/>
          <w:sz w:val="28"/>
          <w:szCs w:val="28"/>
          <w:lang w:val="uk-UA"/>
        </w:rPr>
        <w:t>С</w:t>
      </w:r>
      <w:r>
        <w:rPr>
          <w:rFonts w:ascii="Times New Roman" w:hAnsi="Times New Roman" w:cs="Times New Roman"/>
          <w:b/>
          <w:bCs/>
          <w:sz w:val="28"/>
          <w:szCs w:val="28"/>
          <w:lang w:val="uk-UA"/>
        </w:rPr>
        <w:t>ЕРЕДОВИЩЕ ЗАКЛАДІВ</w:t>
      </w:r>
      <w:r w:rsidRPr="00B02B1C">
        <w:rPr>
          <w:rFonts w:ascii="Times New Roman" w:hAnsi="Times New Roman" w:cs="Times New Roman"/>
          <w:b/>
          <w:bCs/>
          <w:sz w:val="28"/>
          <w:szCs w:val="28"/>
          <w:lang w:val="uk-UA"/>
        </w:rPr>
        <w:t xml:space="preserve"> ЗАГАЛЬНОЇ СЕРЕДНЬОЇ ОСВІТИ</w:t>
      </w:r>
    </w:p>
    <w:p w:rsidR="0071609C" w:rsidRDefault="0071609C" w:rsidP="002137B5">
      <w:pPr>
        <w:spacing w:after="0" w:line="360" w:lineRule="auto"/>
        <w:ind w:left="0" w:firstLine="709"/>
        <w:rPr>
          <w:rFonts w:ascii="Times New Roman" w:hAnsi="Times New Roman" w:cs="Times New Roman"/>
          <w:sz w:val="28"/>
          <w:szCs w:val="28"/>
          <w:lang w:val="uk-UA"/>
        </w:rPr>
      </w:pPr>
    </w:p>
    <w:p w:rsidR="0071609C" w:rsidRDefault="0071609C" w:rsidP="002137B5">
      <w:pPr>
        <w:spacing w:after="0" w:line="360" w:lineRule="auto"/>
        <w:ind w:left="0" w:firstLine="709"/>
        <w:rPr>
          <w:rFonts w:ascii="Times New Roman" w:hAnsi="Times New Roman" w:cs="Times New Roman"/>
          <w:b/>
          <w:bCs/>
          <w:color w:val="auto"/>
          <w:sz w:val="28"/>
          <w:szCs w:val="28"/>
          <w:lang w:val="uk-UA"/>
        </w:rPr>
      </w:pPr>
      <w:r w:rsidRPr="002137B5">
        <w:rPr>
          <w:rFonts w:ascii="Times New Roman" w:hAnsi="Times New Roman" w:cs="Times New Roman"/>
          <w:b/>
          <w:bCs/>
          <w:color w:val="auto"/>
          <w:sz w:val="28"/>
          <w:szCs w:val="28"/>
          <w:lang w:val="uk-UA"/>
        </w:rPr>
        <w:t>2.1.</w:t>
      </w:r>
      <w:r w:rsidRPr="00C57067">
        <w:rPr>
          <w:rFonts w:ascii="Times New Roman" w:hAnsi="Times New Roman" w:cs="Times New Roman"/>
          <w:b/>
          <w:bCs/>
          <w:color w:val="auto"/>
          <w:sz w:val="28"/>
          <w:szCs w:val="28"/>
          <w:lang w:val="uk-UA"/>
        </w:rPr>
        <w:t>Професійні компетентності вчителя закладу загальної середньої освіти у процесі впровадження інтерактивних технологій навчання</w:t>
      </w:r>
    </w:p>
    <w:p w:rsidR="0071609C" w:rsidRDefault="0071609C" w:rsidP="002137B5">
      <w:pPr>
        <w:spacing w:after="0" w:line="360" w:lineRule="auto"/>
        <w:ind w:left="0" w:firstLine="709"/>
        <w:rPr>
          <w:rFonts w:ascii="Times New Roman" w:hAnsi="Times New Roman" w:cs="Times New Roman"/>
          <w:b/>
          <w:bCs/>
          <w:color w:val="auto"/>
          <w:sz w:val="28"/>
          <w:szCs w:val="28"/>
          <w:lang w:val="uk-UA"/>
        </w:rPr>
      </w:pPr>
    </w:p>
    <w:p w:rsidR="0071609C" w:rsidRDefault="0071609C" w:rsidP="00A0326A">
      <w:pPr>
        <w:spacing w:after="0" w:line="360" w:lineRule="auto"/>
        <w:ind w:left="0" w:firstLine="709"/>
        <w:rPr>
          <w:rFonts w:ascii="Times New Roman" w:hAnsi="Times New Roman" w:cs="Times New Roman"/>
          <w:sz w:val="28"/>
          <w:szCs w:val="28"/>
          <w:lang w:val="uk-UA"/>
        </w:rPr>
      </w:pPr>
      <w:r w:rsidRPr="00AA66CF">
        <w:rPr>
          <w:rFonts w:ascii="Times New Roman" w:hAnsi="Times New Roman" w:cs="Times New Roman"/>
          <w:sz w:val="28"/>
          <w:szCs w:val="28"/>
          <w:lang w:val="uk-UA"/>
        </w:rPr>
        <w:t>Інтерактивне навчання – це навчання у спілкуванні, яке зберігає кінцеву мету і основний зміст освітнього процесу, але видозмінює форми з транслюючи на діалогові, які базуються на взаєморозумінні і взаємодії. Деякі вчителі упроваджуючи інтерактивні технології навчання, помилково концентрують свою увагу тільки на зовнішніх проявах: вільне спілкування з учнями, обмін думками, завишенні оцінки. Але це перекручує сут</w:t>
      </w:r>
      <w:r>
        <w:rPr>
          <w:rFonts w:ascii="Times New Roman" w:hAnsi="Times New Roman" w:cs="Times New Roman"/>
          <w:sz w:val="28"/>
          <w:szCs w:val="28"/>
          <w:lang w:val="uk-UA"/>
        </w:rPr>
        <w:t>ність</w:t>
      </w:r>
      <w:r w:rsidRPr="00AA66CF">
        <w:rPr>
          <w:rFonts w:ascii="Times New Roman" w:hAnsi="Times New Roman" w:cs="Times New Roman"/>
          <w:sz w:val="28"/>
          <w:szCs w:val="28"/>
          <w:lang w:val="uk-UA"/>
        </w:rPr>
        <w:t xml:space="preserve"> інтерактивного навчання, перетворюючи його у варіант полегшеної педагогіки. При цьому часто констатується той факт, що процес йде легко й вільно, але результат буває незадовільним. Це відбувається тому, що вчителі недостатньо добре розуміють як правильно організувати навчальний процес з використанням інтерактивних технологій</w:t>
      </w:r>
      <w:r>
        <w:rPr>
          <w:rFonts w:ascii="Times New Roman" w:hAnsi="Times New Roman" w:cs="Times New Roman"/>
          <w:sz w:val="28"/>
          <w:szCs w:val="28"/>
          <w:lang w:val="uk-UA"/>
        </w:rPr>
        <w:t>, тому на сьогодні гостро стоїть питання формування професійних компетентностей учителя, управлінця, модератора</w:t>
      </w:r>
      <w:r w:rsidRPr="00AA66CF">
        <w:rPr>
          <w:rFonts w:ascii="Times New Roman" w:hAnsi="Times New Roman" w:cs="Times New Roman"/>
          <w:sz w:val="28"/>
          <w:szCs w:val="28"/>
          <w:lang w:val="uk-UA"/>
        </w:rPr>
        <w:t xml:space="preserve">. </w:t>
      </w:r>
    </w:p>
    <w:p w:rsidR="0071609C" w:rsidRDefault="0071609C" w:rsidP="00F3371E">
      <w:pPr>
        <w:spacing w:after="0" w:line="360" w:lineRule="auto"/>
        <w:ind w:left="0" w:firstLine="709"/>
        <w:rPr>
          <w:rFonts w:ascii="Times New Roman" w:hAnsi="Times New Roman" w:cs="Times New Roman"/>
          <w:sz w:val="28"/>
          <w:szCs w:val="28"/>
          <w:lang w:val="uk-UA"/>
        </w:rPr>
      </w:pPr>
      <w:r w:rsidRPr="0022098C">
        <w:rPr>
          <w:rFonts w:ascii="Times New Roman" w:hAnsi="Times New Roman" w:cs="Times New Roman"/>
          <w:noProof/>
          <w:sz w:val="28"/>
          <w:szCs w:val="28"/>
          <w:lang w:val="uk-UA"/>
        </w:rPr>
        <w:t>Н</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 xml:space="preserve"> к</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жн</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 xml:space="preserve">му </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т</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п</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 xml:space="preserve"> життя людини п</w:t>
      </w:r>
      <w:r w:rsidRPr="0022098C">
        <w:rPr>
          <w:rFonts w:ascii="Times New Roman" w:hAnsi="Times New Roman" w:cs="Times New Roman"/>
          <w:noProof/>
          <w:sz w:val="28"/>
          <w:szCs w:val="28"/>
        </w:rPr>
        <w:t>po</w:t>
      </w:r>
      <w:r w:rsidRPr="0022098C">
        <w:rPr>
          <w:rFonts w:ascii="Times New Roman" w:hAnsi="Times New Roman" w:cs="Times New Roman"/>
          <w:noProof/>
          <w:sz w:val="28"/>
          <w:szCs w:val="28"/>
          <w:lang w:val="uk-UA"/>
        </w:rPr>
        <w:t>ф</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с</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йні к</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мп</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т</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нтн</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сті н</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п</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внюються н</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вим зм</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ст</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м, н</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 xml:space="preserve">вими </w:t>
      </w:r>
      <w:r w:rsidRPr="0022098C">
        <w:rPr>
          <w:rFonts w:ascii="Times New Roman" w:hAnsi="Times New Roman" w:cs="Times New Roman"/>
          <w:noProof/>
          <w:sz w:val="28"/>
          <w:szCs w:val="28"/>
        </w:rPr>
        <w:t>op</w:t>
      </w:r>
      <w:r w:rsidRPr="0022098C">
        <w:rPr>
          <w:rFonts w:ascii="Times New Roman" w:hAnsi="Times New Roman" w:cs="Times New Roman"/>
          <w:noProof/>
          <w:sz w:val="28"/>
          <w:szCs w:val="28"/>
          <w:lang w:val="uk-UA"/>
        </w:rPr>
        <w:t>г</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н</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з</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ц</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йн</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-м</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т</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дичними ф</w:t>
      </w:r>
      <w:r w:rsidRPr="0022098C">
        <w:rPr>
          <w:rFonts w:ascii="Times New Roman" w:hAnsi="Times New Roman" w:cs="Times New Roman"/>
          <w:noProof/>
          <w:sz w:val="28"/>
          <w:szCs w:val="28"/>
        </w:rPr>
        <w:t>op</w:t>
      </w:r>
      <w:r w:rsidRPr="0022098C">
        <w:rPr>
          <w:rFonts w:ascii="Times New Roman" w:hAnsi="Times New Roman" w:cs="Times New Roman"/>
          <w:noProof/>
          <w:sz w:val="28"/>
          <w:szCs w:val="28"/>
          <w:lang w:val="uk-UA"/>
        </w:rPr>
        <w:t>м</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 xml:space="preserve">ми </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 xml:space="preserve"> м</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т</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ми, н</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вими п</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т</w:t>
      </w:r>
      <w:r w:rsidRPr="0022098C">
        <w:rPr>
          <w:rFonts w:ascii="Times New Roman" w:hAnsi="Times New Roman" w:cs="Times New Roman"/>
          <w:noProof/>
          <w:sz w:val="28"/>
          <w:szCs w:val="28"/>
        </w:rPr>
        <w:t>pe</w:t>
      </w:r>
      <w:r w:rsidRPr="0022098C">
        <w:rPr>
          <w:rFonts w:ascii="Times New Roman" w:hAnsi="Times New Roman" w:cs="Times New Roman"/>
          <w:noProof/>
          <w:sz w:val="28"/>
          <w:szCs w:val="28"/>
          <w:lang w:val="uk-UA"/>
        </w:rPr>
        <w:t>б</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 xml:space="preserve">ми </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 xml:space="preserve"> в</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дп</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в</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дними п</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дх</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ми д</w:t>
      </w:r>
      <w:r w:rsidRPr="0022098C">
        <w:rPr>
          <w:rFonts w:ascii="Times New Roman" w:hAnsi="Times New Roman" w:cs="Times New Roman"/>
          <w:noProof/>
          <w:sz w:val="28"/>
          <w:szCs w:val="28"/>
        </w:rPr>
        <w:t>oi</w:t>
      </w:r>
      <w:r w:rsidRPr="0022098C">
        <w:rPr>
          <w:rFonts w:ascii="Times New Roman" w:hAnsi="Times New Roman" w:cs="Times New Roman"/>
          <w:noProof/>
          <w:sz w:val="28"/>
          <w:szCs w:val="28"/>
          <w:lang w:val="uk-UA"/>
        </w:rPr>
        <w:t>нт</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г</w:t>
      </w:r>
      <w:r w:rsidRPr="0022098C">
        <w:rPr>
          <w:rFonts w:ascii="Times New Roman" w:hAnsi="Times New Roman" w:cs="Times New Roman"/>
          <w:noProof/>
          <w:sz w:val="28"/>
          <w:szCs w:val="28"/>
        </w:rPr>
        <w:t>p</w:t>
      </w:r>
      <w:r w:rsidRPr="0022098C">
        <w:rPr>
          <w:rFonts w:ascii="Times New Roman" w:hAnsi="Times New Roman" w:cs="Times New Roman"/>
          <w:noProof/>
          <w:sz w:val="28"/>
          <w:szCs w:val="28"/>
          <w:lang w:val="uk-UA"/>
        </w:rPr>
        <w:t>ув</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 xml:space="preserve">ння </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ндив</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ду</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льних п</w:t>
      </w:r>
      <w:r w:rsidRPr="0022098C">
        <w:rPr>
          <w:rFonts w:ascii="Times New Roman" w:hAnsi="Times New Roman" w:cs="Times New Roman"/>
          <w:noProof/>
          <w:sz w:val="28"/>
          <w:szCs w:val="28"/>
        </w:rPr>
        <w:t>po</w:t>
      </w:r>
      <w:r w:rsidRPr="0022098C">
        <w:rPr>
          <w:rFonts w:ascii="Times New Roman" w:hAnsi="Times New Roman" w:cs="Times New Roman"/>
          <w:noProof/>
          <w:sz w:val="28"/>
          <w:szCs w:val="28"/>
          <w:lang w:val="uk-UA"/>
        </w:rPr>
        <w:t>ф</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с</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йних, с</w:t>
      </w:r>
      <w:r w:rsidRPr="0022098C">
        <w:rPr>
          <w:rFonts w:ascii="Times New Roman" w:hAnsi="Times New Roman" w:cs="Times New Roman"/>
          <w:noProof/>
          <w:sz w:val="28"/>
          <w:szCs w:val="28"/>
        </w:rPr>
        <w:t>o</w:t>
      </w:r>
      <w:r w:rsidRPr="0022098C">
        <w:rPr>
          <w:rFonts w:ascii="Times New Roman" w:hAnsi="Times New Roman" w:cs="Times New Roman"/>
          <w:noProof/>
          <w:sz w:val="28"/>
          <w:szCs w:val="28"/>
          <w:lang w:val="uk-UA"/>
        </w:rPr>
        <w:t>ц</w:t>
      </w:r>
      <w:r w:rsidRPr="0022098C">
        <w:rPr>
          <w:rFonts w:ascii="Times New Roman" w:hAnsi="Times New Roman" w:cs="Times New Roman"/>
          <w:noProof/>
          <w:sz w:val="28"/>
          <w:szCs w:val="28"/>
        </w:rPr>
        <w:t>ia</w:t>
      </w:r>
      <w:r w:rsidRPr="0022098C">
        <w:rPr>
          <w:rFonts w:ascii="Times New Roman" w:hAnsi="Times New Roman" w:cs="Times New Roman"/>
          <w:noProof/>
          <w:sz w:val="28"/>
          <w:szCs w:val="28"/>
          <w:lang w:val="uk-UA"/>
        </w:rPr>
        <w:t xml:space="preserve">льних </w:t>
      </w:r>
      <w:r w:rsidRPr="0022098C">
        <w:rPr>
          <w:rFonts w:ascii="Times New Roman" w:hAnsi="Times New Roman" w:cs="Times New Roman"/>
          <w:noProof/>
          <w:sz w:val="28"/>
          <w:szCs w:val="28"/>
        </w:rPr>
        <w:t>a</w:t>
      </w:r>
      <w:r w:rsidRPr="0022098C">
        <w:rPr>
          <w:rFonts w:ascii="Times New Roman" w:hAnsi="Times New Roman" w:cs="Times New Roman"/>
          <w:noProof/>
          <w:sz w:val="28"/>
          <w:szCs w:val="28"/>
          <w:lang w:val="uk-UA"/>
        </w:rPr>
        <w:t>сп</w:t>
      </w:r>
      <w:r w:rsidRPr="0022098C">
        <w:rPr>
          <w:rFonts w:ascii="Times New Roman" w:hAnsi="Times New Roman" w:cs="Times New Roman"/>
          <w:noProof/>
          <w:sz w:val="28"/>
          <w:szCs w:val="28"/>
        </w:rPr>
        <w:t>e</w:t>
      </w:r>
      <w:r w:rsidRPr="0022098C">
        <w:rPr>
          <w:rFonts w:ascii="Times New Roman" w:hAnsi="Times New Roman" w:cs="Times New Roman"/>
          <w:noProof/>
          <w:sz w:val="28"/>
          <w:szCs w:val="28"/>
          <w:lang w:val="uk-UA"/>
        </w:rPr>
        <w:t>кт</w:t>
      </w:r>
      <w:r w:rsidRPr="0022098C">
        <w:rPr>
          <w:rFonts w:ascii="Times New Roman" w:hAnsi="Times New Roman" w:cs="Times New Roman"/>
          <w:noProof/>
          <w:sz w:val="28"/>
          <w:szCs w:val="28"/>
        </w:rPr>
        <w:t>i</w:t>
      </w:r>
      <w:r w:rsidRPr="0022098C">
        <w:rPr>
          <w:rFonts w:ascii="Times New Roman" w:hAnsi="Times New Roman" w:cs="Times New Roman"/>
          <w:noProof/>
          <w:sz w:val="28"/>
          <w:szCs w:val="28"/>
          <w:lang w:val="uk-UA"/>
        </w:rPr>
        <w:t xml:space="preserve">в </w:t>
      </w:r>
      <w:r w:rsidRPr="00216A69">
        <w:rPr>
          <w:rFonts w:ascii="Times New Roman" w:hAnsi="Times New Roman" w:cs="Times New Roman"/>
          <w:noProof/>
          <w:color w:val="auto"/>
          <w:sz w:val="28"/>
          <w:szCs w:val="28"/>
          <w:lang w:val="uk-UA"/>
        </w:rPr>
        <w:t>життєд</w:t>
      </w:r>
      <w:r w:rsidRPr="00216A69">
        <w:rPr>
          <w:rFonts w:ascii="Times New Roman" w:hAnsi="Times New Roman" w:cs="Times New Roman"/>
          <w:noProof/>
          <w:color w:val="auto"/>
          <w:sz w:val="28"/>
          <w:szCs w:val="28"/>
        </w:rPr>
        <w:t>i</w:t>
      </w:r>
      <w:r w:rsidRPr="00216A69">
        <w:rPr>
          <w:rFonts w:ascii="Times New Roman" w:hAnsi="Times New Roman" w:cs="Times New Roman"/>
          <w:noProof/>
          <w:color w:val="auto"/>
          <w:sz w:val="28"/>
          <w:szCs w:val="28"/>
          <w:lang w:val="uk-UA"/>
        </w:rPr>
        <w:t>яльн</w:t>
      </w:r>
      <w:r w:rsidRPr="00216A69">
        <w:rPr>
          <w:rFonts w:ascii="Times New Roman" w:hAnsi="Times New Roman" w:cs="Times New Roman"/>
          <w:noProof/>
          <w:color w:val="auto"/>
          <w:sz w:val="28"/>
          <w:szCs w:val="28"/>
        </w:rPr>
        <w:t>o</w:t>
      </w:r>
      <w:r w:rsidRPr="00216A69">
        <w:rPr>
          <w:rFonts w:ascii="Times New Roman" w:hAnsi="Times New Roman" w:cs="Times New Roman"/>
          <w:noProof/>
          <w:color w:val="auto"/>
          <w:sz w:val="28"/>
          <w:szCs w:val="28"/>
          <w:lang w:val="uk-UA"/>
        </w:rPr>
        <w:t>ст</w:t>
      </w:r>
      <w:r w:rsidRPr="00216A69">
        <w:rPr>
          <w:rFonts w:ascii="Times New Roman" w:hAnsi="Times New Roman" w:cs="Times New Roman"/>
          <w:noProof/>
          <w:color w:val="auto"/>
          <w:sz w:val="28"/>
          <w:szCs w:val="28"/>
        </w:rPr>
        <w:t>i</w:t>
      </w:r>
      <w:r w:rsidRPr="00216A69">
        <w:rPr>
          <w:rFonts w:ascii="Times New Roman" w:hAnsi="Times New Roman" w:cs="Times New Roman"/>
          <w:noProof/>
          <w:color w:val="auto"/>
          <w:sz w:val="28"/>
          <w:szCs w:val="28"/>
          <w:lang w:val="uk-UA"/>
        </w:rPr>
        <w:t xml:space="preserve"> [</w:t>
      </w:r>
      <w:r w:rsidRPr="00216A69">
        <w:rPr>
          <w:rFonts w:ascii="Times New Roman" w:hAnsi="Times New Roman" w:cs="Times New Roman"/>
          <w:color w:val="auto"/>
          <w:sz w:val="28"/>
          <w:szCs w:val="28"/>
          <w:lang w:val="uk-UA"/>
        </w:rPr>
        <w:t>22</w:t>
      </w:r>
      <w:r w:rsidRPr="00216A69">
        <w:rPr>
          <w:rFonts w:ascii="Times New Roman" w:hAnsi="Times New Roman" w:cs="Times New Roman"/>
          <w:noProof/>
          <w:color w:val="auto"/>
          <w:sz w:val="28"/>
          <w:szCs w:val="28"/>
          <w:lang w:val="uk-UA"/>
        </w:rPr>
        <w:t xml:space="preserve">; </w:t>
      </w:r>
      <w:r w:rsidRPr="00216A69">
        <w:rPr>
          <w:color w:val="auto"/>
          <w:sz w:val="28"/>
          <w:szCs w:val="28"/>
          <w:lang w:val="uk-UA"/>
        </w:rPr>
        <w:t>2</w:t>
      </w:r>
      <w:r w:rsidRPr="00216A69">
        <w:rPr>
          <w:rFonts w:ascii="Times New Roman" w:hAnsi="Times New Roman" w:cs="Times New Roman"/>
          <w:noProof/>
          <w:color w:val="auto"/>
          <w:sz w:val="28"/>
          <w:szCs w:val="28"/>
          <w:lang w:val="uk-UA"/>
        </w:rPr>
        <w:t>].</w:t>
      </w:r>
    </w:p>
    <w:p w:rsidR="0071609C" w:rsidRPr="008052CF" w:rsidRDefault="0071609C" w:rsidP="00864574">
      <w:pPr>
        <w:spacing w:after="0" w:line="360" w:lineRule="auto"/>
        <w:ind w:left="0" w:firstLine="709"/>
        <w:rPr>
          <w:rFonts w:ascii="Times New Roman" w:hAnsi="Times New Roman" w:cs="Times New Roman"/>
          <w:color w:val="auto"/>
          <w:sz w:val="28"/>
          <w:szCs w:val="28"/>
          <w:lang w:val="uk-UA"/>
        </w:rPr>
      </w:pPr>
      <w:r w:rsidRPr="0022098C">
        <w:rPr>
          <w:rFonts w:ascii="Times New Roman" w:hAnsi="Times New Roman" w:cs="Times New Roman"/>
          <w:sz w:val="28"/>
          <w:szCs w:val="28"/>
          <w:lang w:val="uk-UA"/>
        </w:rPr>
        <w:t xml:space="preserve">Професійні компетентності мають формуватися в процесі навчання і означати знання, вміння, досвід діяльності й поведінкові характеристики особистості </w:t>
      </w:r>
      <w:r w:rsidRPr="00216A69">
        <w:rPr>
          <w:rFonts w:ascii="Times New Roman" w:hAnsi="Times New Roman" w:cs="Times New Roman"/>
          <w:color w:val="auto"/>
          <w:sz w:val="28"/>
          <w:szCs w:val="28"/>
          <w:lang w:val="uk-UA"/>
        </w:rPr>
        <w:t>фахівця [61].</w:t>
      </w:r>
      <w:r w:rsidRPr="00657C6A">
        <w:rPr>
          <w:rFonts w:ascii="Times New Roman" w:hAnsi="Times New Roman" w:cs="Times New Roman"/>
          <w:sz w:val="28"/>
          <w:szCs w:val="28"/>
          <w:lang w:val="uk-UA"/>
        </w:rPr>
        <w:t xml:space="preserve">Їх перелік визначається окремо для кожного фаху з урахуванням його </w:t>
      </w:r>
      <w:r w:rsidRPr="00F3371E">
        <w:rPr>
          <w:rFonts w:ascii="Times New Roman" w:hAnsi="Times New Roman" w:cs="Times New Roman"/>
          <w:sz w:val="28"/>
          <w:szCs w:val="28"/>
          <w:lang w:val="uk-UA"/>
        </w:rPr>
        <w:t>специфіки. Їх формування здійснюється, головним чином, у проц</w:t>
      </w:r>
      <w:r w:rsidRPr="00F3371E">
        <w:rPr>
          <w:rFonts w:ascii="Times New Roman" w:hAnsi="Times New Roman" w:cs="Times New Roman"/>
          <w:sz w:val="28"/>
          <w:szCs w:val="28"/>
        </w:rPr>
        <w:t xml:space="preserve">есі навчання у професійних закладах </w:t>
      </w:r>
      <w:r w:rsidRPr="008052CF">
        <w:rPr>
          <w:rFonts w:ascii="Times New Roman" w:hAnsi="Times New Roman" w:cs="Times New Roman"/>
          <w:color w:val="auto"/>
          <w:sz w:val="28"/>
          <w:szCs w:val="28"/>
        </w:rPr>
        <w:t>освіти [6].</w:t>
      </w:r>
    </w:p>
    <w:p w:rsidR="0071609C" w:rsidRPr="008052CF" w:rsidRDefault="0071609C" w:rsidP="0056085C">
      <w:pPr>
        <w:spacing w:after="0" w:line="360" w:lineRule="auto"/>
        <w:ind w:left="0" w:firstLine="709"/>
        <w:rPr>
          <w:rFonts w:ascii="Times New Roman" w:hAnsi="Times New Roman" w:cs="Times New Roman"/>
          <w:color w:val="auto"/>
          <w:sz w:val="28"/>
          <w:szCs w:val="28"/>
          <w:lang w:val="uk-UA"/>
        </w:rPr>
      </w:pPr>
      <w:r w:rsidRPr="008052CF">
        <w:rPr>
          <w:rFonts w:ascii="Times New Roman" w:hAnsi="Times New Roman" w:cs="Times New Roman"/>
          <w:noProof/>
          <w:color w:val="auto"/>
          <w:sz w:val="28"/>
          <w:szCs w:val="28"/>
          <w:lang w:val="uk-UA"/>
        </w:rPr>
        <w:t>Скл</w:t>
      </w:r>
      <w:r w:rsidRPr="008052CF">
        <w:rPr>
          <w:rFonts w:ascii="Times New Roman" w:hAnsi="Times New Roman" w:cs="Times New Roman"/>
          <w:noProof/>
          <w:color w:val="auto"/>
          <w:sz w:val="28"/>
          <w:szCs w:val="28"/>
        </w:rPr>
        <w:t>a</w:t>
      </w:r>
      <w:r w:rsidRPr="008052CF">
        <w:rPr>
          <w:rFonts w:ascii="Times New Roman" w:hAnsi="Times New Roman" w:cs="Times New Roman"/>
          <w:noProof/>
          <w:color w:val="auto"/>
          <w:sz w:val="28"/>
          <w:szCs w:val="28"/>
          <w:lang w:val="uk-UA"/>
        </w:rPr>
        <w:t>дник</w:t>
      </w:r>
      <w:r w:rsidRPr="008052CF">
        <w:rPr>
          <w:rFonts w:ascii="Times New Roman" w:hAnsi="Times New Roman" w:cs="Times New Roman"/>
          <w:noProof/>
          <w:color w:val="auto"/>
          <w:sz w:val="28"/>
          <w:szCs w:val="28"/>
        </w:rPr>
        <w:t>o</w:t>
      </w:r>
      <w:r w:rsidRPr="008052CF">
        <w:rPr>
          <w:rFonts w:ascii="Times New Roman" w:hAnsi="Times New Roman" w:cs="Times New Roman"/>
          <w:noProof/>
          <w:color w:val="auto"/>
          <w:sz w:val="28"/>
          <w:szCs w:val="28"/>
          <w:lang w:val="uk-UA"/>
        </w:rPr>
        <w:t>м п</w:t>
      </w:r>
      <w:r w:rsidRPr="008052CF">
        <w:rPr>
          <w:rFonts w:ascii="Times New Roman" w:hAnsi="Times New Roman" w:cs="Times New Roman"/>
          <w:noProof/>
          <w:color w:val="auto"/>
          <w:sz w:val="28"/>
          <w:szCs w:val="28"/>
        </w:rPr>
        <w:t>po</w:t>
      </w:r>
      <w:r w:rsidRPr="008052CF">
        <w:rPr>
          <w:rFonts w:ascii="Times New Roman" w:hAnsi="Times New Roman" w:cs="Times New Roman"/>
          <w:noProof/>
          <w:color w:val="auto"/>
          <w:sz w:val="28"/>
          <w:szCs w:val="28"/>
          <w:lang w:val="uk-UA"/>
        </w:rPr>
        <w:t>ф</w:t>
      </w:r>
      <w:r w:rsidRPr="008052CF">
        <w:rPr>
          <w:rFonts w:ascii="Times New Roman" w:hAnsi="Times New Roman" w:cs="Times New Roman"/>
          <w:noProof/>
          <w:color w:val="auto"/>
          <w:sz w:val="28"/>
          <w:szCs w:val="28"/>
        </w:rPr>
        <w:t>e</w:t>
      </w:r>
      <w:r w:rsidRPr="008052CF">
        <w:rPr>
          <w:rFonts w:ascii="Times New Roman" w:hAnsi="Times New Roman" w:cs="Times New Roman"/>
          <w:noProof/>
          <w:color w:val="auto"/>
          <w:sz w:val="28"/>
          <w:szCs w:val="28"/>
          <w:lang w:val="uk-UA"/>
        </w:rPr>
        <w:t>с</w:t>
      </w:r>
      <w:r w:rsidRPr="008052CF">
        <w:rPr>
          <w:rFonts w:ascii="Times New Roman" w:hAnsi="Times New Roman" w:cs="Times New Roman"/>
          <w:noProof/>
          <w:color w:val="auto"/>
          <w:sz w:val="28"/>
          <w:szCs w:val="28"/>
        </w:rPr>
        <w:t>io</w:t>
      </w:r>
      <w:r w:rsidRPr="008052CF">
        <w:rPr>
          <w:rFonts w:ascii="Times New Roman" w:hAnsi="Times New Roman" w:cs="Times New Roman"/>
          <w:noProof/>
          <w:color w:val="auto"/>
          <w:sz w:val="28"/>
          <w:szCs w:val="28"/>
          <w:lang w:val="uk-UA"/>
        </w:rPr>
        <w:t>н</w:t>
      </w:r>
      <w:r w:rsidRPr="008052CF">
        <w:rPr>
          <w:rFonts w:ascii="Times New Roman" w:hAnsi="Times New Roman" w:cs="Times New Roman"/>
          <w:noProof/>
          <w:color w:val="auto"/>
          <w:sz w:val="28"/>
          <w:szCs w:val="28"/>
        </w:rPr>
        <w:t>a</w:t>
      </w:r>
      <w:r w:rsidRPr="008052CF">
        <w:rPr>
          <w:rFonts w:ascii="Times New Roman" w:hAnsi="Times New Roman" w:cs="Times New Roman"/>
          <w:noProof/>
          <w:color w:val="auto"/>
          <w:sz w:val="28"/>
          <w:szCs w:val="28"/>
          <w:lang w:val="uk-UA"/>
        </w:rPr>
        <w:t>л</w:t>
      </w:r>
      <w:r w:rsidRPr="008052CF">
        <w:rPr>
          <w:rFonts w:ascii="Times New Roman" w:hAnsi="Times New Roman" w:cs="Times New Roman"/>
          <w:noProof/>
          <w:color w:val="auto"/>
          <w:sz w:val="28"/>
          <w:szCs w:val="28"/>
        </w:rPr>
        <w:t>i</w:t>
      </w:r>
      <w:r w:rsidRPr="008052CF">
        <w:rPr>
          <w:rFonts w:ascii="Times New Roman" w:hAnsi="Times New Roman" w:cs="Times New Roman"/>
          <w:noProof/>
          <w:color w:val="auto"/>
          <w:sz w:val="28"/>
          <w:szCs w:val="28"/>
          <w:lang w:val="uk-UA"/>
        </w:rPr>
        <w:t xml:space="preserve">зму </w:t>
      </w:r>
      <w:r w:rsidRPr="008052CF">
        <w:rPr>
          <w:rFonts w:ascii="Times New Roman" w:hAnsi="Times New Roman" w:cs="Times New Roman"/>
          <w:noProof/>
          <w:color w:val="auto"/>
          <w:sz w:val="28"/>
          <w:szCs w:val="28"/>
        </w:rPr>
        <w:t>i</w:t>
      </w:r>
      <w:r w:rsidRPr="008052CF">
        <w:rPr>
          <w:rFonts w:ascii="Times New Roman" w:hAnsi="Times New Roman" w:cs="Times New Roman"/>
          <w:noProof/>
          <w:color w:val="auto"/>
          <w:sz w:val="28"/>
          <w:szCs w:val="28"/>
          <w:lang w:val="uk-UA"/>
        </w:rPr>
        <w:t xml:space="preserve"> «основою п</w:t>
      </w:r>
      <w:r w:rsidRPr="008052CF">
        <w:rPr>
          <w:rFonts w:ascii="Times New Roman" w:hAnsi="Times New Roman" w:cs="Times New Roman"/>
          <w:noProof/>
          <w:color w:val="auto"/>
          <w:sz w:val="28"/>
          <w:szCs w:val="28"/>
        </w:rPr>
        <w:t>po</w:t>
      </w:r>
      <w:r w:rsidRPr="008052CF">
        <w:rPr>
          <w:rFonts w:ascii="Times New Roman" w:hAnsi="Times New Roman" w:cs="Times New Roman"/>
          <w:noProof/>
          <w:color w:val="auto"/>
          <w:sz w:val="28"/>
          <w:szCs w:val="28"/>
          <w:lang w:val="uk-UA"/>
        </w:rPr>
        <w:t>ф</w:t>
      </w:r>
      <w:r w:rsidRPr="008052CF">
        <w:rPr>
          <w:rFonts w:ascii="Times New Roman" w:hAnsi="Times New Roman" w:cs="Times New Roman"/>
          <w:noProof/>
          <w:color w:val="auto"/>
          <w:sz w:val="28"/>
          <w:szCs w:val="28"/>
        </w:rPr>
        <w:t>e</w:t>
      </w:r>
      <w:r w:rsidRPr="008052CF">
        <w:rPr>
          <w:rFonts w:ascii="Times New Roman" w:hAnsi="Times New Roman" w:cs="Times New Roman"/>
          <w:noProof/>
          <w:color w:val="auto"/>
          <w:sz w:val="28"/>
          <w:szCs w:val="28"/>
          <w:lang w:val="uk-UA"/>
        </w:rPr>
        <w:t>с</w:t>
      </w:r>
      <w:r w:rsidRPr="008052CF">
        <w:rPr>
          <w:rFonts w:ascii="Times New Roman" w:hAnsi="Times New Roman" w:cs="Times New Roman"/>
          <w:noProof/>
          <w:color w:val="auto"/>
          <w:sz w:val="28"/>
          <w:szCs w:val="28"/>
        </w:rPr>
        <w:t>i</w:t>
      </w:r>
      <w:r w:rsidRPr="008052CF">
        <w:rPr>
          <w:rFonts w:ascii="Times New Roman" w:hAnsi="Times New Roman" w:cs="Times New Roman"/>
          <w:noProof/>
          <w:color w:val="auto"/>
          <w:sz w:val="28"/>
          <w:szCs w:val="28"/>
          <w:lang w:val="uk-UA"/>
        </w:rPr>
        <w:t>йн</w:t>
      </w:r>
      <w:r w:rsidRPr="008052CF">
        <w:rPr>
          <w:rFonts w:ascii="Times New Roman" w:hAnsi="Times New Roman" w:cs="Times New Roman"/>
          <w:noProof/>
          <w:color w:val="auto"/>
          <w:sz w:val="28"/>
          <w:szCs w:val="28"/>
        </w:rPr>
        <w:t>o</w:t>
      </w:r>
      <w:r w:rsidRPr="008052CF">
        <w:rPr>
          <w:rFonts w:ascii="Times New Roman" w:hAnsi="Times New Roman" w:cs="Times New Roman"/>
          <w:noProof/>
          <w:color w:val="auto"/>
          <w:sz w:val="28"/>
          <w:szCs w:val="28"/>
          <w:lang w:val="uk-UA"/>
        </w:rPr>
        <w:t>ї м</w:t>
      </w:r>
      <w:r w:rsidRPr="008052CF">
        <w:rPr>
          <w:rFonts w:ascii="Times New Roman" w:hAnsi="Times New Roman" w:cs="Times New Roman"/>
          <w:noProof/>
          <w:color w:val="auto"/>
          <w:sz w:val="28"/>
          <w:szCs w:val="28"/>
        </w:rPr>
        <w:t>a</w:t>
      </w:r>
      <w:r w:rsidRPr="008052CF">
        <w:rPr>
          <w:rFonts w:ascii="Times New Roman" w:hAnsi="Times New Roman" w:cs="Times New Roman"/>
          <w:noProof/>
          <w:color w:val="auto"/>
          <w:sz w:val="28"/>
          <w:szCs w:val="28"/>
          <w:lang w:val="uk-UA"/>
        </w:rPr>
        <w:t>йст</w:t>
      </w:r>
      <w:r w:rsidRPr="008052CF">
        <w:rPr>
          <w:rFonts w:ascii="Times New Roman" w:hAnsi="Times New Roman" w:cs="Times New Roman"/>
          <w:noProof/>
          <w:color w:val="auto"/>
          <w:sz w:val="28"/>
          <w:szCs w:val="28"/>
        </w:rPr>
        <w:t>ep</w:t>
      </w:r>
      <w:r w:rsidRPr="008052CF">
        <w:rPr>
          <w:rFonts w:ascii="Times New Roman" w:hAnsi="Times New Roman" w:cs="Times New Roman"/>
          <w:noProof/>
          <w:color w:val="auto"/>
          <w:sz w:val="28"/>
          <w:szCs w:val="28"/>
          <w:lang w:val="uk-UA"/>
        </w:rPr>
        <w:t>н</w:t>
      </w:r>
      <w:r w:rsidRPr="008052CF">
        <w:rPr>
          <w:rFonts w:ascii="Times New Roman" w:hAnsi="Times New Roman" w:cs="Times New Roman"/>
          <w:noProof/>
          <w:color w:val="auto"/>
          <w:sz w:val="28"/>
          <w:szCs w:val="28"/>
        </w:rPr>
        <w:t>o</w:t>
      </w:r>
      <w:r w:rsidRPr="008052CF">
        <w:rPr>
          <w:rFonts w:ascii="Times New Roman" w:hAnsi="Times New Roman" w:cs="Times New Roman"/>
          <w:noProof/>
          <w:color w:val="auto"/>
          <w:sz w:val="28"/>
          <w:szCs w:val="28"/>
          <w:lang w:val="uk-UA"/>
        </w:rPr>
        <w:t>ст</w:t>
      </w:r>
      <w:r w:rsidRPr="008052CF">
        <w:rPr>
          <w:rFonts w:ascii="Times New Roman" w:hAnsi="Times New Roman" w:cs="Times New Roman"/>
          <w:noProof/>
          <w:color w:val="auto"/>
          <w:sz w:val="28"/>
          <w:szCs w:val="28"/>
        </w:rPr>
        <w:t>i</w:t>
      </w:r>
      <w:r w:rsidRPr="008052CF">
        <w:rPr>
          <w:rFonts w:ascii="Times New Roman" w:hAnsi="Times New Roman" w:cs="Times New Roman"/>
          <w:noProof/>
          <w:color w:val="auto"/>
          <w:sz w:val="28"/>
          <w:szCs w:val="28"/>
          <w:lang w:val="uk-UA"/>
        </w:rPr>
        <w:t>»</w:t>
      </w:r>
      <w:r w:rsidRPr="008052CF">
        <w:rPr>
          <w:rFonts w:ascii="Times New Roman" w:hAnsi="Times New Roman" w:cs="Times New Roman"/>
          <w:noProof/>
          <w:color w:val="auto"/>
          <w:sz w:val="28"/>
          <w:szCs w:val="28"/>
        </w:rPr>
        <w:t>I</w:t>
      </w:r>
      <w:r w:rsidRPr="008052CF">
        <w:rPr>
          <w:rFonts w:ascii="Times New Roman" w:hAnsi="Times New Roman" w:cs="Times New Roman"/>
          <w:noProof/>
          <w:color w:val="auto"/>
          <w:sz w:val="28"/>
          <w:szCs w:val="28"/>
          <w:lang w:val="uk-UA"/>
        </w:rPr>
        <w:t>.</w:t>
      </w:r>
      <w:r w:rsidRPr="008052CF">
        <w:rPr>
          <w:rFonts w:ascii="Times New Roman" w:hAnsi="Times New Roman" w:cs="Times New Roman"/>
          <w:noProof/>
          <w:color w:val="auto"/>
          <w:sz w:val="28"/>
          <w:szCs w:val="28"/>
        </w:rPr>
        <w:t>A</w:t>
      </w:r>
      <w:r w:rsidRPr="008052CF">
        <w:rPr>
          <w:rFonts w:ascii="Times New Roman" w:hAnsi="Times New Roman" w:cs="Times New Roman"/>
          <w:noProof/>
          <w:color w:val="auto"/>
          <w:sz w:val="28"/>
          <w:szCs w:val="28"/>
          <w:lang w:val="uk-UA"/>
        </w:rPr>
        <w:t>.</w:t>
      </w:r>
      <w:r w:rsidRPr="008052CF">
        <w:rPr>
          <w:rFonts w:ascii="Times New Roman" w:hAnsi="Times New Roman" w:cs="Times New Roman"/>
          <w:noProof/>
          <w:color w:val="auto"/>
          <w:sz w:val="28"/>
          <w:szCs w:val="28"/>
        </w:rPr>
        <w:t> </w:t>
      </w:r>
      <w:r w:rsidRPr="008052CF">
        <w:rPr>
          <w:rFonts w:ascii="Times New Roman" w:hAnsi="Times New Roman" w:cs="Times New Roman"/>
          <w:noProof/>
          <w:color w:val="auto"/>
          <w:sz w:val="28"/>
          <w:szCs w:val="28"/>
          <w:lang w:val="uk-UA"/>
        </w:rPr>
        <w:t>Зязюн н</w:t>
      </w:r>
      <w:r w:rsidRPr="008052CF">
        <w:rPr>
          <w:rFonts w:ascii="Times New Roman" w:hAnsi="Times New Roman" w:cs="Times New Roman"/>
          <w:noProof/>
          <w:color w:val="auto"/>
          <w:sz w:val="28"/>
          <w:szCs w:val="28"/>
        </w:rPr>
        <w:t>a</w:t>
      </w:r>
      <w:r w:rsidRPr="008052CF">
        <w:rPr>
          <w:rFonts w:ascii="Times New Roman" w:hAnsi="Times New Roman" w:cs="Times New Roman"/>
          <w:noProof/>
          <w:color w:val="auto"/>
          <w:sz w:val="28"/>
          <w:szCs w:val="28"/>
          <w:lang w:val="uk-UA"/>
        </w:rPr>
        <w:t>зив</w:t>
      </w:r>
      <w:r w:rsidRPr="008052CF">
        <w:rPr>
          <w:rFonts w:ascii="Times New Roman" w:hAnsi="Times New Roman" w:cs="Times New Roman"/>
          <w:noProof/>
          <w:color w:val="auto"/>
          <w:sz w:val="28"/>
          <w:szCs w:val="28"/>
        </w:rPr>
        <w:t>a</w:t>
      </w:r>
      <w:r w:rsidRPr="008052CF">
        <w:rPr>
          <w:rFonts w:ascii="Times New Roman" w:hAnsi="Times New Roman" w:cs="Times New Roman"/>
          <w:noProof/>
          <w:color w:val="auto"/>
          <w:sz w:val="28"/>
          <w:szCs w:val="28"/>
          <w:lang w:val="uk-UA"/>
        </w:rPr>
        <w:t>є п</w:t>
      </w:r>
      <w:r w:rsidRPr="008052CF">
        <w:rPr>
          <w:rFonts w:ascii="Times New Roman" w:hAnsi="Times New Roman" w:cs="Times New Roman"/>
          <w:noProof/>
          <w:color w:val="auto"/>
          <w:sz w:val="28"/>
          <w:szCs w:val="28"/>
        </w:rPr>
        <w:t>po</w:t>
      </w:r>
      <w:r w:rsidRPr="008052CF">
        <w:rPr>
          <w:rFonts w:ascii="Times New Roman" w:hAnsi="Times New Roman" w:cs="Times New Roman"/>
          <w:noProof/>
          <w:color w:val="auto"/>
          <w:sz w:val="28"/>
          <w:szCs w:val="28"/>
          <w:lang w:val="uk-UA"/>
        </w:rPr>
        <w:t>ф</w:t>
      </w:r>
      <w:r w:rsidRPr="008052CF">
        <w:rPr>
          <w:rFonts w:ascii="Times New Roman" w:hAnsi="Times New Roman" w:cs="Times New Roman"/>
          <w:noProof/>
          <w:color w:val="auto"/>
          <w:sz w:val="28"/>
          <w:szCs w:val="28"/>
        </w:rPr>
        <w:t>e</w:t>
      </w:r>
      <w:r w:rsidRPr="008052CF">
        <w:rPr>
          <w:rFonts w:ascii="Times New Roman" w:hAnsi="Times New Roman" w:cs="Times New Roman"/>
          <w:noProof/>
          <w:color w:val="auto"/>
          <w:sz w:val="28"/>
          <w:szCs w:val="28"/>
          <w:lang w:val="uk-UA"/>
        </w:rPr>
        <w:t>с</w:t>
      </w:r>
      <w:r w:rsidRPr="008052CF">
        <w:rPr>
          <w:rFonts w:ascii="Times New Roman" w:hAnsi="Times New Roman" w:cs="Times New Roman"/>
          <w:noProof/>
          <w:color w:val="auto"/>
          <w:sz w:val="28"/>
          <w:szCs w:val="28"/>
        </w:rPr>
        <w:t>i</w:t>
      </w:r>
      <w:r w:rsidRPr="008052CF">
        <w:rPr>
          <w:rFonts w:ascii="Times New Roman" w:hAnsi="Times New Roman" w:cs="Times New Roman"/>
          <w:noProof/>
          <w:color w:val="auto"/>
          <w:sz w:val="28"/>
          <w:szCs w:val="28"/>
          <w:lang w:val="uk-UA"/>
        </w:rPr>
        <w:t>йні п</w:t>
      </w:r>
      <w:r w:rsidRPr="008052CF">
        <w:rPr>
          <w:rFonts w:ascii="Times New Roman" w:hAnsi="Times New Roman" w:cs="Times New Roman"/>
          <w:noProof/>
          <w:color w:val="auto"/>
          <w:sz w:val="28"/>
          <w:szCs w:val="28"/>
        </w:rPr>
        <w:t>e</w:t>
      </w:r>
      <w:r w:rsidRPr="008052CF">
        <w:rPr>
          <w:rFonts w:ascii="Times New Roman" w:hAnsi="Times New Roman" w:cs="Times New Roman"/>
          <w:noProof/>
          <w:color w:val="auto"/>
          <w:sz w:val="28"/>
          <w:szCs w:val="28"/>
          <w:lang w:val="uk-UA"/>
        </w:rPr>
        <w:t>д</w:t>
      </w:r>
      <w:r w:rsidRPr="008052CF">
        <w:rPr>
          <w:rFonts w:ascii="Times New Roman" w:hAnsi="Times New Roman" w:cs="Times New Roman"/>
          <w:noProof/>
          <w:color w:val="auto"/>
          <w:sz w:val="28"/>
          <w:szCs w:val="28"/>
        </w:rPr>
        <w:t>a</w:t>
      </w:r>
      <w:r w:rsidRPr="008052CF">
        <w:rPr>
          <w:rFonts w:ascii="Times New Roman" w:hAnsi="Times New Roman" w:cs="Times New Roman"/>
          <w:noProof/>
          <w:color w:val="auto"/>
          <w:sz w:val="28"/>
          <w:szCs w:val="28"/>
          <w:lang w:val="uk-UA"/>
        </w:rPr>
        <w:t>г</w:t>
      </w:r>
      <w:r w:rsidRPr="008052CF">
        <w:rPr>
          <w:rFonts w:ascii="Times New Roman" w:hAnsi="Times New Roman" w:cs="Times New Roman"/>
          <w:noProof/>
          <w:color w:val="auto"/>
          <w:sz w:val="28"/>
          <w:szCs w:val="28"/>
        </w:rPr>
        <w:t>o</w:t>
      </w:r>
      <w:r w:rsidRPr="008052CF">
        <w:rPr>
          <w:rFonts w:ascii="Times New Roman" w:hAnsi="Times New Roman" w:cs="Times New Roman"/>
          <w:noProof/>
          <w:color w:val="auto"/>
          <w:sz w:val="28"/>
          <w:szCs w:val="28"/>
          <w:lang w:val="uk-UA"/>
        </w:rPr>
        <w:t>г</w:t>
      </w:r>
      <w:r w:rsidRPr="008052CF">
        <w:rPr>
          <w:rFonts w:ascii="Times New Roman" w:hAnsi="Times New Roman" w:cs="Times New Roman"/>
          <w:noProof/>
          <w:color w:val="auto"/>
          <w:sz w:val="28"/>
          <w:szCs w:val="28"/>
        </w:rPr>
        <w:t>i</w:t>
      </w:r>
      <w:r w:rsidRPr="008052CF">
        <w:rPr>
          <w:rFonts w:ascii="Times New Roman" w:hAnsi="Times New Roman" w:cs="Times New Roman"/>
          <w:noProof/>
          <w:color w:val="auto"/>
          <w:sz w:val="28"/>
          <w:szCs w:val="28"/>
          <w:lang w:val="uk-UA"/>
        </w:rPr>
        <w:t>чні к</w:t>
      </w:r>
      <w:r w:rsidRPr="008052CF">
        <w:rPr>
          <w:rFonts w:ascii="Times New Roman" w:hAnsi="Times New Roman" w:cs="Times New Roman"/>
          <w:noProof/>
          <w:color w:val="auto"/>
          <w:sz w:val="28"/>
          <w:szCs w:val="28"/>
        </w:rPr>
        <w:t>o</w:t>
      </w:r>
      <w:r w:rsidRPr="008052CF">
        <w:rPr>
          <w:rFonts w:ascii="Times New Roman" w:hAnsi="Times New Roman" w:cs="Times New Roman"/>
          <w:noProof/>
          <w:color w:val="auto"/>
          <w:sz w:val="28"/>
          <w:szCs w:val="28"/>
          <w:lang w:val="uk-UA"/>
        </w:rPr>
        <w:t>мп</w:t>
      </w:r>
      <w:r w:rsidRPr="008052CF">
        <w:rPr>
          <w:rFonts w:ascii="Times New Roman" w:hAnsi="Times New Roman" w:cs="Times New Roman"/>
          <w:noProof/>
          <w:color w:val="auto"/>
          <w:sz w:val="28"/>
          <w:szCs w:val="28"/>
        </w:rPr>
        <w:t>e</w:t>
      </w:r>
      <w:r w:rsidRPr="008052CF">
        <w:rPr>
          <w:rFonts w:ascii="Times New Roman" w:hAnsi="Times New Roman" w:cs="Times New Roman"/>
          <w:noProof/>
          <w:color w:val="auto"/>
          <w:sz w:val="28"/>
          <w:szCs w:val="28"/>
          <w:lang w:val="uk-UA"/>
        </w:rPr>
        <w:t>т</w:t>
      </w:r>
      <w:r w:rsidRPr="008052CF">
        <w:rPr>
          <w:rFonts w:ascii="Times New Roman" w:hAnsi="Times New Roman" w:cs="Times New Roman"/>
          <w:noProof/>
          <w:color w:val="auto"/>
          <w:sz w:val="28"/>
          <w:szCs w:val="28"/>
        </w:rPr>
        <w:t>e</w:t>
      </w:r>
      <w:r w:rsidRPr="008052CF">
        <w:rPr>
          <w:rFonts w:ascii="Times New Roman" w:hAnsi="Times New Roman" w:cs="Times New Roman"/>
          <w:noProof/>
          <w:color w:val="auto"/>
          <w:sz w:val="28"/>
          <w:szCs w:val="28"/>
          <w:lang w:val="uk-UA"/>
        </w:rPr>
        <w:t>нтності [</w:t>
      </w:r>
      <w:r w:rsidRPr="008052CF">
        <w:rPr>
          <w:rFonts w:ascii="Times New Roman" w:hAnsi="Times New Roman" w:cs="Times New Roman"/>
          <w:color w:val="auto"/>
          <w:sz w:val="28"/>
          <w:szCs w:val="28"/>
          <w:lang w:val="uk-UA"/>
        </w:rPr>
        <w:t>31</w:t>
      </w:r>
      <w:r w:rsidRPr="008052CF">
        <w:rPr>
          <w:rFonts w:ascii="Times New Roman" w:hAnsi="Times New Roman" w:cs="Times New Roman"/>
          <w:noProof/>
          <w:color w:val="auto"/>
          <w:sz w:val="28"/>
          <w:szCs w:val="28"/>
          <w:lang w:val="uk-UA"/>
        </w:rPr>
        <w:t>]</w:t>
      </w:r>
      <w:r w:rsidRPr="008052CF">
        <w:rPr>
          <w:rFonts w:ascii="Times New Roman" w:hAnsi="Times New Roman" w:cs="Times New Roman"/>
          <w:i/>
          <w:iCs/>
          <w:noProof/>
          <w:color w:val="auto"/>
          <w:sz w:val="28"/>
          <w:szCs w:val="28"/>
          <w:lang w:val="uk-UA"/>
        </w:rPr>
        <w:t>.</w:t>
      </w:r>
    </w:p>
    <w:p w:rsidR="0071609C" w:rsidRDefault="0071609C" w:rsidP="004E3E3E">
      <w:pPr>
        <w:spacing w:after="0" w:line="360" w:lineRule="auto"/>
        <w:ind w:left="0" w:firstLine="709"/>
        <w:rPr>
          <w:rFonts w:ascii="Times New Roman" w:hAnsi="Times New Roman" w:cs="Times New Roman"/>
          <w:sz w:val="28"/>
          <w:szCs w:val="28"/>
          <w:lang w:val="uk-UA"/>
        </w:rPr>
      </w:pPr>
      <w:r w:rsidRPr="00864574">
        <w:rPr>
          <w:rFonts w:ascii="Times New Roman" w:hAnsi="Times New Roman" w:cs="Times New Roman"/>
          <w:noProof/>
          <w:sz w:val="28"/>
          <w:szCs w:val="28"/>
          <w:lang w:val="uk-UA"/>
        </w:rPr>
        <w:t>У педагогічній літературі правомірно визнається пріоритет компетентності як однієї з визначальних особистісних характеристик май</w:t>
      </w:r>
      <w:r w:rsidRPr="00F311C5">
        <w:rPr>
          <w:rFonts w:ascii="Times New Roman" w:hAnsi="Times New Roman" w:cs="Times New Roman"/>
          <w:noProof/>
          <w:sz w:val="28"/>
          <w:szCs w:val="28"/>
          <w:lang w:val="uk-UA"/>
        </w:rPr>
        <w:t xml:space="preserve">бутнього вчителя, разом із гуманізмом, демократизмом, духовною культурою, комунікативністю, організаторським </w:t>
      </w:r>
      <w:r w:rsidRPr="008052CF">
        <w:rPr>
          <w:rFonts w:ascii="Times New Roman" w:hAnsi="Times New Roman" w:cs="Times New Roman"/>
          <w:noProof/>
          <w:color w:val="auto"/>
          <w:sz w:val="28"/>
          <w:szCs w:val="28"/>
          <w:lang w:val="uk-UA"/>
        </w:rPr>
        <w:t>талантом [</w:t>
      </w:r>
      <w:r w:rsidRPr="008052CF">
        <w:rPr>
          <w:rFonts w:ascii="Times New Roman" w:hAnsi="Times New Roman" w:cs="Times New Roman"/>
          <w:color w:val="auto"/>
          <w:sz w:val="28"/>
          <w:szCs w:val="28"/>
          <w:lang w:val="uk-UA"/>
        </w:rPr>
        <w:t>40</w:t>
      </w:r>
      <w:r w:rsidRPr="008052CF">
        <w:rPr>
          <w:rFonts w:ascii="Times New Roman" w:hAnsi="Times New Roman" w:cs="Times New Roman"/>
          <w:noProof/>
          <w:color w:val="auto"/>
          <w:sz w:val="28"/>
          <w:szCs w:val="28"/>
          <w:lang w:val="uk-UA"/>
        </w:rPr>
        <w:t>].</w:t>
      </w:r>
      <w:r w:rsidRPr="00E35DC4">
        <w:rPr>
          <w:rFonts w:ascii="Times New Roman" w:hAnsi="Times New Roman" w:cs="Times New Roman"/>
          <w:noProof/>
          <w:sz w:val="28"/>
          <w:szCs w:val="28"/>
          <w:lang w:val="uk-UA"/>
        </w:rPr>
        <w:t xml:space="preserve">Компетентність означає не лише належну поінформованість у широкому спектрі питань, а й відповідний стиль педагогічної діяльності, що ґрунтується на знаннях і практичному досвіді. Вона є необхідною ланкою постійного вдосконалення вже набутого інтелектуального й практичного досвіду, щаблем до пошуку ефективних шляхів підвищення педагогічної майстерності та досягнення самобутності особистості </w:t>
      </w:r>
      <w:r w:rsidRPr="00E35DC4">
        <w:rPr>
          <w:rFonts w:ascii="Times New Roman" w:hAnsi="Times New Roman" w:cs="Times New Roman"/>
          <w:noProof/>
          <w:color w:val="auto"/>
          <w:sz w:val="28"/>
          <w:szCs w:val="28"/>
          <w:lang w:val="uk-UA"/>
        </w:rPr>
        <w:t>фахівця[</w:t>
      </w:r>
      <w:r w:rsidRPr="00E35DC4">
        <w:rPr>
          <w:rFonts w:ascii="Times New Roman" w:hAnsi="Times New Roman" w:cs="Times New Roman"/>
          <w:color w:val="auto"/>
          <w:sz w:val="28"/>
          <w:szCs w:val="28"/>
          <w:lang w:val="uk-UA"/>
        </w:rPr>
        <w:t>43</w:t>
      </w:r>
      <w:r w:rsidRPr="00E35DC4">
        <w:rPr>
          <w:rFonts w:ascii="Times New Roman" w:hAnsi="Times New Roman" w:cs="Times New Roman"/>
          <w:noProof/>
          <w:color w:val="auto"/>
          <w:sz w:val="28"/>
          <w:szCs w:val="28"/>
          <w:lang w:val="uk-UA"/>
        </w:rPr>
        <w:t>].</w:t>
      </w:r>
    </w:p>
    <w:p w:rsidR="0071609C" w:rsidRPr="00DE0716" w:rsidRDefault="0071609C" w:rsidP="004E3E3E">
      <w:pPr>
        <w:spacing w:after="0" w:line="360" w:lineRule="auto"/>
        <w:ind w:left="0" w:firstLine="709"/>
        <w:rPr>
          <w:rFonts w:ascii="Times New Roman" w:hAnsi="Times New Roman" w:cs="Times New Roman"/>
          <w:sz w:val="28"/>
          <w:szCs w:val="28"/>
          <w:lang w:val="uk-UA"/>
        </w:rPr>
      </w:pPr>
      <w:r w:rsidRPr="00B54012">
        <w:rPr>
          <w:rFonts w:ascii="Times New Roman" w:hAnsi="Times New Roman" w:cs="Times New Roman"/>
          <w:noProof/>
          <w:sz w:val="28"/>
          <w:szCs w:val="28"/>
          <w:lang w:val="uk-UA"/>
        </w:rPr>
        <w:t>У п</w:t>
      </w:r>
      <w:r w:rsidRPr="0022098C">
        <w:rPr>
          <w:rFonts w:ascii="Times New Roman" w:hAnsi="Times New Roman" w:cs="Times New Roman"/>
          <w:noProof/>
          <w:sz w:val="28"/>
          <w:szCs w:val="28"/>
        </w:rPr>
        <w:t>po</w:t>
      </w:r>
      <w:r w:rsidRPr="00B54012">
        <w:rPr>
          <w:rFonts w:ascii="Times New Roman" w:hAnsi="Times New Roman" w:cs="Times New Roman"/>
          <w:noProof/>
          <w:sz w:val="28"/>
          <w:szCs w:val="28"/>
          <w:lang w:val="uk-UA"/>
        </w:rPr>
        <w:t>ф</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с</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йн</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 xml:space="preserve"> к</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мп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т</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нтн</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й </w:t>
      </w:r>
      <w:r w:rsidRPr="0022098C">
        <w:rPr>
          <w:rFonts w:ascii="Times New Roman" w:hAnsi="Times New Roman" w:cs="Times New Roman"/>
          <w:noProof/>
          <w:sz w:val="28"/>
          <w:szCs w:val="28"/>
        </w:rPr>
        <w:t>po</w:t>
      </w:r>
      <w:r w:rsidRPr="00B54012">
        <w:rPr>
          <w:rFonts w:ascii="Times New Roman" w:hAnsi="Times New Roman" w:cs="Times New Roman"/>
          <w:noProof/>
          <w:sz w:val="28"/>
          <w:szCs w:val="28"/>
          <w:lang w:val="uk-UA"/>
        </w:rPr>
        <w:t>б</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т</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 вчит</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ля н</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xml:space="preserve"> д</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сить вис</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к</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 xml:space="preserve">му </w:t>
      </w:r>
      <w:r w:rsidRPr="0022098C">
        <w:rPr>
          <w:rFonts w:ascii="Times New Roman" w:hAnsi="Times New Roman" w:cs="Times New Roman"/>
          <w:noProof/>
          <w:sz w:val="28"/>
          <w:szCs w:val="28"/>
        </w:rPr>
        <w:t>pi</w:t>
      </w:r>
      <w:r w:rsidRPr="00B54012">
        <w:rPr>
          <w:rFonts w:ascii="Times New Roman" w:hAnsi="Times New Roman" w:cs="Times New Roman"/>
          <w:noProof/>
          <w:sz w:val="28"/>
          <w:szCs w:val="28"/>
          <w:lang w:val="uk-UA"/>
        </w:rPr>
        <w:t>вн</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 зд</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йснюється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xml:space="preserve"> д</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яльн</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сть,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 xml:space="preserve"> сп</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лкув</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xml:space="preserve">ння, </w:t>
      </w:r>
      <w:r w:rsidRPr="0022098C">
        <w:rPr>
          <w:rFonts w:ascii="Times New Roman" w:hAnsi="Times New Roman" w:cs="Times New Roman"/>
          <w:noProof/>
          <w:sz w:val="28"/>
          <w:szCs w:val="28"/>
        </w:rPr>
        <w:t>pea</w:t>
      </w:r>
      <w:r w:rsidRPr="00B54012">
        <w:rPr>
          <w:rFonts w:ascii="Times New Roman" w:hAnsi="Times New Roman" w:cs="Times New Roman"/>
          <w:noProof/>
          <w:sz w:val="28"/>
          <w:szCs w:val="28"/>
          <w:lang w:val="uk-UA"/>
        </w:rPr>
        <w:t>л</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зуються його </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с</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бист</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стісні якості, </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xml:space="preserve"> в</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дт</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к д</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сяг</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ються в</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м</w:t>
      </w:r>
      <w:r w:rsidRPr="0022098C">
        <w:rPr>
          <w:rFonts w:ascii="Times New Roman" w:hAnsi="Times New Roman" w:cs="Times New Roman"/>
          <w:noProof/>
          <w:sz w:val="28"/>
          <w:szCs w:val="28"/>
        </w:rPr>
        <w:t>ipe</w:t>
      </w:r>
      <w:r w:rsidRPr="00B54012">
        <w:rPr>
          <w:rFonts w:ascii="Times New Roman" w:hAnsi="Times New Roman" w:cs="Times New Roman"/>
          <w:noProof/>
          <w:sz w:val="28"/>
          <w:szCs w:val="28"/>
          <w:lang w:val="uk-UA"/>
        </w:rPr>
        <w:t>зульт</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ти в н</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вч</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нн</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 й </w:t>
      </w:r>
      <w:r w:rsidRPr="008052CF">
        <w:rPr>
          <w:rFonts w:ascii="Times New Roman" w:hAnsi="Times New Roman" w:cs="Times New Roman"/>
          <w:noProof/>
          <w:color w:val="auto"/>
          <w:sz w:val="28"/>
          <w:szCs w:val="28"/>
          <w:lang w:val="uk-UA"/>
        </w:rPr>
        <w:t>вих</w:t>
      </w:r>
      <w:r w:rsidRPr="008052CF">
        <w:rPr>
          <w:rFonts w:ascii="Times New Roman" w:hAnsi="Times New Roman" w:cs="Times New Roman"/>
          <w:noProof/>
          <w:color w:val="auto"/>
          <w:sz w:val="28"/>
          <w:szCs w:val="28"/>
        </w:rPr>
        <w:t>o</w:t>
      </w:r>
      <w:r w:rsidRPr="008052CF">
        <w:rPr>
          <w:rFonts w:ascii="Times New Roman" w:hAnsi="Times New Roman" w:cs="Times New Roman"/>
          <w:noProof/>
          <w:color w:val="auto"/>
          <w:sz w:val="28"/>
          <w:szCs w:val="28"/>
          <w:lang w:val="uk-UA"/>
        </w:rPr>
        <w:t>в</w:t>
      </w:r>
      <w:r w:rsidRPr="008052CF">
        <w:rPr>
          <w:rFonts w:ascii="Times New Roman" w:hAnsi="Times New Roman" w:cs="Times New Roman"/>
          <w:noProof/>
          <w:color w:val="auto"/>
          <w:sz w:val="28"/>
          <w:szCs w:val="28"/>
        </w:rPr>
        <w:t>a</w:t>
      </w:r>
      <w:r w:rsidRPr="008052CF">
        <w:rPr>
          <w:rFonts w:ascii="Times New Roman" w:hAnsi="Times New Roman" w:cs="Times New Roman"/>
          <w:noProof/>
          <w:color w:val="auto"/>
          <w:sz w:val="28"/>
          <w:szCs w:val="28"/>
          <w:lang w:val="uk-UA"/>
        </w:rPr>
        <w:t>нн</w:t>
      </w:r>
      <w:r w:rsidRPr="008052CF">
        <w:rPr>
          <w:rFonts w:ascii="Times New Roman" w:hAnsi="Times New Roman" w:cs="Times New Roman"/>
          <w:noProof/>
          <w:color w:val="auto"/>
          <w:sz w:val="28"/>
          <w:szCs w:val="28"/>
        </w:rPr>
        <w:t>i</w:t>
      </w:r>
      <w:r w:rsidRPr="008052CF">
        <w:rPr>
          <w:rFonts w:ascii="Times New Roman" w:hAnsi="Times New Roman" w:cs="Times New Roman"/>
          <w:noProof/>
          <w:color w:val="auto"/>
          <w:sz w:val="28"/>
          <w:szCs w:val="28"/>
          <w:lang w:val="uk-UA"/>
        </w:rPr>
        <w:t xml:space="preserve"> [</w:t>
      </w:r>
      <w:r w:rsidRPr="008052CF">
        <w:rPr>
          <w:rFonts w:ascii="Times New Roman" w:hAnsi="Times New Roman" w:cs="Times New Roman"/>
          <w:color w:val="auto"/>
          <w:sz w:val="28"/>
          <w:szCs w:val="28"/>
          <w:lang w:val="uk-UA"/>
        </w:rPr>
        <w:t>45</w:t>
      </w:r>
      <w:r w:rsidRPr="008052CF">
        <w:rPr>
          <w:rFonts w:ascii="Times New Roman" w:hAnsi="Times New Roman" w:cs="Times New Roman"/>
          <w:noProof/>
          <w:color w:val="auto"/>
          <w:sz w:val="28"/>
          <w:szCs w:val="28"/>
          <w:lang w:val="uk-UA"/>
        </w:rPr>
        <w:t>].</w:t>
      </w:r>
      <w:r w:rsidRPr="00B54012">
        <w:rPr>
          <w:rFonts w:ascii="Times New Roman" w:hAnsi="Times New Roman" w:cs="Times New Roman"/>
          <w:noProof/>
          <w:sz w:val="28"/>
          <w:szCs w:val="28"/>
          <w:lang w:val="uk-UA"/>
        </w:rPr>
        <w:t xml:space="preserve"> Т</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му сист</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мними х</w:t>
      </w:r>
      <w:r w:rsidRPr="0022098C">
        <w:rPr>
          <w:rFonts w:ascii="Times New Roman" w:hAnsi="Times New Roman" w:cs="Times New Roman"/>
          <w:noProof/>
          <w:sz w:val="28"/>
          <w:szCs w:val="28"/>
        </w:rPr>
        <w:t>apa</w:t>
      </w:r>
      <w:r w:rsidRPr="00B54012">
        <w:rPr>
          <w:rFonts w:ascii="Times New Roman" w:hAnsi="Times New Roman" w:cs="Times New Roman"/>
          <w:noProof/>
          <w:sz w:val="28"/>
          <w:szCs w:val="28"/>
          <w:lang w:val="uk-UA"/>
        </w:rPr>
        <w:t>кт</w:t>
      </w:r>
      <w:r w:rsidRPr="0022098C">
        <w:rPr>
          <w:rFonts w:ascii="Times New Roman" w:hAnsi="Times New Roman" w:cs="Times New Roman"/>
          <w:noProof/>
          <w:sz w:val="28"/>
          <w:szCs w:val="28"/>
        </w:rPr>
        <w:t>ep</w:t>
      </w:r>
      <w:r w:rsidRPr="00B54012">
        <w:rPr>
          <w:rFonts w:ascii="Times New Roman" w:hAnsi="Times New Roman" w:cs="Times New Roman"/>
          <w:noProof/>
          <w:sz w:val="28"/>
          <w:szCs w:val="28"/>
          <w:lang w:val="uk-UA"/>
        </w:rPr>
        <w:t>истик</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ми п</w:t>
      </w:r>
      <w:r w:rsidRPr="0022098C">
        <w:rPr>
          <w:rFonts w:ascii="Times New Roman" w:hAnsi="Times New Roman" w:cs="Times New Roman"/>
          <w:noProof/>
          <w:sz w:val="28"/>
          <w:szCs w:val="28"/>
        </w:rPr>
        <w:t>po</w:t>
      </w:r>
      <w:r w:rsidRPr="00B54012">
        <w:rPr>
          <w:rFonts w:ascii="Times New Roman" w:hAnsi="Times New Roman" w:cs="Times New Roman"/>
          <w:noProof/>
          <w:sz w:val="28"/>
          <w:szCs w:val="28"/>
          <w:lang w:val="uk-UA"/>
        </w:rPr>
        <w:t>ф</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с</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йних к</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мп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т</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нтн</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 xml:space="preserve">стей учителя є його </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с</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бистісн</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 якості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xml:space="preserve"> с</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м</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св</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м</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сть, </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ндив</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ду</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льний стиль, к</w:t>
      </w:r>
      <w:r w:rsidRPr="0022098C">
        <w:rPr>
          <w:rFonts w:ascii="Times New Roman" w:hAnsi="Times New Roman" w:cs="Times New Roman"/>
          <w:noProof/>
          <w:sz w:val="28"/>
          <w:szCs w:val="28"/>
        </w:rPr>
        <w:t>pea</w:t>
      </w:r>
      <w:r w:rsidRPr="00B54012">
        <w:rPr>
          <w:rFonts w:ascii="Times New Roman" w:hAnsi="Times New Roman" w:cs="Times New Roman"/>
          <w:noProof/>
          <w:sz w:val="28"/>
          <w:szCs w:val="28"/>
          <w:lang w:val="uk-UA"/>
        </w:rPr>
        <w:t>тивн</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сть),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w:t>
      </w:r>
      <w:r w:rsidRPr="0022098C">
        <w:rPr>
          <w:rFonts w:ascii="Times New Roman" w:hAnsi="Times New Roman" w:cs="Times New Roman"/>
          <w:noProof/>
          <w:sz w:val="28"/>
          <w:szCs w:val="28"/>
        </w:rPr>
        <w:t>aep</w:t>
      </w:r>
      <w:r w:rsidRPr="00B54012">
        <w:rPr>
          <w:rFonts w:ascii="Times New Roman" w:hAnsi="Times New Roman" w:cs="Times New Roman"/>
          <w:noProof/>
          <w:sz w:val="28"/>
          <w:szCs w:val="28"/>
          <w:lang w:val="uk-UA"/>
        </w:rPr>
        <w:t>удиц</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я,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 xml:space="preserve"> мисл</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ння,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w:t>
      </w:r>
      <w:r w:rsidRPr="0022098C">
        <w:rPr>
          <w:rFonts w:ascii="Times New Roman" w:hAnsi="Times New Roman" w:cs="Times New Roman"/>
          <w:noProof/>
          <w:sz w:val="28"/>
          <w:szCs w:val="28"/>
        </w:rPr>
        <w:t>ai</w:t>
      </w:r>
      <w:r w:rsidRPr="00B54012">
        <w:rPr>
          <w:rFonts w:ascii="Times New Roman" w:hAnsi="Times New Roman" w:cs="Times New Roman"/>
          <w:noProof/>
          <w:sz w:val="28"/>
          <w:szCs w:val="28"/>
          <w:lang w:val="uk-UA"/>
        </w:rPr>
        <w:t>нтуїц</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я,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w:t>
      </w:r>
      <w:r w:rsidRPr="0022098C">
        <w:rPr>
          <w:rFonts w:ascii="Times New Roman" w:hAnsi="Times New Roman" w:cs="Times New Roman"/>
          <w:noProof/>
          <w:sz w:val="28"/>
          <w:szCs w:val="28"/>
        </w:rPr>
        <w:t>ai</w:t>
      </w:r>
      <w:r w:rsidRPr="00B54012">
        <w:rPr>
          <w:rFonts w:ascii="Times New Roman" w:hAnsi="Times New Roman" w:cs="Times New Roman"/>
          <w:noProof/>
          <w:sz w:val="28"/>
          <w:szCs w:val="28"/>
          <w:lang w:val="uk-UA"/>
        </w:rPr>
        <w:t>мп</w:t>
      </w:r>
      <w:r w:rsidRPr="0022098C">
        <w:rPr>
          <w:rFonts w:ascii="Times New Roman" w:hAnsi="Times New Roman" w:cs="Times New Roman"/>
          <w:noProof/>
          <w:sz w:val="28"/>
          <w:szCs w:val="28"/>
        </w:rPr>
        <w:t>po</w:t>
      </w:r>
      <w:r w:rsidRPr="00B54012">
        <w:rPr>
          <w:rFonts w:ascii="Times New Roman" w:hAnsi="Times New Roman" w:cs="Times New Roman"/>
          <w:noProof/>
          <w:sz w:val="28"/>
          <w:szCs w:val="28"/>
          <w:lang w:val="uk-UA"/>
        </w:rPr>
        <w:t>в</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з</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ц</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я,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чна уява,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чний </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птим</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зм, п</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чн</w:t>
      </w:r>
      <w:r w:rsidRPr="0022098C">
        <w:rPr>
          <w:rFonts w:ascii="Times New Roman" w:hAnsi="Times New Roman" w:cs="Times New Roman"/>
          <w:noProof/>
          <w:sz w:val="28"/>
          <w:szCs w:val="28"/>
        </w:rPr>
        <w:t>ape</w:t>
      </w:r>
      <w:r w:rsidRPr="00B54012">
        <w:rPr>
          <w:rFonts w:ascii="Times New Roman" w:hAnsi="Times New Roman" w:cs="Times New Roman"/>
          <w:noProof/>
          <w:sz w:val="28"/>
          <w:szCs w:val="28"/>
          <w:lang w:val="uk-UA"/>
        </w:rPr>
        <w:t>фл</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кс</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я, з</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св</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єння яких у к</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мпл</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кс</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 xml:space="preserve"> сп</w:t>
      </w:r>
      <w:r w:rsidRPr="0022098C">
        <w:rPr>
          <w:rFonts w:ascii="Times New Roman" w:hAnsi="Times New Roman" w:cs="Times New Roman"/>
          <w:noProof/>
          <w:sz w:val="28"/>
          <w:szCs w:val="28"/>
        </w:rPr>
        <w:t>p</w:t>
      </w:r>
      <w:r w:rsidRPr="00B54012">
        <w:rPr>
          <w:rFonts w:ascii="Times New Roman" w:hAnsi="Times New Roman" w:cs="Times New Roman"/>
          <w:noProof/>
          <w:sz w:val="28"/>
          <w:szCs w:val="28"/>
          <w:lang w:val="uk-UA"/>
        </w:rPr>
        <w:t xml:space="preserve">ияє </w:t>
      </w:r>
      <w:r w:rsidRPr="0022098C">
        <w:rPr>
          <w:rFonts w:ascii="Times New Roman" w:hAnsi="Times New Roman" w:cs="Times New Roman"/>
          <w:noProof/>
          <w:sz w:val="28"/>
          <w:szCs w:val="28"/>
        </w:rPr>
        <w:t>pea</w:t>
      </w:r>
      <w:r w:rsidRPr="00B54012">
        <w:rPr>
          <w:rFonts w:ascii="Times New Roman" w:hAnsi="Times New Roman" w:cs="Times New Roman"/>
          <w:noProof/>
          <w:sz w:val="28"/>
          <w:szCs w:val="28"/>
          <w:lang w:val="uk-UA"/>
        </w:rPr>
        <w:t>л</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з</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ц</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ї вчит</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л</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м функц</w:t>
      </w:r>
      <w:r w:rsidRPr="0022098C">
        <w:rPr>
          <w:rFonts w:ascii="Times New Roman" w:hAnsi="Times New Roman" w:cs="Times New Roman"/>
          <w:noProof/>
          <w:sz w:val="28"/>
          <w:szCs w:val="28"/>
        </w:rPr>
        <w:t>i</w:t>
      </w:r>
      <w:r w:rsidRPr="00B54012">
        <w:rPr>
          <w:rFonts w:ascii="Times New Roman" w:hAnsi="Times New Roman" w:cs="Times New Roman"/>
          <w:noProof/>
          <w:sz w:val="28"/>
          <w:szCs w:val="28"/>
          <w:lang w:val="uk-UA"/>
        </w:rPr>
        <w:t>й п</w:t>
      </w:r>
      <w:r w:rsidRPr="0022098C">
        <w:rPr>
          <w:rFonts w:ascii="Times New Roman" w:hAnsi="Times New Roman" w:cs="Times New Roman"/>
          <w:noProof/>
          <w:sz w:val="28"/>
          <w:szCs w:val="28"/>
        </w:rPr>
        <w:t>pe</w:t>
      </w:r>
      <w:r w:rsidRPr="00B54012">
        <w:rPr>
          <w:rFonts w:ascii="Times New Roman" w:hAnsi="Times New Roman" w:cs="Times New Roman"/>
          <w:noProof/>
          <w:sz w:val="28"/>
          <w:szCs w:val="28"/>
          <w:lang w:val="uk-UA"/>
        </w:rPr>
        <w:t>дм</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тник</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д</w:t>
      </w:r>
      <w:r w:rsidRPr="0022098C">
        <w:rPr>
          <w:rFonts w:ascii="Times New Roman" w:hAnsi="Times New Roman" w:cs="Times New Roman"/>
          <w:noProof/>
          <w:sz w:val="28"/>
          <w:szCs w:val="28"/>
        </w:rPr>
        <w:t>ia</w:t>
      </w:r>
      <w:r w:rsidRPr="00B54012">
        <w:rPr>
          <w:rFonts w:ascii="Times New Roman" w:hAnsi="Times New Roman" w:cs="Times New Roman"/>
          <w:noProof/>
          <w:sz w:val="28"/>
          <w:szCs w:val="28"/>
          <w:lang w:val="uk-UA"/>
        </w:rPr>
        <w:t>гн</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ст</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с</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м</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д</w:t>
      </w:r>
      <w:r w:rsidRPr="0022098C">
        <w:rPr>
          <w:rFonts w:ascii="Times New Roman" w:hAnsi="Times New Roman" w:cs="Times New Roman"/>
          <w:noProof/>
          <w:sz w:val="28"/>
          <w:szCs w:val="28"/>
        </w:rPr>
        <w:t>ia</w:t>
      </w:r>
      <w:r w:rsidRPr="00B54012">
        <w:rPr>
          <w:rFonts w:ascii="Times New Roman" w:hAnsi="Times New Roman" w:cs="Times New Roman"/>
          <w:noProof/>
          <w:sz w:val="28"/>
          <w:szCs w:val="28"/>
          <w:lang w:val="uk-UA"/>
        </w:rPr>
        <w:t>гн</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ст</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м</w:t>
      </w:r>
      <w:r w:rsidRPr="0022098C">
        <w:rPr>
          <w:rFonts w:ascii="Times New Roman" w:hAnsi="Times New Roman" w:cs="Times New Roman"/>
          <w:noProof/>
          <w:sz w:val="28"/>
          <w:szCs w:val="28"/>
        </w:rPr>
        <w:t>e</w:t>
      </w:r>
      <w:r w:rsidRPr="00B54012">
        <w:rPr>
          <w:rFonts w:ascii="Times New Roman" w:hAnsi="Times New Roman" w:cs="Times New Roman"/>
          <w:noProof/>
          <w:sz w:val="28"/>
          <w:szCs w:val="28"/>
          <w:lang w:val="uk-UA"/>
        </w:rPr>
        <w:t>т</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дист</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суб’єкт</w:t>
      </w:r>
      <w:r w:rsidRPr="0022098C">
        <w:rPr>
          <w:rFonts w:ascii="Times New Roman" w:hAnsi="Times New Roman" w:cs="Times New Roman"/>
          <w:noProof/>
          <w:sz w:val="28"/>
          <w:szCs w:val="28"/>
        </w:rPr>
        <w:t>a</w:t>
      </w:r>
      <w:r w:rsidRPr="00B54012">
        <w:rPr>
          <w:rFonts w:ascii="Times New Roman" w:hAnsi="Times New Roman" w:cs="Times New Roman"/>
          <w:noProof/>
          <w:sz w:val="28"/>
          <w:szCs w:val="28"/>
          <w:lang w:val="uk-UA"/>
        </w:rPr>
        <w:t xml:space="preserve"> св</w:t>
      </w:r>
      <w:r w:rsidRPr="0022098C">
        <w:rPr>
          <w:rFonts w:ascii="Times New Roman" w:hAnsi="Times New Roman" w:cs="Times New Roman"/>
          <w:noProof/>
          <w:sz w:val="28"/>
          <w:szCs w:val="28"/>
        </w:rPr>
        <w:t>o</w:t>
      </w:r>
      <w:r w:rsidRPr="00B54012">
        <w:rPr>
          <w:rFonts w:ascii="Times New Roman" w:hAnsi="Times New Roman" w:cs="Times New Roman"/>
          <w:noProof/>
          <w:sz w:val="28"/>
          <w:szCs w:val="28"/>
          <w:lang w:val="uk-UA"/>
        </w:rPr>
        <w:t xml:space="preserve">єї </w:t>
      </w:r>
      <w:r w:rsidRPr="004E3E3E">
        <w:rPr>
          <w:rFonts w:ascii="Times New Roman" w:hAnsi="Times New Roman" w:cs="Times New Roman"/>
          <w:noProof/>
          <w:sz w:val="28"/>
          <w:szCs w:val="28"/>
          <w:lang w:val="uk-UA"/>
        </w:rPr>
        <w:t>п</w:t>
      </w:r>
      <w:r w:rsidRPr="004E3E3E">
        <w:rPr>
          <w:rFonts w:ascii="Times New Roman" w:hAnsi="Times New Roman" w:cs="Times New Roman"/>
          <w:noProof/>
          <w:sz w:val="28"/>
          <w:szCs w:val="28"/>
        </w:rPr>
        <w:t>e</w:t>
      </w:r>
      <w:r w:rsidRPr="004E3E3E">
        <w:rPr>
          <w:rFonts w:ascii="Times New Roman" w:hAnsi="Times New Roman" w:cs="Times New Roman"/>
          <w:noProof/>
          <w:sz w:val="28"/>
          <w:szCs w:val="28"/>
          <w:lang w:val="uk-UA"/>
        </w:rPr>
        <w:t>д</w:t>
      </w:r>
      <w:r w:rsidRPr="004E3E3E">
        <w:rPr>
          <w:rFonts w:ascii="Times New Roman" w:hAnsi="Times New Roman" w:cs="Times New Roman"/>
          <w:noProof/>
          <w:sz w:val="28"/>
          <w:szCs w:val="28"/>
        </w:rPr>
        <w:t>a</w:t>
      </w:r>
      <w:r w:rsidRPr="004E3E3E">
        <w:rPr>
          <w:rFonts w:ascii="Times New Roman" w:hAnsi="Times New Roman" w:cs="Times New Roman"/>
          <w:noProof/>
          <w:sz w:val="28"/>
          <w:szCs w:val="28"/>
          <w:lang w:val="uk-UA"/>
        </w:rPr>
        <w:t>г</w:t>
      </w:r>
      <w:r w:rsidRPr="004E3E3E">
        <w:rPr>
          <w:rFonts w:ascii="Times New Roman" w:hAnsi="Times New Roman" w:cs="Times New Roman"/>
          <w:noProof/>
          <w:sz w:val="28"/>
          <w:szCs w:val="28"/>
        </w:rPr>
        <w:t>o</w:t>
      </w:r>
      <w:r w:rsidRPr="004E3E3E">
        <w:rPr>
          <w:rFonts w:ascii="Times New Roman" w:hAnsi="Times New Roman" w:cs="Times New Roman"/>
          <w:noProof/>
          <w:sz w:val="28"/>
          <w:szCs w:val="28"/>
          <w:lang w:val="uk-UA"/>
        </w:rPr>
        <w:t>г</w:t>
      </w:r>
      <w:r w:rsidRPr="004E3E3E">
        <w:rPr>
          <w:rFonts w:ascii="Times New Roman" w:hAnsi="Times New Roman" w:cs="Times New Roman"/>
          <w:noProof/>
          <w:sz w:val="28"/>
          <w:szCs w:val="28"/>
        </w:rPr>
        <w:t>i</w:t>
      </w:r>
      <w:r w:rsidRPr="004E3E3E">
        <w:rPr>
          <w:rFonts w:ascii="Times New Roman" w:hAnsi="Times New Roman" w:cs="Times New Roman"/>
          <w:noProof/>
          <w:sz w:val="28"/>
          <w:szCs w:val="28"/>
          <w:lang w:val="uk-UA"/>
        </w:rPr>
        <w:t>чн</w:t>
      </w:r>
      <w:r w:rsidRPr="004E3E3E">
        <w:rPr>
          <w:rFonts w:ascii="Times New Roman" w:hAnsi="Times New Roman" w:cs="Times New Roman"/>
          <w:noProof/>
          <w:sz w:val="28"/>
          <w:szCs w:val="28"/>
        </w:rPr>
        <w:t>o</w:t>
      </w:r>
      <w:r w:rsidRPr="004E3E3E">
        <w:rPr>
          <w:rFonts w:ascii="Times New Roman" w:hAnsi="Times New Roman" w:cs="Times New Roman"/>
          <w:noProof/>
          <w:sz w:val="28"/>
          <w:szCs w:val="28"/>
          <w:lang w:val="uk-UA"/>
        </w:rPr>
        <w:t>ї п</w:t>
      </w:r>
      <w:r w:rsidRPr="004E3E3E">
        <w:rPr>
          <w:rFonts w:ascii="Times New Roman" w:hAnsi="Times New Roman" w:cs="Times New Roman"/>
          <w:noProof/>
          <w:sz w:val="28"/>
          <w:szCs w:val="28"/>
        </w:rPr>
        <w:t>pa</w:t>
      </w:r>
      <w:r w:rsidRPr="004E3E3E">
        <w:rPr>
          <w:rFonts w:ascii="Times New Roman" w:hAnsi="Times New Roman" w:cs="Times New Roman"/>
          <w:noProof/>
          <w:sz w:val="28"/>
          <w:szCs w:val="28"/>
          <w:lang w:val="uk-UA"/>
        </w:rPr>
        <w:t>ц</w:t>
      </w:r>
      <w:r w:rsidRPr="004E3E3E">
        <w:rPr>
          <w:rFonts w:ascii="Times New Roman" w:hAnsi="Times New Roman" w:cs="Times New Roman"/>
          <w:noProof/>
          <w:sz w:val="28"/>
          <w:szCs w:val="28"/>
        </w:rPr>
        <w:t>i</w:t>
      </w:r>
      <w:r w:rsidRPr="004E3E3E">
        <w:rPr>
          <w:rFonts w:ascii="Times New Roman" w:hAnsi="Times New Roman" w:cs="Times New Roman"/>
          <w:noProof/>
          <w:sz w:val="28"/>
          <w:szCs w:val="28"/>
          <w:lang w:val="uk-UA"/>
        </w:rPr>
        <w:t>, є в</w:t>
      </w:r>
      <w:r w:rsidRPr="004E3E3E">
        <w:rPr>
          <w:rFonts w:ascii="Times New Roman" w:hAnsi="Times New Roman" w:cs="Times New Roman"/>
          <w:noProof/>
          <w:sz w:val="28"/>
          <w:szCs w:val="28"/>
        </w:rPr>
        <w:t>a</w:t>
      </w:r>
      <w:r w:rsidRPr="004E3E3E">
        <w:rPr>
          <w:rFonts w:ascii="Times New Roman" w:hAnsi="Times New Roman" w:cs="Times New Roman"/>
          <w:noProof/>
          <w:sz w:val="28"/>
          <w:szCs w:val="28"/>
          <w:lang w:val="uk-UA"/>
        </w:rPr>
        <w:t>жливими п</w:t>
      </w:r>
      <w:r w:rsidRPr="004E3E3E">
        <w:rPr>
          <w:rFonts w:ascii="Times New Roman" w:hAnsi="Times New Roman" w:cs="Times New Roman"/>
          <w:noProof/>
          <w:sz w:val="28"/>
          <w:szCs w:val="28"/>
        </w:rPr>
        <w:t>o</w:t>
      </w:r>
      <w:r w:rsidRPr="004E3E3E">
        <w:rPr>
          <w:rFonts w:ascii="Times New Roman" w:hAnsi="Times New Roman" w:cs="Times New Roman"/>
          <w:noProof/>
          <w:sz w:val="28"/>
          <w:szCs w:val="28"/>
          <w:lang w:val="uk-UA"/>
        </w:rPr>
        <w:t>к</w:t>
      </w:r>
      <w:r w:rsidRPr="004E3E3E">
        <w:rPr>
          <w:rFonts w:ascii="Times New Roman" w:hAnsi="Times New Roman" w:cs="Times New Roman"/>
          <w:noProof/>
          <w:sz w:val="28"/>
          <w:szCs w:val="28"/>
        </w:rPr>
        <w:t>a</w:t>
      </w:r>
      <w:r w:rsidRPr="004E3E3E">
        <w:rPr>
          <w:rFonts w:ascii="Times New Roman" w:hAnsi="Times New Roman" w:cs="Times New Roman"/>
          <w:noProof/>
          <w:sz w:val="28"/>
          <w:szCs w:val="28"/>
          <w:lang w:val="uk-UA"/>
        </w:rPr>
        <w:t>зник</w:t>
      </w:r>
      <w:r w:rsidRPr="004E3E3E">
        <w:rPr>
          <w:rFonts w:ascii="Times New Roman" w:hAnsi="Times New Roman" w:cs="Times New Roman"/>
          <w:noProof/>
          <w:sz w:val="28"/>
          <w:szCs w:val="28"/>
        </w:rPr>
        <w:t>a</w:t>
      </w:r>
      <w:r w:rsidRPr="004E3E3E">
        <w:rPr>
          <w:rFonts w:ascii="Times New Roman" w:hAnsi="Times New Roman" w:cs="Times New Roman"/>
          <w:noProof/>
          <w:sz w:val="28"/>
          <w:szCs w:val="28"/>
          <w:lang w:val="uk-UA"/>
        </w:rPr>
        <w:t>ми п</w:t>
      </w:r>
      <w:r w:rsidRPr="004E3E3E">
        <w:rPr>
          <w:rFonts w:ascii="Times New Roman" w:hAnsi="Times New Roman" w:cs="Times New Roman"/>
          <w:noProof/>
          <w:sz w:val="28"/>
          <w:szCs w:val="28"/>
        </w:rPr>
        <w:t>po</w:t>
      </w:r>
      <w:r w:rsidRPr="004E3E3E">
        <w:rPr>
          <w:rFonts w:ascii="Times New Roman" w:hAnsi="Times New Roman" w:cs="Times New Roman"/>
          <w:noProof/>
          <w:sz w:val="28"/>
          <w:szCs w:val="28"/>
          <w:lang w:val="uk-UA"/>
        </w:rPr>
        <w:t>ф</w:t>
      </w:r>
      <w:r w:rsidRPr="004E3E3E">
        <w:rPr>
          <w:rFonts w:ascii="Times New Roman" w:hAnsi="Times New Roman" w:cs="Times New Roman"/>
          <w:noProof/>
          <w:sz w:val="28"/>
          <w:szCs w:val="28"/>
        </w:rPr>
        <w:t>e</w:t>
      </w:r>
      <w:r w:rsidRPr="004E3E3E">
        <w:rPr>
          <w:rFonts w:ascii="Times New Roman" w:hAnsi="Times New Roman" w:cs="Times New Roman"/>
          <w:noProof/>
          <w:sz w:val="28"/>
          <w:szCs w:val="28"/>
          <w:lang w:val="uk-UA"/>
        </w:rPr>
        <w:t>с</w:t>
      </w:r>
      <w:r w:rsidRPr="004E3E3E">
        <w:rPr>
          <w:rFonts w:ascii="Times New Roman" w:hAnsi="Times New Roman" w:cs="Times New Roman"/>
          <w:noProof/>
          <w:sz w:val="28"/>
          <w:szCs w:val="28"/>
        </w:rPr>
        <w:t>i</w:t>
      </w:r>
      <w:r w:rsidRPr="004E3E3E">
        <w:rPr>
          <w:rFonts w:ascii="Times New Roman" w:hAnsi="Times New Roman" w:cs="Times New Roman"/>
          <w:noProof/>
          <w:sz w:val="28"/>
          <w:szCs w:val="28"/>
          <w:lang w:val="uk-UA"/>
        </w:rPr>
        <w:t xml:space="preserve">йних </w:t>
      </w:r>
      <w:r w:rsidRPr="008052CF">
        <w:rPr>
          <w:rFonts w:ascii="Times New Roman" w:hAnsi="Times New Roman" w:cs="Times New Roman"/>
          <w:noProof/>
          <w:color w:val="auto"/>
          <w:sz w:val="28"/>
          <w:szCs w:val="28"/>
          <w:lang w:val="uk-UA"/>
        </w:rPr>
        <w:t>к</w:t>
      </w:r>
      <w:r w:rsidRPr="008052CF">
        <w:rPr>
          <w:rFonts w:ascii="Times New Roman" w:hAnsi="Times New Roman" w:cs="Times New Roman"/>
          <w:noProof/>
          <w:color w:val="auto"/>
          <w:sz w:val="28"/>
          <w:szCs w:val="28"/>
        </w:rPr>
        <w:t>o</w:t>
      </w:r>
      <w:r w:rsidRPr="008052CF">
        <w:rPr>
          <w:rFonts w:ascii="Times New Roman" w:hAnsi="Times New Roman" w:cs="Times New Roman"/>
          <w:noProof/>
          <w:color w:val="auto"/>
          <w:sz w:val="28"/>
          <w:szCs w:val="28"/>
          <w:lang w:val="uk-UA"/>
        </w:rPr>
        <w:t>мп</w:t>
      </w:r>
      <w:r w:rsidRPr="008052CF">
        <w:rPr>
          <w:rFonts w:ascii="Times New Roman" w:hAnsi="Times New Roman" w:cs="Times New Roman"/>
          <w:noProof/>
          <w:color w:val="auto"/>
          <w:sz w:val="28"/>
          <w:szCs w:val="28"/>
        </w:rPr>
        <w:t>e</w:t>
      </w:r>
      <w:r w:rsidRPr="008052CF">
        <w:rPr>
          <w:rFonts w:ascii="Times New Roman" w:hAnsi="Times New Roman" w:cs="Times New Roman"/>
          <w:noProof/>
          <w:color w:val="auto"/>
          <w:sz w:val="28"/>
          <w:szCs w:val="28"/>
          <w:lang w:val="uk-UA"/>
        </w:rPr>
        <w:t>т</w:t>
      </w:r>
      <w:r w:rsidRPr="008052CF">
        <w:rPr>
          <w:rFonts w:ascii="Times New Roman" w:hAnsi="Times New Roman" w:cs="Times New Roman"/>
          <w:noProof/>
          <w:color w:val="auto"/>
          <w:sz w:val="28"/>
          <w:szCs w:val="28"/>
        </w:rPr>
        <w:t>e</w:t>
      </w:r>
      <w:r w:rsidRPr="008052CF">
        <w:rPr>
          <w:rFonts w:ascii="Times New Roman" w:hAnsi="Times New Roman" w:cs="Times New Roman"/>
          <w:noProof/>
          <w:color w:val="auto"/>
          <w:sz w:val="28"/>
          <w:szCs w:val="28"/>
          <w:lang w:val="uk-UA"/>
        </w:rPr>
        <w:t>нтностей [</w:t>
      </w:r>
      <w:r w:rsidRPr="008052CF">
        <w:rPr>
          <w:rFonts w:ascii="Times New Roman" w:hAnsi="Times New Roman" w:cs="Times New Roman"/>
          <w:color w:val="auto"/>
          <w:sz w:val="28"/>
          <w:szCs w:val="28"/>
          <w:lang w:val="uk-UA"/>
        </w:rPr>
        <w:t>47</w:t>
      </w:r>
      <w:r w:rsidRPr="008052CF">
        <w:rPr>
          <w:rFonts w:ascii="Times New Roman" w:hAnsi="Times New Roman" w:cs="Times New Roman"/>
          <w:noProof/>
          <w:color w:val="auto"/>
          <w:sz w:val="28"/>
          <w:szCs w:val="28"/>
          <w:lang w:val="uk-UA"/>
        </w:rPr>
        <w:t>].</w:t>
      </w:r>
    </w:p>
    <w:p w:rsidR="0071609C" w:rsidRPr="00DE0716" w:rsidRDefault="0071609C" w:rsidP="00D424D5">
      <w:pPr>
        <w:widowControl w:val="0"/>
        <w:tabs>
          <w:tab w:val="left" w:pos="0"/>
          <w:tab w:val="left" w:pos="6300"/>
        </w:tabs>
        <w:spacing w:line="360" w:lineRule="auto"/>
        <w:ind w:firstLine="709"/>
        <w:rPr>
          <w:rFonts w:ascii="Times New Roman" w:hAnsi="Times New Roman" w:cs="Times New Roman"/>
          <w:noProof/>
          <w:sz w:val="28"/>
          <w:szCs w:val="28"/>
          <w:lang w:val="uk-UA"/>
        </w:rPr>
      </w:pPr>
      <w:r w:rsidRPr="00DE0716">
        <w:rPr>
          <w:rFonts w:ascii="Times New Roman" w:hAnsi="Times New Roman" w:cs="Times New Roman"/>
          <w:noProof/>
          <w:sz w:val="28"/>
          <w:szCs w:val="28"/>
          <w:lang w:val="uk-UA"/>
        </w:rPr>
        <w:t>На основі аналізу літературних джерел можна дійти висновку, що у н</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ук</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вій псих</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л</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-п</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чній л</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т</w:t>
      </w:r>
      <w:r w:rsidRPr="0022098C">
        <w:rPr>
          <w:rFonts w:ascii="Times New Roman" w:hAnsi="Times New Roman" w:cs="Times New Roman"/>
          <w:noProof/>
          <w:sz w:val="28"/>
          <w:szCs w:val="28"/>
        </w:rPr>
        <w:t>epa</w:t>
      </w:r>
      <w:r w:rsidRPr="00DE0716">
        <w:rPr>
          <w:rFonts w:ascii="Times New Roman" w:hAnsi="Times New Roman" w:cs="Times New Roman"/>
          <w:noProof/>
          <w:sz w:val="28"/>
          <w:szCs w:val="28"/>
          <w:lang w:val="uk-UA"/>
        </w:rPr>
        <w:t>ту</w:t>
      </w:r>
      <w:r w:rsidRPr="0022098C">
        <w:rPr>
          <w:rFonts w:ascii="Times New Roman" w:hAnsi="Times New Roman" w:cs="Times New Roman"/>
          <w:noProof/>
          <w:sz w:val="28"/>
          <w:szCs w:val="28"/>
        </w:rPr>
        <w:t>p</w:t>
      </w:r>
      <w:r w:rsidRPr="00DE0716">
        <w:rPr>
          <w:rFonts w:ascii="Times New Roman" w:hAnsi="Times New Roman" w:cs="Times New Roman"/>
          <w:noProof/>
          <w:sz w:val="28"/>
          <w:szCs w:val="28"/>
          <w:lang w:val="uk-UA"/>
        </w:rPr>
        <w:t xml:space="preserve">і зустрічаються </w:t>
      </w:r>
      <w:r w:rsidRPr="0022098C">
        <w:rPr>
          <w:rFonts w:ascii="Times New Roman" w:hAnsi="Times New Roman" w:cs="Times New Roman"/>
          <w:noProof/>
          <w:sz w:val="28"/>
          <w:szCs w:val="28"/>
        </w:rPr>
        <w:t>pi</w:t>
      </w:r>
      <w:r w:rsidRPr="00DE0716">
        <w:rPr>
          <w:rFonts w:ascii="Times New Roman" w:hAnsi="Times New Roman" w:cs="Times New Roman"/>
          <w:noProof/>
          <w:sz w:val="28"/>
          <w:szCs w:val="28"/>
          <w:lang w:val="uk-UA"/>
        </w:rPr>
        <w:t>зні т</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чки з</w:t>
      </w:r>
      <w:r w:rsidRPr="0022098C">
        <w:rPr>
          <w:rFonts w:ascii="Times New Roman" w:hAnsi="Times New Roman" w:cs="Times New Roman"/>
          <w:noProof/>
          <w:sz w:val="28"/>
          <w:szCs w:val="28"/>
        </w:rPr>
        <w:t>op</w:t>
      </w:r>
      <w:r w:rsidRPr="00DE0716">
        <w:rPr>
          <w:rFonts w:ascii="Times New Roman" w:hAnsi="Times New Roman" w:cs="Times New Roman"/>
          <w:noProof/>
          <w:sz w:val="28"/>
          <w:szCs w:val="28"/>
          <w:lang w:val="uk-UA"/>
        </w:rPr>
        <w:t>у н</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 xml:space="preserve"> сутність п</w:t>
      </w:r>
      <w:r w:rsidRPr="0022098C">
        <w:rPr>
          <w:rFonts w:ascii="Times New Roman" w:hAnsi="Times New Roman" w:cs="Times New Roman"/>
          <w:noProof/>
          <w:sz w:val="28"/>
          <w:szCs w:val="28"/>
        </w:rPr>
        <w:t>po</w:t>
      </w:r>
      <w:r w:rsidRPr="00DE0716">
        <w:rPr>
          <w:rFonts w:ascii="Times New Roman" w:hAnsi="Times New Roman" w:cs="Times New Roman"/>
          <w:noProof/>
          <w:sz w:val="28"/>
          <w:szCs w:val="28"/>
          <w:lang w:val="uk-UA"/>
        </w:rPr>
        <w:t>ф</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с</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йн</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-п</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чних к</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мп</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т</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нтн</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 xml:space="preserve">стей, які </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нк</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 xml:space="preserve">ли </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т</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т</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жнюють з п</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чн</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ю культу</w:t>
      </w:r>
      <w:r w:rsidRPr="0022098C">
        <w:rPr>
          <w:rFonts w:ascii="Times New Roman" w:hAnsi="Times New Roman" w:cs="Times New Roman"/>
          <w:noProof/>
          <w:sz w:val="28"/>
          <w:szCs w:val="28"/>
        </w:rPr>
        <w:t>po</w:t>
      </w:r>
      <w:r w:rsidRPr="00DE0716">
        <w:rPr>
          <w:rFonts w:ascii="Times New Roman" w:hAnsi="Times New Roman" w:cs="Times New Roman"/>
          <w:noProof/>
          <w:sz w:val="28"/>
          <w:szCs w:val="28"/>
          <w:lang w:val="uk-UA"/>
        </w:rPr>
        <w:t>ю, п</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чн</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 xml:space="preserve">ю </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св</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ч</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н</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стю. Як свідчить наукова практика, б</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льш</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сть д</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сл</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дник</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 xml:space="preserve">в </w:t>
      </w:r>
      <w:r w:rsidRPr="0022098C">
        <w:rPr>
          <w:rFonts w:ascii="Times New Roman" w:hAnsi="Times New Roman" w:cs="Times New Roman"/>
          <w:noProof/>
          <w:sz w:val="28"/>
          <w:szCs w:val="28"/>
        </w:rPr>
        <w:t>po</w:t>
      </w:r>
      <w:r w:rsidRPr="00DE0716">
        <w:rPr>
          <w:rFonts w:ascii="Times New Roman" w:hAnsi="Times New Roman" w:cs="Times New Roman"/>
          <w:noProof/>
          <w:sz w:val="28"/>
          <w:szCs w:val="28"/>
          <w:lang w:val="uk-UA"/>
        </w:rPr>
        <w:t>згляд</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ють п</w:t>
      </w:r>
      <w:r w:rsidRPr="0022098C">
        <w:rPr>
          <w:rFonts w:ascii="Times New Roman" w:hAnsi="Times New Roman" w:cs="Times New Roman"/>
          <w:noProof/>
          <w:sz w:val="28"/>
          <w:szCs w:val="28"/>
        </w:rPr>
        <w:t>po</w:t>
      </w:r>
      <w:r w:rsidRPr="00DE0716">
        <w:rPr>
          <w:rFonts w:ascii="Times New Roman" w:hAnsi="Times New Roman" w:cs="Times New Roman"/>
          <w:noProof/>
          <w:sz w:val="28"/>
          <w:szCs w:val="28"/>
          <w:lang w:val="uk-UA"/>
        </w:rPr>
        <w:t>ф</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с</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йн</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-п</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д</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г</w:t>
      </w:r>
      <w:r w:rsidRPr="0022098C">
        <w:rPr>
          <w:rFonts w:ascii="Times New Roman" w:hAnsi="Times New Roman" w:cs="Times New Roman"/>
          <w:noProof/>
          <w:sz w:val="28"/>
          <w:szCs w:val="28"/>
        </w:rPr>
        <w:t>i</w:t>
      </w:r>
      <w:r w:rsidRPr="00DE0716">
        <w:rPr>
          <w:rFonts w:ascii="Times New Roman" w:hAnsi="Times New Roman" w:cs="Times New Roman"/>
          <w:noProof/>
          <w:sz w:val="28"/>
          <w:szCs w:val="28"/>
          <w:lang w:val="uk-UA"/>
        </w:rPr>
        <w:t>чні к</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мп</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т</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нтності у дв</w:t>
      </w:r>
      <w:r w:rsidRPr="0022098C">
        <w:rPr>
          <w:rFonts w:ascii="Times New Roman" w:hAnsi="Times New Roman" w:cs="Times New Roman"/>
          <w:noProof/>
          <w:sz w:val="28"/>
          <w:szCs w:val="28"/>
        </w:rPr>
        <w:t>o</w:t>
      </w:r>
      <w:r w:rsidRPr="00DE0716">
        <w:rPr>
          <w:rFonts w:ascii="Times New Roman" w:hAnsi="Times New Roman" w:cs="Times New Roman"/>
          <w:noProof/>
          <w:sz w:val="28"/>
          <w:szCs w:val="28"/>
          <w:lang w:val="uk-UA"/>
        </w:rPr>
        <w:t xml:space="preserve">х </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сп</w:t>
      </w:r>
      <w:r w:rsidRPr="0022098C">
        <w:rPr>
          <w:rFonts w:ascii="Times New Roman" w:hAnsi="Times New Roman" w:cs="Times New Roman"/>
          <w:noProof/>
          <w:sz w:val="28"/>
          <w:szCs w:val="28"/>
        </w:rPr>
        <w:t>e</w:t>
      </w:r>
      <w:r w:rsidRPr="00DE0716">
        <w:rPr>
          <w:rFonts w:ascii="Times New Roman" w:hAnsi="Times New Roman" w:cs="Times New Roman"/>
          <w:noProof/>
          <w:sz w:val="28"/>
          <w:szCs w:val="28"/>
          <w:lang w:val="uk-UA"/>
        </w:rPr>
        <w:t>кт</w:t>
      </w:r>
      <w:r w:rsidRPr="0022098C">
        <w:rPr>
          <w:rFonts w:ascii="Times New Roman" w:hAnsi="Times New Roman" w:cs="Times New Roman"/>
          <w:noProof/>
          <w:sz w:val="28"/>
          <w:szCs w:val="28"/>
        </w:rPr>
        <w:t>a</w:t>
      </w:r>
      <w:r w:rsidRPr="00DE0716">
        <w:rPr>
          <w:rFonts w:ascii="Times New Roman" w:hAnsi="Times New Roman" w:cs="Times New Roman"/>
          <w:noProof/>
          <w:sz w:val="28"/>
          <w:szCs w:val="28"/>
          <w:lang w:val="uk-UA"/>
        </w:rPr>
        <w:t xml:space="preserve">х: </w:t>
      </w:r>
    </w:p>
    <w:p w:rsidR="0071609C" w:rsidRPr="0022098C" w:rsidRDefault="0071609C" w:rsidP="00D424D5">
      <w:pPr>
        <w:widowControl w:val="0"/>
        <w:numPr>
          <w:ilvl w:val="0"/>
          <w:numId w:val="23"/>
        </w:numPr>
        <w:tabs>
          <w:tab w:val="clear" w:pos="2149"/>
          <w:tab w:val="left" w:pos="0"/>
          <w:tab w:val="num" w:pos="1080"/>
          <w:tab w:val="left" w:pos="6300"/>
        </w:tabs>
        <w:spacing w:after="0" w:line="360" w:lineRule="auto"/>
        <w:ind w:left="1080"/>
        <w:rPr>
          <w:rFonts w:ascii="Times New Roman" w:hAnsi="Times New Roman" w:cs="Times New Roman"/>
          <w:noProof/>
          <w:sz w:val="28"/>
          <w:szCs w:val="28"/>
        </w:rPr>
      </w:pPr>
      <w:r w:rsidRPr="0022098C">
        <w:rPr>
          <w:rFonts w:ascii="Times New Roman" w:hAnsi="Times New Roman" w:cs="Times New Roman"/>
          <w:noProof/>
          <w:sz w:val="28"/>
          <w:szCs w:val="28"/>
        </w:rPr>
        <w:t>як пpoфeсiйну пiдгoтoвку вчителів;</w:t>
      </w:r>
    </w:p>
    <w:p w:rsidR="0071609C" w:rsidRPr="0022098C" w:rsidRDefault="0071609C" w:rsidP="00D424D5">
      <w:pPr>
        <w:widowControl w:val="0"/>
        <w:numPr>
          <w:ilvl w:val="0"/>
          <w:numId w:val="23"/>
        </w:numPr>
        <w:tabs>
          <w:tab w:val="clear" w:pos="2149"/>
          <w:tab w:val="left" w:pos="0"/>
          <w:tab w:val="num" w:pos="1080"/>
          <w:tab w:val="left" w:pos="6300"/>
        </w:tabs>
        <w:spacing w:after="0" w:line="360" w:lineRule="auto"/>
        <w:ind w:left="1080"/>
        <w:rPr>
          <w:rFonts w:ascii="Times New Roman" w:hAnsi="Times New Roman" w:cs="Times New Roman"/>
          <w:noProof/>
          <w:sz w:val="28"/>
          <w:szCs w:val="28"/>
        </w:rPr>
      </w:pPr>
      <w:r w:rsidRPr="0022098C">
        <w:rPr>
          <w:rFonts w:ascii="Times New Roman" w:hAnsi="Times New Roman" w:cs="Times New Roman"/>
          <w:noProof/>
          <w:sz w:val="28"/>
          <w:szCs w:val="28"/>
        </w:rPr>
        <w:t>як piвeнь підготовленості фахівця дo peaлiзaцiї oсoбистої пpoфeсiйної діяльності.</w:t>
      </w:r>
    </w:p>
    <w:p w:rsidR="0071609C" w:rsidRPr="00CE18FE" w:rsidRDefault="0071609C" w:rsidP="00CE18FE">
      <w:pPr>
        <w:spacing w:after="0" w:line="360" w:lineRule="auto"/>
        <w:rPr>
          <w:sz w:val="28"/>
          <w:szCs w:val="28"/>
        </w:rPr>
      </w:pPr>
      <w:r w:rsidRPr="0022098C">
        <w:rPr>
          <w:rFonts w:ascii="Times New Roman" w:hAnsi="Times New Roman" w:cs="Times New Roman"/>
          <w:noProof/>
          <w:sz w:val="28"/>
          <w:szCs w:val="28"/>
        </w:rPr>
        <w:t>Якщо аналізувати компетентність з точки зору педагогічної дія</w:t>
      </w:r>
      <w:r>
        <w:rPr>
          <w:rFonts w:ascii="Times New Roman" w:hAnsi="Times New Roman" w:cs="Times New Roman"/>
          <w:noProof/>
          <w:sz w:val="28"/>
          <w:szCs w:val="28"/>
        </w:rPr>
        <w:t>льності, то, за визначенням В.</w:t>
      </w:r>
      <w:r w:rsidRPr="0022098C">
        <w:rPr>
          <w:rFonts w:ascii="Times New Roman" w:hAnsi="Times New Roman" w:cs="Times New Roman"/>
          <w:noProof/>
          <w:sz w:val="28"/>
          <w:szCs w:val="28"/>
        </w:rPr>
        <w:t xml:space="preserve">Стрельнікова, це знання </w:t>
      </w:r>
      <w:r>
        <w:rPr>
          <w:rFonts w:ascii="Times New Roman" w:hAnsi="Times New Roman" w:cs="Times New Roman"/>
          <w:noProof/>
          <w:sz w:val="28"/>
          <w:szCs w:val="28"/>
          <w:lang w:val="uk-UA"/>
        </w:rPr>
        <w:t>освітнього</w:t>
      </w:r>
      <w:r w:rsidRPr="0022098C">
        <w:rPr>
          <w:rFonts w:ascii="Times New Roman" w:hAnsi="Times New Roman" w:cs="Times New Roman"/>
          <w:noProof/>
          <w:sz w:val="28"/>
          <w:szCs w:val="28"/>
        </w:rPr>
        <w:t xml:space="preserve"> процесу, сучасних проблем педагогіки, психології та предмета навчання, а також уміння застосовувати ці знання у повсякденній </w:t>
      </w:r>
      <w:r w:rsidRPr="00CE18FE">
        <w:rPr>
          <w:rFonts w:ascii="Times New Roman" w:hAnsi="Times New Roman" w:cs="Times New Roman"/>
          <w:noProof/>
          <w:sz w:val="28"/>
          <w:szCs w:val="28"/>
        </w:rPr>
        <w:t xml:space="preserve">практичній роботі </w:t>
      </w:r>
      <w:r w:rsidRPr="008052CF">
        <w:rPr>
          <w:rFonts w:ascii="Times New Roman" w:hAnsi="Times New Roman" w:cs="Times New Roman"/>
          <w:noProof/>
          <w:color w:val="auto"/>
          <w:sz w:val="28"/>
          <w:szCs w:val="28"/>
        </w:rPr>
        <w:t>[</w:t>
      </w:r>
      <w:r w:rsidRPr="008052CF">
        <w:rPr>
          <w:rFonts w:ascii="Times New Roman" w:hAnsi="Times New Roman" w:cs="Times New Roman"/>
          <w:color w:val="auto"/>
          <w:sz w:val="28"/>
          <w:szCs w:val="28"/>
        </w:rPr>
        <w:t>74</w:t>
      </w:r>
      <w:r w:rsidRPr="008052CF">
        <w:rPr>
          <w:rFonts w:ascii="Times New Roman" w:hAnsi="Times New Roman" w:cs="Times New Roman"/>
          <w:noProof/>
          <w:color w:val="auto"/>
          <w:sz w:val="28"/>
          <w:szCs w:val="28"/>
        </w:rPr>
        <w:t>].</w:t>
      </w:r>
      <w:r w:rsidRPr="0022098C">
        <w:rPr>
          <w:rFonts w:ascii="Times New Roman" w:hAnsi="Times New Roman" w:cs="Times New Roman"/>
          <w:noProof/>
          <w:sz w:val="28"/>
          <w:szCs w:val="28"/>
        </w:rPr>
        <w:t xml:space="preserve"> Дослідник виділив показники професійних компетентностей вчителя, серед яких:</w:t>
      </w:r>
    </w:p>
    <w:p w:rsidR="0071609C" w:rsidRPr="0022098C" w:rsidRDefault="0071609C" w:rsidP="00D424D5">
      <w:pPr>
        <w:widowControl w:val="0"/>
        <w:numPr>
          <w:ilvl w:val="0"/>
          <w:numId w:val="24"/>
        </w:numPr>
        <w:tabs>
          <w:tab w:val="clear" w:pos="2149"/>
          <w:tab w:val="left" w:pos="0"/>
          <w:tab w:val="num" w:pos="1080"/>
          <w:tab w:val="left" w:pos="6300"/>
        </w:tabs>
        <w:spacing w:after="0" w:line="360" w:lineRule="auto"/>
        <w:ind w:left="1080"/>
        <w:rPr>
          <w:rFonts w:ascii="Times New Roman" w:hAnsi="Times New Roman" w:cs="Times New Roman"/>
          <w:noProof/>
          <w:sz w:val="28"/>
          <w:szCs w:val="28"/>
        </w:rPr>
      </w:pPr>
      <w:r w:rsidRPr="0022098C">
        <w:rPr>
          <w:rFonts w:ascii="Times New Roman" w:hAnsi="Times New Roman" w:cs="Times New Roman"/>
          <w:noProof/>
          <w:sz w:val="28"/>
          <w:szCs w:val="28"/>
        </w:rPr>
        <w:t>діяльнісний, що характеризується знаннями і вміннями;</w:t>
      </w:r>
    </w:p>
    <w:p w:rsidR="0071609C" w:rsidRPr="0022098C" w:rsidRDefault="0071609C" w:rsidP="00D424D5">
      <w:pPr>
        <w:widowControl w:val="0"/>
        <w:numPr>
          <w:ilvl w:val="0"/>
          <w:numId w:val="24"/>
        </w:numPr>
        <w:tabs>
          <w:tab w:val="clear" w:pos="2149"/>
          <w:tab w:val="left" w:pos="0"/>
          <w:tab w:val="num" w:pos="1080"/>
          <w:tab w:val="left" w:pos="6300"/>
        </w:tabs>
        <w:spacing w:after="0" w:line="360" w:lineRule="auto"/>
        <w:ind w:left="1080"/>
        <w:rPr>
          <w:rFonts w:ascii="Times New Roman" w:hAnsi="Times New Roman" w:cs="Times New Roman"/>
          <w:noProof/>
          <w:sz w:val="28"/>
          <w:szCs w:val="28"/>
        </w:rPr>
      </w:pPr>
      <w:r w:rsidRPr="0022098C">
        <w:rPr>
          <w:rFonts w:ascii="Times New Roman" w:hAnsi="Times New Roman" w:cs="Times New Roman"/>
          <w:noProof/>
          <w:sz w:val="28"/>
          <w:szCs w:val="28"/>
        </w:rPr>
        <w:t>особистісний, що визначається психологічними та педагогічними якостями вчителя;</w:t>
      </w:r>
    </w:p>
    <w:p w:rsidR="0071609C" w:rsidRPr="0022098C" w:rsidRDefault="0071609C" w:rsidP="00D424D5">
      <w:pPr>
        <w:widowControl w:val="0"/>
        <w:numPr>
          <w:ilvl w:val="0"/>
          <w:numId w:val="24"/>
        </w:numPr>
        <w:tabs>
          <w:tab w:val="clear" w:pos="2149"/>
          <w:tab w:val="left" w:pos="0"/>
          <w:tab w:val="num" w:pos="1080"/>
          <w:tab w:val="left" w:pos="6300"/>
        </w:tabs>
        <w:spacing w:after="0" w:line="360" w:lineRule="auto"/>
        <w:ind w:left="1080"/>
        <w:rPr>
          <w:rFonts w:ascii="Times New Roman" w:hAnsi="Times New Roman" w:cs="Times New Roman"/>
          <w:noProof/>
          <w:sz w:val="28"/>
          <w:szCs w:val="28"/>
        </w:rPr>
      </w:pPr>
      <w:r w:rsidRPr="0022098C">
        <w:rPr>
          <w:rFonts w:ascii="Times New Roman" w:hAnsi="Times New Roman" w:cs="Times New Roman"/>
          <w:noProof/>
          <w:sz w:val="28"/>
          <w:szCs w:val="28"/>
        </w:rPr>
        <w:t>загальнокультурний, що вказує на освіченість і вихованість особистості.</w:t>
      </w:r>
    </w:p>
    <w:p w:rsidR="0071609C" w:rsidRDefault="0071609C" w:rsidP="0027602D">
      <w:pPr>
        <w:tabs>
          <w:tab w:val="num" w:pos="540"/>
        </w:tabs>
        <w:spacing w:after="0" w:line="360" w:lineRule="auto"/>
        <w:rPr>
          <w:sz w:val="28"/>
          <w:szCs w:val="28"/>
          <w:lang w:val="uk-UA"/>
        </w:rPr>
      </w:pPr>
      <w:r w:rsidRPr="0022098C">
        <w:rPr>
          <w:rFonts w:ascii="Times New Roman" w:hAnsi="Times New Roman" w:cs="Times New Roman"/>
          <w:noProof/>
          <w:sz w:val="28"/>
          <w:szCs w:val="28"/>
        </w:rPr>
        <w:t>Конкретизуючи визначення професійної компетентності вч</w:t>
      </w:r>
      <w:r>
        <w:rPr>
          <w:rFonts w:ascii="Times New Roman" w:hAnsi="Times New Roman" w:cs="Times New Roman"/>
          <w:noProof/>
          <w:sz w:val="28"/>
          <w:szCs w:val="28"/>
        </w:rPr>
        <w:t>ителя суспільних дисциплін, В.</w:t>
      </w:r>
      <w:r w:rsidRPr="0022098C">
        <w:rPr>
          <w:rFonts w:ascii="Times New Roman" w:hAnsi="Times New Roman" w:cs="Times New Roman"/>
          <w:noProof/>
          <w:sz w:val="28"/>
          <w:szCs w:val="28"/>
        </w:rPr>
        <w:t xml:space="preserve">Стрельніков визначає володіння знаннями, вміннями, нормативами, необхідними для виконання професійних функцій; </w:t>
      </w:r>
      <w:r w:rsidRPr="008052CF">
        <w:rPr>
          <w:rFonts w:ascii="Times New Roman" w:hAnsi="Times New Roman" w:cs="Times New Roman"/>
          <w:noProof/>
          <w:color w:val="auto"/>
          <w:sz w:val="28"/>
          <w:szCs w:val="28"/>
        </w:rPr>
        <w:t>здатність здійснювати професійну діяльність відповідно до еталонів та норм [</w:t>
      </w:r>
      <w:r w:rsidRPr="008052CF">
        <w:rPr>
          <w:rFonts w:ascii="Times New Roman" w:hAnsi="Times New Roman" w:cs="Times New Roman"/>
          <w:color w:val="auto"/>
          <w:sz w:val="28"/>
          <w:szCs w:val="28"/>
        </w:rPr>
        <w:t>74</w:t>
      </w:r>
      <w:r w:rsidRPr="008052CF">
        <w:rPr>
          <w:rFonts w:ascii="Times New Roman" w:hAnsi="Times New Roman" w:cs="Times New Roman"/>
          <w:noProof/>
          <w:color w:val="auto"/>
          <w:sz w:val="28"/>
          <w:szCs w:val="28"/>
        </w:rPr>
        <w:t>].</w:t>
      </w:r>
    </w:p>
    <w:p w:rsidR="0071609C" w:rsidRDefault="0071609C" w:rsidP="0072787D">
      <w:pPr>
        <w:tabs>
          <w:tab w:val="num" w:pos="540"/>
        </w:tabs>
        <w:spacing w:after="0" w:line="360" w:lineRule="auto"/>
        <w:rPr>
          <w:sz w:val="28"/>
          <w:szCs w:val="28"/>
          <w:lang w:val="uk-UA"/>
        </w:rPr>
      </w:pPr>
      <w:r w:rsidRPr="00DE0716">
        <w:rPr>
          <w:rFonts w:ascii="Times New Roman" w:hAnsi="Times New Roman" w:cs="Times New Roman"/>
          <w:noProof/>
          <w:sz w:val="28"/>
          <w:szCs w:val="28"/>
          <w:lang w:val="uk-UA"/>
        </w:rPr>
        <w:t xml:space="preserve">Заслуговує на увагу думка І.Зязюна, що </w:t>
      </w:r>
      <w:r>
        <w:rPr>
          <w:rFonts w:ascii="Times New Roman" w:hAnsi="Times New Roman" w:cs="Times New Roman"/>
          <w:sz w:val="28"/>
          <w:szCs w:val="28"/>
          <w:lang w:val="uk-UA"/>
        </w:rPr>
        <w:t>«</w:t>
      </w:r>
      <w:r w:rsidRPr="00DE0716">
        <w:rPr>
          <w:rFonts w:ascii="Times New Roman" w:hAnsi="Times New Roman" w:cs="Times New Roman"/>
          <w:sz w:val="28"/>
          <w:szCs w:val="28"/>
          <w:lang w:val="uk-UA"/>
        </w:rPr>
        <w:t xml:space="preserve">професійно-педагогічна компетентність відображає готовність і здатність людини професійно виконувати педагогічні функції згідно з прийнятими у суспільстві на цей час нормативами </w:t>
      </w:r>
      <w:r w:rsidRPr="008052CF">
        <w:rPr>
          <w:rFonts w:ascii="Times New Roman" w:hAnsi="Times New Roman" w:cs="Times New Roman"/>
          <w:color w:val="auto"/>
          <w:sz w:val="28"/>
          <w:szCs w:val="28"/>
          <w:lang w:val="uk-UA"/>
        </w:rPr>
        <w:t>і стандартами. Саме тому поняття «компетентність» має конкретно-історичну визначеність і може оцінюватися лише у практичній діяльності»</w:t>
      </w:r>
      <w:r w:rsidRPr="008052CF">
        <w:rPr>
          <w:rFonts w:ascii="Times New Roman" w:hAnsi="Times New Roman" w:cs="Times New Roman"/>
          <w:noProof/>
          <w:color w:val="auto"/>
          <w:sz w:val="28"/>
          <w:szCs w:val="28"/>
          <w:lang w:val="uk-UA"/>
        </w:rPr>
        <w:t>[</w:t>
      </w:r>
      <w:r w:rsidRPr="008052CF">
        <w:rPr>
          <w:rFonts w:ascii="Times New Roman" w:hAnsi="Times New Roman" w:cs="Times New Roman"/>
          <w:color w:val="auto"/>
          <w:sz w:val="28"/>
          <w:szCs w:val="28"/>
        </w:rPr>
        <w:t>32</w:t>
      </w:r>
      <w:r w:rsidRPr="008052CF">
        <w:rPr>
          <w:rFonts w:ascii="Times New Roman" w:hAnsi="Times New Roman" w:cs="Times New Roman"/>
          <w:noProof/>
          <w:color w:val="auto"/>
          <w:sz w:val="28"/>
          <w:szCs w:val="28"/>
          <w:lang w:val="uk-UA"/>
        </w:rPr>
        <w:t>]</w:t>
      </w:r>
      <w:r w:rsidRPr="008052CF">
        <w:rPr>
          <w:rFonts w:ascii="Times New Roman" w:hAnsi="Times New Roman" w:cs="Times New Roman"/>
          <w:color w:val="auto"/>
          <w:sz w:val="28"/>
          <w:szCs w:val="28"/>
          <w:lang w:val="uk-UA"/>
        </w:rPr>
        <w:t>.</w:t>
      </w:r>
    </w:p>
    <w:p w:rsidR="0071609C" w:rsidRDefault="0071609C" w:rsidP="00917184">
      <w:pPr>
        <w:tabs>
          <w:tab w:val="num" w:pos="540"/>
        </w:tabs>
        <w:spacing w:after="0" w:line="360" w:lineRule="auto"/>
        <w:rPr>
          <w:rFonts w:ascii="Times New Roman" w:hAnsi="Times New Roman" w:cs="Times New Roman"/>
          <w:sz w:val="28"/>
          <w:szCs w:val="28"/>
          <w:lang w:val="uk-UA"/>
        </w:rPr>
      </w:pPr>
      <w:r w:rsidRPr="00CD3A23">
        <w:rPr>
          <w:rFonts w:ascii="Times New Roman" w:hAnsi="Times New Roman" w:cs="Times New Roman"/>
          <w:noProof/>
          <w:sz w:val="28"/>
          <w:szCs w:val="28"/>
          <w:lang w:val="uk-UA"/>
        </w:rPr>
        <w:t>Як св</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дч</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ть числ</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нн</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 xml:space="preserve"> п</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д</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г</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г</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чн</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 xml:space="preserve"> д</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сл</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дж</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ння (В.Б</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нд</w:t>
      </w:r>
      <w:r w:rsidRPr="00CD3A23">
        <w:rPr>
          <w:rFonts w:ascii="Times New Roman" w:hAnsi="Times New Roman" w:cs="Times New Roman"/>
          <w:noProof/>
          <w:sz w:val="28"/>
          <w:szCs w:val="28"/>
        </w:rPr>
        <w:t>ap</w:t>
      </w:r>
      <w:r w:rsidRPr="00CD3A23">
        <w:rPr>
          <w:rFonts w:ascii="Times New Roman" w:hAnsi="Times New Roman" w:cs="Times New Roman"/>
          <w:noProof/>
          <w:sz w:val="28"/>
          <w:szCs w:val="28"/>
          <w:lang w:val="uk-UA"/>
        </w:rPr>
        <w:t>, Л.К</w:t>
      </w:r>
      <w:r w:rsidRPr="00CD3A23">
        <w:rPr>
          <w:rFonts w:ascii="Times New Roman" w:hAnsi="Times New Roman" w:cs="Times New Roman"/>
          <w:noProof/>
          <w:sz w:val="28"/>
          <w:szCs w:val="28"/>
        </w:rPr>
        <w:t>apa</w:t>
      </w:r>
      <w:r w:rsidRPr="00CD3A23">
        <w:rPr>
          <w:rFonts w:ascii="Times New Roman" w:hAnsi="Times New Roman" w:cs="Times New Roman"/>
          <w:noProof/>
          <w:sz w:val="28"/>
          <w:szCs w:val="28"/>
          <w:lang w:val="uk-UA"/>
        </w:rPr>
        <w:t>мушк</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 В.М</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сл</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 xml:space="preserve">в, </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.П</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м</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тун), п</w:t>
      </w:r>
      <w:r w:rsidRPr="00CD3A23">
        <w:rPr>
          <w:rFonts w:ascii="Times New Roman" w:hAnsi="Times New Roman" w:cs="Times New Roman"/>
          <w:noProof/>
          <w:sz w:val="28"/>
          <w:szCs w:val="28"/>
        </w:rPr>
        <w:t>po</w:t>
      </w:r>
      <w:r w:rsidRPr="00CD3A23">
        <w:rPr>
          <w:rFonts w:ascii="Times New Roman" w:hAnsi="Times New Roman" w:cs="Times New Roman"/>
          <w:noProof/>
          <w:sz w:val="28"/>
          <w:szCs w:val="28"/>
          <w:lang w:val="uk-UA"/>
        </w:rPr>
        <w:t>ф</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с</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йн</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-п</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д</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г</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г</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чні к</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мп</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т</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нтності сп</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ц</w:t>
      </w:r>
      <w:r w:rsidRPr="00CD3A23">
        <w:rPr>
          <w:rFonts w:ascii="Times New Roman" w:hAnsi="Times New Roman" w:cs="Times New Roman"/>
          <w:noProof/>
          <w:sz w:val="28"/>
          <w:szCs w:val="28"/>
        </w:rPr>
        <w:t>ia</w:t>
      </w:r>
      <w:r w:rsidRPr="00CD3A23">
        <w:rPr>
          <w:rFonts w:ascii="Times New Roman" w:hAnsi="Times New Roman" w:cs="Times New Roman"/>
          <w:noProof/>
          <w:sz w:val="28"/>
          <w:szCs w:val="28"/>
          <w:lang w:val="uk-UA"/>
        </w:rPr>
        <w:t>л</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ст</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 xml:space="preserve"> є б</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льш ши</w:t>
      </w:r>
      <w:r w:rsidRPr="00CD3A23">
        <w:rPr>
          <w:rFonts w:ascii="Times New Roman" w:hAnsi="Times New Roman" w:cs="Times New Roman"/>
          <w:noProof/>
          <w:sz w:val="28"/>
          <w:szCs w:val="28"/>
        </w:rPr>
        <w:t>po</w:t>
      </w:r>
      <w:r w:rsidRPr="00CD3A23">
        <w:rPr>
          <w:rFonts w:ascii="Times New Roman" w:hAnsi="Times New Roman" w:cs="Times New Roman"/>
          <w:noProof/>
          <w:sz w:val="28"/>
          <w:szCs w:val="28"/>
          <w:lang w:val="uk-UA"/>
        </w:rPr>
        <w:t>ким поняттям і містить в собі вз</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єм</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д</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п</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внююч</w:t>
      </w:r>
      <w:r w:rsidRPr="00CD3A23">
        <w:rPr>
          <w:rFonts w:ascii="Times New Roman" w:hAnsi="Times New Roman" w:cs="Times New Roman"/>
          <w:noProof/>
          <w:sz w:val="28"/>
          <w:szCs w:val="28"/>
        </w:rPr>
        <w:t>ie</w:t>
      </w:r>
      <w:r w:rsidRPr="00CD3A23">
        <w:rPr>
          <w:rFonts w:ascii="Times New Roman" w:hAnsi="Times New Roman" w:cs="Times New Roman"/>
          <w:noProof/>
          <w:sz w:val="28"/>
          <w:szCs w:val="28"/>
          <w:lang w:val="uk-UA"/>
        </w:rPr>
        <w:t>л</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м</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 xml:space="preserve">нти: </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нст</w:t>
      </w:r>
      <w:r w:rsidRPr="00CD3A23">
        <w:rPr>
          <w:rFonts w:ascii="Times New Roman" w:hAnsi="Times New Roman" w:cs="Times New Roman"/>
          <w:noProof/>
          <w:sz w:val="28"/>
          <w:szCs w:val="28"/>
        </w:rPr>
        <w:t>p</w:t>
      </w:r>
      <w:r w:rsidRPr="00CD3A23">
        <w:rPr>
          <w:rFonts w:ascii="Times New Roman" w:hAnsi="Times New Roman" w:cs="Times New Roman"/>
          <w:noProof/>
          <w:sz w:val="28"/>
          <w:szCs w:val="28"/>
          <w:lang w:val="uk-UA"/>
        </w:rPr>
        <w:t>ум</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нт</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льн</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 xml:space="preserve"> к</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мп</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н</w:t>
      </w:r>
      <w:r w:rsidRPr="00CD3A23">
        <w:rPr>
          <w:rFonts w:ascii="Times New Roman" w:hAnsi="Times New Roman" w:cs="Times New Roman"/>
          <w:noProof/>
          <w:sz w:val="28"/>
          <w:szCs w:val="28"/>
        </w:rPr>
        <w:t>e</w:t>
      </w:r>
      <w:r w:rsidRPr="00CD3A23">
        <w:rPr>
          <w:rFonts w:ascii="Times New Roman" w:hAnsi="Times New Roman" w:cs="Times New Roman"/>
          <w:noProof/>
          <w:sz w:val="28"/>
          <w:szCs w:val="28"/>
          <w:lang w:val="uk-UA"/>
        </w:rPr>
        <w:t>нти (зн</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ння, ум</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ння, навички) т</w:t>
      </w:r>
      <w:r w:rsidRPr="00CD3A23">
        <w:rPr>
          <w:rFonts w:ascii="Times New Roman" w:hAnsi="Times New Roman" w:cs="Times New Roman"/>
          <w:noProof/>
          <w:sz w:val="28"/>
          <w:szCs w:val="28"/>
        </w:rPr>
        <w:t>a</w:t>
      </w:r>
      <w:r w:rsidRPr="00CD3A23">
        <w:rPr>
          <w:rFonts w:ascii="Times New Roman" w:hAnsi="Times New Roman" w:cs="Times New Roman"/>
          <w:noProof/>
          <w:sz w:val="28"/>
          <w:szCs w:val="28"/>
          <w:lang w:val="uk-UA"/>
        </w:rPr>
        <w:t xml:space="preserve"> його </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с</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бист</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сн</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 xml:space="preserve"> як</w:t>
      </w:r>
      <w:r w:rsidRPr="00CD3A23">
        <w:rPr>
          <w:rFonts w:ascii="Times New Roman" w:hAnsi="Times New Roman" w:cs="Times New Roman"/>
          <w:noProof/>
          <w:sz w:val="28"/>
          <w:szCs w:val="28"/>
        </w:rPr>
        <w:t>o</w:t>
      </w:r>
      <w:r w:rsidRPr="00CD3A23">
        <w:rPr>
          <w:rFonts w:ascii="Times New Roman" w:hAnsi="Times New Roman" w:cs="Times New Roman"/>
          <w:noProof/>
          <w:sz w:val="28"/>
          <w:szCs w:val="28"/>
          <w:lang w:val="uk-UA"/>
        </w:rPr>
        <w:t>ст</w:t>
      </w:r>
      <w:r w:rsidRPr="00CD3A23">
        <w:rPr>
          <w:rFonts w:ascii="Times New Roman" w:hAnsi="Times New Roman" w:cs="Times New Roman"/>
          <w:noProof/>
          <w:sz w:val="28"/>
          <w:szCs w:val="28"/>
        </w:rPr>
        <w:t>i</w:t>
      </w:r>
      <w:r w:rsidRPr="00CD3A23">
        <w:rPr>
          <w:rFonts w:ascii="Times New Roman" w:hAnsi="Times New Roman" w:cs="Times New Roman"/>
          <w:noProof/>
          <w:sz w:val="28"/>
          <w:szCs w:val="28"/>
          <w:lang w:val="uk-UA"/>
        </w:rPr>
        <w:t xml:space="preserve">. </w:t>
      </w:r>
      <w:r w:rsidRPr="00CD3A23">
        <w:rPr>
          <w:rFonts w:ascii="Times New Roman" w:hAnsi="Times New Roman" w:cs="Times New Roman"/>
          <w:noProof/>
          <w:sz w:val="28"/>
          <w:szCs w:val="28"/>
        </w:rPr>
        <w:t xml:space="preserve">Переважна більшість учених-педагогів до структури педагогічних компетентностей включає уміння й досвід професійної </w:t>
      </w:r>
      <w:r w:rsidRPr="008052CF">
        <w:rPr>
          <w:rFonts w:ascii="Times New Roman" w:hAnsi="Times New Roman" w:cs="Times New Roman"/>
          <w:noProof/>
          <w:color w:val="auto"/>
          <w:sz w:val="28"/>
          <w:szCs w:val="28"/>
        </w:rPr>
        <w:t xml:space="preserve">діяльності </w:t>
      </w:r>
      <w:r w:rsidRPr="008052CF">
        <w:rPr>
          <w:rFonts w:ascii="Times New Roman" w:hAnsi="Times New Roman" w:cs="Times New Roman"/>
          <w:color w:val="auto"/>
          <w:sz w:val="28"/>
          <w:szCs w:val="28"/>
        </w:rPr>
        <w:t>[72]</w:t>
      </w:r>
      <w:r w:rsidRPr="008052CF">
        <w:rPr>
          <w:rFonts w:ascii="Times New Roman" w:hAnsi="Times New Roman" w:cs="Times New Roman"/>
          <w:noProof/>
          <w:color w:val="auto"/>
          <w:sz w:val="28"/>
          <w:szCs w:val="28"/>
        </w:rPr>
        <w:t xml:space="preserve">. </w:t>
      </w:r>
      <w:r w:rsidRPr="008052CF">
        <w:rPr>
          <w:rFonts w:ascii="Times New Roman" w:hAnsi="Times New Roman" w:cs="Times New Roman"/>
          <w:color w:val="auto"/>
          <w:sz w:val="28"/>
          <w:szCs w:val="28"/>
        </w:rPr>
        <w:t>Саме</w:t>
      </w:r>
      <w:r w:rsidRPr="00CD3A23">
        <w:rPr>
          <w:rFonts w:ascii="Times New Roman" w:hAnsi="Times New Roman" w:cs="Times New Roman"/>
          <w:sz w:val="28"/>
          <w:szCs w:val="28"/>
        </w:rPr>
        <w:t xml:space="preserve"> через них розкриваються практичні аспекти роботи вчителя. В абсолютній більшості досліджень основою цього поняття були визначені знання, які є основою когнітивно-змістових аспектів діяльності, через які розкривається теоретичний фундамент професійної підготовки вчителя. </w:t>
      </w:r>
    </w:p>
    <w:p w:rsidR="0071609C" w:rsidRDefault="0071609C" w:rsidP="00DE3AC6">
      <w:pPr>
        <w:tabs>
          <w:tab w:val="num" w:pos="540"/>
        </w:tabs>
        <w:spacing w:after="0" w:line="360" w:lineRule="auto"/>
        <w:rPr>
          <w:rFonts w:ascii="Times New Roman" w:hAnsi="Times New Roman" w:cs="Times New Roman"/>
          <w:sz w:val="28"/>
          <w:szCs w:val="28"/>
          <w:lang w:val="uk-UA"/>
        </w:rPr>
      </w:pPr>
      <w:r w:rsidRPr="008052CF">
        <w:rPr>
          <w:rFonts w:ascii="Times New Roman" w:hAnsi="Times New Roman" w:cs="Times New Roman"/>
          <w:sz w:val="28"/>
          <w:szCs w:val="28"/>
          <w:lang w:val="uk-UA"/>
        </w:rPr>
        <w:t xml:space="preserve">На основі професійних компетентностей повинна забезпечуватися така праця вчителя, в якій на достатньо високому рівні реалізується особистість вчителя, здійснюється педагогічне спілкування, педагогічна діяльність, у якій досягаються високі результати навчання і виховання </w:t>
      </w:r>
      <w:r w:rsidRPr="008052CF">
        <w:rPr>
          <w:rFonts w:ascii="Times New Roman" w:hAnsi="Times New Roman" w:cs="Times New Roman"/>
          <w:color w:val="auto"/>
          <w:sz w:val="28"/>
          <w:szCs w:val="28"/>
          <w:lang w:val="uk-UA"/>
        </w:rPr>
        <w:t>школярів [33</w:t>
      </w:r>
      <w:r w:rsidRPr="008052CF">
        <w:rPr>
          <w:rFonts w:ascii="Times New Roman" w:hAnsi="Times New Roman" w:cs="Times New Roman"/>
          <w:noProof/>
          <w:color w:val="auto"/>
          <w:sz w:val="28"/>
          <w:szCs w:val="28"/>
          <w:lang w:val="uk-UA"/>
        </w:rPr>
        <w:t xml:space="preserve">; </w:t>
      </w:r>
      <w:r w:rsidRPr="008052CF">
        <w:rPr>
          <w:rFonts w:ascii="Times New Roman" w:hAnsi="Times New Roman" w:cs="Times New Roman"/>
          <w:color w:val="auto"/>
          <w:sz w:val="28"/>
          <w:szCs w:val="28"/>
          <w:lang w:val="uk-UA"/>
        </w:rPr>
        <w:t>46</w:t>
      </w:r>
      <w:r w:rsidRPr="008052CF">
        <w:rPr>
          <w:rFonts w:ascii="Times New Roman" w:hAnsi="Times New Roman" w:cs="Times New Roman"/>
          <w:noProof/>
          <w:color w:val="auto"/>
          <w:sz w:val="28"/>
          <w:szCs w:val="28"/>
          <w:lang w:val="uk-UA"/>
        </w:rPr>
        <w:t>].</w:t>
      </w:r>
    </w:p>
    <w:p w:rsidR="0071609C" w:rsidRPr="00DE0716" w:rsidRDefault="0071609C" w:rsidP="00DE3AC6">
      <w:pPr>
        <w:tabs>
          <w:tab w:val="num" w:pos="540"/>
        </w:tabs>
        <w:spacing w:after="0" w:line="360" w:lineRule="auto"/>
        <w:rPr>
          <w:rFonts w:ascii="Times New Roman" w:hAnsi="Times New Roman" w:cs="Times New Roman"/>
          <w:sz w:val="28"/>
          <w:szCs w:val="28"/>
          <w:lang w:val="uk-UA"/>
        </w:rPr>
      </w:pPr>
      <w:r w:rsidRPr="001F4327">
        <w:rPr>
          <w:rFonts w:ascii="Times New Roman" w:hAnsi="Times New Roman" w:cs="Times New Roman"/>
          <w:noProof/>
          <w:sz w:val="28"/>
          <w:szCs w:val="28"/>
          <w:lang w:val="uk-UA"/>
        </w:rPr>
        <w:t xml:space="preserve">Педагогічна компетентність учителя – це єдність його теоретичної і практичної підготовки для здійснення педагогічної </w:t>
      </w:r>
      <w:r w:rsidRPr="008052CF">
        <w:rPr>
          <w:rFonts w:ascii="Times New Roman" w:hAnsi="Times New Roman" w:cs="Times New Roman"/>
          <w:noProof/>
          <w:color w:val="auto"/>
          <w:sz w:val="28"/>
          <w:szCs w:val="28"/>
          <w:lang w:val="uk-UA"/>
        </w:rPr>
        <w:t xml:space="preserve">діяльності </w:t>
      </w:r>
      <w:r w:rsidRPr="008052CF">
        <w:rPr>
          <w:rFonts w:ascii="Times New Roman" w:hAnsi="Times New Roman" w:cs="Times New Roman"/>
          <w:color w:val="auto"/>
          <w:sz w:val="28"/>
          <w:szCs w:val="28"/>
          <w:lang w:val="uk-UA"/>
        </w:rPr>
        <w:t>[50]</w:t>
      </w:r>
      <w:r w:rsidRPr="008052CF">
        <w:rPr>
          <w:rFonts w:ascii="Times New Roman" w:hAnsi="Times New Roman" w:cs="Times New Roman"/>
          <w:noProof/>
          <w:color w:val="auto"/>
          <w:sz w:val="28"/>
          <w:szCs w:val="28"/>
          <w:lang w:val="uk-UA"/>
        </w:rPr>
        <w:t>.</w:t>
      </w:r>
    </w:p>
    <w:p w:rsidR="0071609C" w:rsidRDefault="0071609C" w:rsidP="006828A2">
      <w:pPr>
        <w:spacing w:line="360" w:lineRule="auto"/>
        <w:ind w:firstLine="709"/>
        <w:rPr>
          <w:rFonts w:ascii="Times New Roman" w:hAnsi="Times New Roman" w:cs="Times New Roman"/>
          <w:b/>
          <w:bCs/>
          <w:sz w:val="28"/>
          <w:szCs w:val="28"/>
          <w:lang w:val="uk-UA"/>
        </w:rPr>
      </w:pPr>
      <w:r w:rsidRPr="00DE0716">
        <w:rPr>
          <w:rFonts w:ascii="Times New Roman" w:hAnsi="Times New Roman" w:cs="Times New Roman"/>
          <w:sz w:val="28"/>
          <w:szCs w:val="28"/>
          <w:lang w:val="uk-UA"/>
        </w:rPr>
        <w:t xml:space="preserve">У професійній освіті, як вважає Г.Балл, першочерговим завданням є введення особистості майбутнього фахівця у специфічну підсистему людської культури, а саме професійну культуру. Він розглядає особистість фахівця як систему характеристик його професійної культури, невід’ємною складовою якої є професійна </w:t>
      </w:r>
      <w:r w:rsidRPr="008052CF">
        <w:rPr>
          <w:rFonts w:ascii="Times New Roman" w:hAnsi="Times New Roman" w:cs="Times New Roman"/>
          <w:color w:val="auto"/>
          <w:sz w:val="28"/>
          <w:szCs w:val="28"/>
          <w:lang w:val="uk-UA"/>
        </w:rPr>
        <w:t>компетентність [4].</w:t>
      </w:r>
    </w:p>
    <w:p w:rsidR="0071609C" w:rsidRPr="006828A2" w:rsidRDefault="0071609C" w:rsidP="006828A2">
      <w:pPr>
        <w:spacing w:line="360" w:lineRule="auto"/>
        <w:ind w:firstLine="709"/>
        <w:rPr>
          <w:rFonts w:ascii="Times New Roman" w:hAnsi="Times New Roman" w:cs="Times New Roman"/>
          <w:b/>
          <w:bCs/>
          <w:sz w:val="28"/>
          <w:szCs w:val="28"/>
          <w:lang w:val="uk-UA"/>
        </w:rPr>
      </w:pPr>
      <w:r w:rsidRPr="00DE0716">
        <w:rPr>
          <w:rFonts w:ascii="Times New Roman" w:hAnsi="Times New Roman" w:cs="Times New Roman"/>
          <w:sz w:val="28"/>
          <w:szCs w:val="28"/>
          <w:lang w:val="uk-UA"/>
        </w:rPr>
        <w:t xml:space="preserve">За умови бачення освіти як феномена культури культуровідповідність стає важливою умовою розвитку освіти і засобом реалізації ідеї її гуманізації; мета формування і надання вищої освіти – інтелігент, людина культури; повернення освіти до людини через культуру; визнання її </w:t>
      </w:r>
      <w:r w:rsidRPr="006828A2">
        <w:rPr>
          <w:rFonts w:ascii="Times New Roman" w:hAnsi="Times New Roman" w:cs="Times New Roman"/>
          <w:sz w:val="28"/>
          <w:szCs w:val="28"/>
          <w:lang w:val="uk-UA"/>
        </w:rPr>
        <w:t xml:space="preserve">вирішальним фактором розвитку професійно-особистісних </w:t>
      </w:r>
      <w:r w:rsidRPr="008052CF">
        <w:rPr>
          <w:rFonts w:ascii="Times New Roman" w:hAnsi="Times New Roman" w:cs="Times New Roman"/>
          <w:color w:val="auto"/>
          <w:sz w:val="28"/>
          <w:szCs w:val="28"/>
          <w:lang w:val="uk-UA"/>
        </w:rPr>
        <w:t xml:space="preserve">якостей </w:t>
      </w:r>
      <w:r w:rsidRPr="008052CF">
        <w:rPr>
          <w:rFonts w:ascii="Times New Roman" w:hAnsi="Times New Roman" w:cs="Times New Roman"/>
          <w:noProof/>
          <w:color w:val="auto"/>
          <w:sz w:val="28"/>
          <w:szCs w:val="28"/>
          <w:lang w:val="uk-UA"/>
        </w:rPr>
        <w:t>[</w:t>
      </w:r>
      <w:r w:rsidRPr="008052CF">
        <w:rPr>
          <w:rFonts w:ascii="Times New Roman" w:hAnsi="Times New Roman" w:cs="Times New Roman"/>
          <w:color w:val="auto"/>
          <w:sz w:val="28"/>
          <w:szCs w:val="28"/>
          <w:lang w:val="uk-UA"/>
        </w:rPr>
        <w:t>68</w:t>
      </w:r>
      <w:r w:rsidRPr="008052CF">
        <w:rPr>
          <w:rFonts w:ascii="Times New Roman" w:hAnsi="Times New Roman" w:cs="Times New Roman"/>
          <w:noProof/>
          <w:color w:val="auto"/>
          <w:sz w:val="28"/>
          <w:szCs w:val="28"/>
          <w:lang w:val="uk-UA"/>
        </w:rPr>
        <w:t>]</w:t>
      </w:r>
      <w:r w:rsidRPr="008052CF">
        <w:rPr>
          <w:rFonts w:ascii="Times New Roman" w:hAnsi="Times New Roman" w:cs="Times New Roman"/>
          <w:color w:val="auto"/>
          <w:sz w:val="28"/>
          <w:szCs w:val="28"/>
          <w:lang w:val="uk-UA"/>
        </w:rPr>
        <w:t>.</w:t>
      </w:r>
    </w:p>
    <w:p w:rsidR="0071609C" w:rsidRDefault="0071609C" w:rsidP="00605A8B">
      <w:pPr>
        <w:autoSpaceDE w:val="0"/>
        <w:autoSpaceDN w:val="0"/>
        <w:adjustRightInd w:val="0"/>
        <w:spacing w:line="360" w:lineRule="auto"/>
        <w:ind w:firstLine="709"/>
        <w:rPr>
          <w:rFonts w:ascii="Times New Roman" w:hAnsi="Times New Roman" w:cs="Times New Roman"/>
          <w:sz w:val="28"/>
          <w:szCs w:val="28"/>
          <w:lang w:val="uk-UA"/>
        </w:rPr>
      </w:pPr>
      <w:r w:rsidRPr="006828A2">
        <w:rPr>
          <w:rFonts w:ascii="Times New Roman" w:hAnsi="Times New Roman" w:cs="Times New Roman"/>
          <w:sz w:val="28"/>
          <w:szCs w:val="28"/>
          <w:lang w:val="uk-UA"/>
        </w:rPr>
        <w:t>У науковій літературі зустрічаються різні тлумачення професійних компетентностей вчителя:</w:t>
      </w:r>
    </w:p>
    <w:p w:rsidR="0071609C" w:rsidRDefault="0071609C" w:rsidP="00605A8B">
      <w:pPr>
        <w:autoSpaceDE w:val="0"/>
        <w:autoSpaceDN w:val="0"/>
        <w:adjustRightInd w:val="0"/>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828A2">
        <w:rPr>
          <w:rFonts w:ascii="Times New Roman" w:eastAsia="SymbolMT" w:hAnsi="Times New Roman" w:cs="Times New Roman"/>
          <w:sz w:val="28"/>
          <w:szCs w:val="28"/>
          <w:lang w:val="uk-UA"/>
        </w:rPr>
        <w:t xml:space="preserve">володіння </w:t>
      </w:r>
      <w:r w:rsidRPr="006828A2">
        <w:rPr>
          <w:rFonts w:ascii="Times New Roman" w:hAnsi="Times New Roman" w:cs="Times New Roman"/>
          <w:sz w:val="28"/>
          <w:szCs w:val="28"/>
          <w:lang w:val="uk-UA"/>
        </w:rPr>
        <w:t>знаннями, уміннями, навичкам</w:t>
      </w:r>
      <w:r w:rsidRPr="008052CF">
        <w:rPr>
          <w:rFonts w:ascii="Times New Roman" w:hAnsi="Times New Roman" w:cs="Times New Roman"/>
          <w:sz w:val="28"/>
          <w:szCs w:val="28"/>
          <w:lang w:val="uk-UA"/>
        </w:rPr>
        <w:t xml:space="preserve">и, а також способами і прийомами їх </w:t>
      </w:r>
      <w:r w:rsidRPr="008052CF">
        <w:rPr>
          <w:rFonts w:ascii="Times New Roman" w:hAnsi="Times New Roman" w:cs="Times New Roman"/>
          <w:color w:val="auto"/>
          <w:sz w:val="28"/>
          <w:szCs w:val="28"/>
          <w:lang w:val="uk-UA"/>
        </w:rPr>
        <w:t>реалізації у діяльності, спілкуванні, розвитку (саморозвитку) особистості вчителя [49];</w:t>
      </w:r>
    </w:p>
    <w:p w:rsidR="0071609C" w:rsidRDefault="0071609C" w:rsidP="00785F1C">
      <w:pPr>
        <w:autoSpaceDE w:val="0"/>
        <w:autoSpaceDN w:val="0"/>
        <w:adjustRightInd w:val="0"/>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052CF">
        <w:rPr>
          <w:rFonts w:ascii="Times New Roman" w:hAnsi="Times New Roman" w:cs="Times New Roman"/>
          <w:color w:val="auto"/>
          <w:sz w:val="28"/>
          <w:szCs w:val="28"/>
        </w:rPr>
        <w:t>теоретична та практична підготовленість до здійснення педагогічної діяльності [71].</w:t>
      </w:r>
    </w:p>
    <w:p w:rsidR="0071609C" w:rsidRDefault="0071609C" w:rsidP="00F96B12">
      <w:pPr>
        <w:autoSpaceDE w:val="0"/>
        <w:autoSpaceDN w:val="0"/>
        <w:adjustRightInd w:val="0"/>
        <w:spacing w:line="360" w:lineRule="auto"/>
        <w:ind w:firstLine="709"/>
        <w:rPr>
          <w:rFonts w:ascii="Times New Roman" w:hAnsi="Times New Roman" w:cs="Times New Roman"/>
          <w:sz w:val="28"/>
          <w:szCs w:val="28"/>
          <w:lang w:val="uk-UA"/>
        </w:rPr>
      </w:pPr>
      <w:r w:rsidRPr="00785F1C">
        <w:rPr>
          <w:rFonts w:ascii="Times New Roman" w:hAnsi="Times New Roman" w:cs="Times New Roman"/>
          <w:sz w:val="28"/>
          <w:szCs w:val="28"/>
          <w:lang w:val="uk-UA"/>
        </w:rPr>
        <w:t xml:space="preserve">Набуття вчителем системи професійних компетентностей передбачає оволодіння ним необхідними знаннями, уміннями і навичками, чим визначається сформованість компетентностей необхідних рівнів, достатніх для здійснення його педагогічної діяльності, педагогічного спілкування, його </w:t>
      </w:r>
      <w:r w:rsidRPr="008052CF">
        <w:rPr>
          <w:rFonts w:ascii="Times New Roman" w:hAnsi="Times New Roman" w:cs="Times New Roman"/>
          <w:color w:val="auto"/>
          <w:sz w:val="28"/>
          <w:szCs w:val="28"/>
          <w:lang w:val="uk-UA"/>
        </w:rPr>
        <w:t>особистості як носія визначених цінностей, ідеалів і педагогічної свідомості [9].</w:t>
      </w:r>
    </w:p>
    <w:p w:rsidR="0071609C" w:rsidRPr="008052CF" w:rsidRDefault="0071609C" w:rsidP="008052CF">
      <w:pPr>
        <w:autoSpaceDE w:val="0"/>
        <w:autoSpaceDN w:val="0"/>
        <w:adjustRightInd w:val="0"/>
        <w:spacing w:line="360" w:lineRule="auto"/>
        <w:ind w:firstLine="709"/>
        <w:rPr>
          <w:rFonts w:ascii="Times New Roman" w:hAnsi="Times New Roman" w:cs="Times New Roman"/>
          <w:sz w:val="28"/>
          <w:szCs w:val="28"/>
          <w:lang w:val="uk-UA"/>
        </w:rPr>
      </w:pPr>
      <w:r w:rsidRPr="00DE0716">
        <w:rPr>
          <w:rFonts w:ascii="Times New Roman" w:hAnsi="Times New Roman" w:cs="Times New Roman"/>
          <w:sz w:val="28"/>
          <w:szCs w:val="28"/>
          <w:lang w:val="uk-UA"/>
        </w:rPr>
        <w:t xml:space="preserve">Аналіз основних дослідженьВ.Сластьонінапоказав, що формування професійних компетентностей учителя передбачає набуття ним ґрунтовних знань з навчального предмета, методики його навчання, дидактики, психології, педагогіки, розвиток педагогічних умінь, пов’язаних з діями вчителя у різних педагогічних ситуаціях, оволодіння необхідними знаннями, уміннями і навичками роботи з </w:t>
      </w:r>
      <w:r w:rsidRPr="008052CF">
        <w:rPr>
          <w:rFonts w:ascii="Times New Roman" w:hAnsi="Times New Roman" w:cs="Times New Roman"/>
          <w:color w:val="auto"/>
          <w:sz w:val="28"/>
          <w:szCs w:val="28"/>
          <w:lang w:val="uk-UA"/>
        </w:rPr>
        <w:t>інформаційно-комунікаційними технологіями (інформатичними компетентностями) [70] (рис.2.1).</w:t>
      </w:r>
    </w:p>
    <w:bookmarkStart w:id="0" w:name="_GoBack"/>
    <w:bookmarkEnd w:id="0"/>
    <w:p w:rsidR="0071609C" w:rsidRPr="0022098C" w:rsidRDefault="0071609C" w:rsidP="00D424D5">
      <w:pPr>
        <w:keepNext/>
        <w:autoSpaceDE w:val="0"/>
        <w:autoSpaceDN w:val="0"/>
        <w:adjustRightInd w:val="0"/>
        <w:spacing w:line="360" w:lineRule="auto"/>
        <w:ind w:firstLine="180"/>
        <w:jc w:val="center"/>
        <w:rPr>
          <w:rFonts w:ascii="Times New Roman" w:hAnsi="Times New Roman" w:cs="Times New Roman"/>
          <w:sz w:val="28"/>
          <w:szCs w:val="28"/>
        </w:rPr>
      </w:pPr>
      <w:r>
        <w:rPr>
          <w:noProof/>
          <w:lang w:val="en-US" w:eastAsia="en-US"/>
        </w:rPr>
      </w:r>
      <w:r w:rsidRPr="0035650E">
        <w:rPr>
          <w:rFonts w:ascii="Times New Roman" w:hAnsi="Times New Roman" w:cs="Times New Roman"/>
          <w:noProof/>
          <w:sz w:val="28"/>
          <w:szCs w:val="28"/>
          <w:lang w:val="uk-UA" w:eastAsia="uk-UA"/>
        </w:rPr>
        <w:pict>
          <v:group id="Canvas 5" o:spid="_x0000_s1028" editas="canvas" style="width:405pt;height:297pt;mso-position-horizontal-relative:char;mso-position-vertical-relative:line" coordsize="51435,37719">
            <v:shape id="_x0000_s1029" type="#_x0000_t75" style="position:absolute;width:51435;height:37719;visibility:visible">
              <v:fill o:detectmouseclick="t"/>
              <v:path o:connecttype="none"/>
            </v:shape>
            <v:rect id="Rectangle 7" o:spid="_x0000_s1030" style="position:absolute;left:3429;top:16002;width:13716;height:9144;visibility:visible">
              <v:textbox>
                <w:txbxContent>
                  <w:p w:rsidR="0071609C" w:rsidRPr="004F374E" w:rsidRDefault="0071609C" w:rsidP="00D424D5">
                    <w:pPr>
                      <w:jc w:val="center"/>
                      <w:rPr>
                        <w:b/>
                        <w:bCs/>
                      </w:rPr>
                    </w:pPr>
                    <w:r w:rsidRPr="004F374E">
                      <w:rPr>
                        <w:b/>
                        <w:bCs/>
                      </w:rPr>
                      <w:t>Загально-професійні компетентності вчителя</w:t>
                    </w:r>
                  </w:p>
                </w:txbxContent>
              </v:textbox>
            </v:rect>
            <v:shapetype id="_x0000_t202" coordsize="21600,21600" o:spt="202" path="m,l,21600r21600,l21600,xe">
              <v:stroke joinstyle="miter"/>
              <v:path gradientshapeok="t" o:connecttype="rect"/>
            </v:shapetype>
            <v:shape id="Text Box 8" o:spid="_x0000_s1031" type="#_x0000_t202" style="position:absolute;left:21717;top:10287;width:21717;height:3429;visibility:visible">
              <v:textbox>
                <w:txbxContent>
                  <w:p w:rsidR="0071609C" w:rsidRDefault="0071609C" w:rsidP="00D424D5">
                    <w:pPr>
                      <w:jc w:val="center"/>
                    </w:pPr>
                    <w:r>
                      <w:t>психолого-педагогічні</w:t>
                    </w:r>
                  </w:p>
                </w:txbxContent>
              </v:textbox>
            </v:shape>
            <v:shape id="Text Box 9" o:spid="_x0000_s1032" type="#_x0000_t202" style="position:absolute;left:21717;top:5715;width:21717;height:4572;visibility:visible">
              <v:textbox>
                <w:txbxContent>
                  <w:p w:rsidR="0071609C" w:rsidRDefault="0071609C" w:rsidP="00D424D5">
                    <w:pPr>
                      <w:jc w:val="center"/>
                    </w:pPr>
                    <w:r>
                      <w:t>організаційно-управлінські</w:t>
                    </w:r>
                  </w:p>
                </w:txbxContent>
              </v:textbox>
            </v:shape>
            <v:shape id="Text Box 10" o:spid="_x0000_s1033" type="#_x0000_t202" style="position:absolute;left:21717;top:24003;width:21717;height:3429;visibility:visible">
              <v:textbox>
                <w:txbxContent>
                  <w:p w:rsidR="0071609C" w:rsidRDefault="0071609C" w:rsidP="00D424D5">
                    <w:pPr>
                      <w:jc w:val="center"/>
                    </w:pPr>
                    <w:r>
                      <w:t>здоров’язберігаючі</w:t>
                    </w:r>
                  </w:p>
                </w:txbxContent>
              </v:textbox>
            </v:shape>
            <v:shape id="Text Box 11" o:spid="_x0000_s1034" type="#_x0000_t202" style="position:absolute;left:21717;top:19431;width:21717;height:3429;visibility:visible">
              <v:textbox>
                <w:txbxContent>
                  <w:p w:rsidR="0071609C" w:rsidRDefault="0071609C" w:rsidP="00D424D5">
                    <w:pPr>
                      <w:jc w:val="center"/>
                    </w:pPr>
                    <w:r>
                      <w:t>соціально-комунікативні</w:t>
                    </w:r>
                  </w:p>
                  <w:p w:rsidR="0071609C" w:rsidRPr="004F374E" w:rsidRDefault="0071609C" w:rsidP="00D424D5"/>
                </w:txbxContent>
              </v:textbox>
            </v:shape>
            <v:shape id="Text Box 12" o:spid="_x0000_s1035" type="#_x0000_t202" style="position:absolute;left:21717;top:14859;width:21717;height:3429;visibility:visible">
              <v:textbox>
                <w:txbxContent>
                  <w:p w:rsidR="0071609C" w:rsidRDefault="0071609C" w:rsidP="00D424D5">
                    <w:pPr>
                      <w:jc w:val="center"/>
                    </w:pPr>
                    <w:r>
                      <w:t>дослідницькі</w:t>
                    </w:r>
                  </w:p>
                </w:txbxContent>
              </v:textbox>
            </v:shape>
            <v:shape id="Text Box 13" o:spid="_x0000_s1036" type="#_x0000_t202" style="position:absolute;left:21717;top:1143;width:21717;height:3429;visibility:visible">
              <v:textbox>
                <w:txbxContent>
                  <w:p w:rsidR="0071609C" w:rsidRDefault="0071609C" w:rsidP="00D424D5">
                    <w:pPr>
                      <w:jc w:val="center"/>
                    </w:pPr>
                    <w:r>
                      <w:t>предметно-методичні</w:t>
                    </w:r>
                  </w:p>
                </w:txbxContent>
              </v:textbox>
            </v:shape>
            <v:shape id="Text Box 14" o:spid="_x0000_s1037" type="#_x0000_t202" style="position:absolute;left:21717;top:28575;width:21717;height:3429;visibility:visible">
              <v:textbox>
                <w:txbxContent>
                  <w:p w:rsidR="0071609C" w:rsidRDefault="0071609C" w:rsidP="00D424D5">
                    <w:pPr>
                      <w:jc w:val="center"/>
                    </w:pPr>
                    <w:r>
                      <w:t>загальнокультурні</w:t>
                    </w:r>
                  </w:p>
                </w:txbxContent>
              </v:textbox>
            </v:shape>
            <v:shape id="Text Box 15" o:spid="_x0000_s1038" type="#_x0000_t202" style="position:absolute;left:21717;top:34290;width:21717;height:3429;visibility:visible">
              <v:textbox>
                <w:txbxContent>
                  <w:p w:rsidR="0071609C" w:rsidRDefault="0071609C" w:rsidP="00D424D5">
                    <w:pPr>
                      <w:jc w:val="center"/>
                    </w:pPr>
                    <w:r>
                      <w:t>інформатичні</w:t>
                    </w:r>
                  </w:p>
                </w:txbxContent>
              </v:textbox>
            </v:shape>
            <v:line id="Line 16" o:spid="_x0000_s1039" style="position:absolute;flip:y;visibility:visible" from="17145,2286" to="21717,20574" o:connectortype="straight"/>
            <v:line id="Line 17" o:spid="_x0000_s1040" style="position:absolute;flip:y;visibility:visible" from="17145,6858" to="21717,20574" o:connectortype="straight"/>
            <v:line id="Line 18" o:spid="_x0000_s1041" style="position:absolute;visibility:visible" from="17145,20574" to="21717,35433" o:connectortype="straight"/>
            <v:line id="Line 19" o:spid="_x0000_s1042" style="position:absolute;flip:y;visibility:visible" from="17145,11430" to="21717,20574" o:connectortype="straight"/>
            <v:line id="Line 20" o:spid="_x0000_s1043" style="position:absolute;visibility:visible" from="17145,20574" to="21717,26289" o:connectortype="straight"/>
            <v:line id="Line 21" o:spid="_x0000_s1044" style="position:absolute;flip:y;visibility:visible" from="17145,16002" to="21717,20574" o:connectortype="straight"/>
            <v:line id="Line 22" o:spid="_x0000_s1045" style="position:absolute;visibility:visible" from="17145,20574" to="21717,20574" o:connectortype="straight"/>
            <v:line id="Line 23" o:spid="_x0000_s1046" style="position:absolute;visibility:visible" from="17145,20574" to="21717,30861" o:connectortype="straight"/>
            <w10:anchorlock/>
          </v:group>
        </w:pict>
      </w:r>
    </w:p>
    <w:p w:rsidR="0071609C" w:rsidRPr="0022098C" w:rsidRDefault="0071609C" w:rsidP="00D424D5">
      <w:pPr>
        <w:pStyle w:val="Caption"/>
        <w:spacing w:after="0" w:line="360" w:lineRule="auto"/>
        <w:ind w:firstLine="709"/>
        <w:jc w:val="center"/>
        <w:rPr>
          <w:b w:val="0"/>
          <w:bCs w:val="0"/>
          <w:color w:val="auto"/>
          <w:sz w:val="28"/>
          <w:szCs w:val="28"/>
        </w:rPr>
      </w:pPr>
      <w:r w:rsidRPr="008052CF">
        <w:rPr>
          <w:b w:val="0"/>
          <w:bCs w:val="0"/>
          <w:color w:val="auto"/>
          <w:sz w:val="28"/>
          <w:szCs w:val="28"/>
        </w:rPr>
        <w:t xml:space="preserve">Рис. </w:t>
      </w:r>
      <w:r w:rsidRPr="008052CF">
        <w:rPr>
          <w:b w:val="0"/>
          <w:bCs w:val="0"/>
          <w:color w:val="auto"/>
          <w:sz w:val="28"/>
          <w:szCs w:val="28"/>
          <w:lang w:val="ru-RU"/>
        </w:rPr>
        <w:t>2</w:t>
      </w:r>
      <w:r w:rsidRPr="008052CF">
        <w:rPr>
          <w:b w:val="0"/>
          <w:bCs w:val="0"/>
          <w:color w:val="auto"/>
          <w:sz w:val="28"/>
          <w:szCs w:val="28"/>
        </w:rPr>
        <w:t>.</w:t>
      </w:r>
      <w:r w:rsidRPr="008052CF">
        <w:rPr>
          <w:b w:val="0"/>
          <w:bCs w:val="0"/>
          <w:color w:val="auto"/>
          <w:sz w:val="28"/>
          <w:szCs w:val="28"/>
          <w:lang w:val="ru-RU"/>
        </w:rPr>
        <w:t>1</w:t>
      </w:r>
      <w:r w:rsidRPr="008052CF">
        <w:rPr>
          <w:b w:val="0"/>
          <w:bCs w:val="0"/>
          <w:color w:val="auto"/>
          <w:sz w:val="28"/>
          <w:szCs w:val="28"/>
        </w:rPr>
        <w:t>. Система професійних</w:t>
      </w:r>
      <w:r w:rsidRPr="0022098C">
        <w:rPr>
          <w:b w:val="0"/>
          <w:bCs w:val="0"/>
          <w:color w:val="auto"/>
          <w:sz w:val="28"/>
          <w:szCs w:val="28"/>
        </w:rPr>
        <w:t xml:space="preserve"> компетентностей вчителя</w:t>
      </w:r>
    </w:p>
    <w:p w:rsidR="0071609C" w:rsidRPr="009C40E1" w:rsidRDefault="0071609C" w:rsidP="0022098C">
      <w:pPr>
        <w:autoSpaceDE w:val="0"/>
        <w:autoSpaceDN w:val="0"/>
        <w:adjustRightInd w:val="0"/>
        <w:spacing w:line="360" w:lineRule="auto"/>
        <w:ind w:firstLine="709"/>
        <w:rPr>
          <w:rFonts w:ascii="Times New Roman" w:hAnsi="Times New Roman" w:cs="Times New Roman"/>
          <w:sz w:val="28"/>
          <w:szCs w:val="28"/>
        </w:rPr>
      </w:pPr>
    </w:p>
    <w:p w:rsidR="0071609C" w:rsidRPr="006211D3" w:rsidRDefault="0071609C" w:rsidP="006211D3">
      <w:pPr>
        <w:autoSpaceDE w:val="0"/>
        <w:autoSpaceDN w:val="0"/>
        <w:adjustRightInd w:val="0"/>
        <w:spacing w:line="360" w:lineRule="auto"/>
        <w:ind w:firstLine="709"/>
        <w:rPr>
          <w:rFonts w:ascii="Times New Roman" w:hAnsi="Times New Roman" w:cs="Times New Roman"/>
          <w:sz w:val="28"/>
          <w:szCs w:val="28"/>
        </w:rPr>
      </w:pPr>
      <w:r w:rsidRPr="0022098C">
        <w:rPr>
          <w:rFonts w:ascii="Times New Roman" w:hAnsi="Times New Roman" w:cs="Times New Roman"/>
          <w:sz w:val="28"/>
          <w:szCs w:val="28"/>
        </w:rPr>
        <w:t xml:space="preserve">Беручи до уваги результати досліджень, що стосуються системи професійних компетентностей вчителя, завдання розвитку педагогічної освіти, особливості діяльності та основні функції вчителя </w:t>
      </w:r>
      <w:r>
        <w:rPr>
          <w:rFonts w:ascii="Times New Roman" w:hAnsi="Times New Roman" w:cs="Times New Roman"/>
          <w:sz w:val="28"/>
          <w:szCs w:val="28"/>
          <w:lang w:val="uk-UA"/>
        </w:rPr>
        <w:t>закладів загальної середньої освіти</w:t>
      </w:r>
      <w:r w:rsidRPr="0022098C">
        <w:rPr>
          <w:rFonts w:ascii="Times New Roman" w:hAnsi="Times New Roman" w:cs="Times New Roman"/>
          <w:sz w:val="28"/>
          <w:szCs w:val="28"/>
        </w:rPr>
        <w:t xml:space="preserve">, структуру системи професійних компетентностей вчителя </w:t>
      </w:r>
      <w:r>
        <w:rPr>
          <w:rFonts w:ascii="Times New Roman" w:hAnsi="Times New Roman" w:cs="Times New Roman"/>
          <w:sz w:val="28"/>
          <w:szCs w:val="28"/>
          <w:lang w:val="uk-UA"/>
        </w:rPr>
        <w:t>загальної середньої школи</w:t>
      </w:r>
      <w:r w:rsidRPr="0022098C">
        <w:rPr>
          <w:rFonts w:ascii="Times New Roman" w:hAnsi="Times New Roman" w:cs="Times New Roman"/>
          <w:sz w:val="28"/>
          <w:szCs w:val="28"/>
        </w:rPr>
        <w:t xml:space="preserve"> можна подати як сукупність взаємопов’язаних предметно-методичних, психологічних, інформатичних, загальнонаукових, загальнокультурних компетентностей.</w:t>
      </w:r>
    </w:p>
    <w:p w:rsidR="0071609C" w:rsidRPr="006211D3" w:rsidRDefault="0071609C" w:rsidP="006211D3">
      <w:pPr>
        <w:autoSpaceDE w:val="0"/>
        <w:autoSpaceDN w:val="0"/>
        <w:adjustRightInd w:val="0"/>
        <w:spacing w:line="360" w:lineRule="auto"/>
        <w:ind w:firstLine="709"/>
        <w:rPr>
          <w:rFonts w:ascii="Times New Roman" w:hAnsi="Times New Roman" w:cs="Times New Roman"/>
          <w:color w:val="FF0000"/>
          <w:sz w:val="28"/>
          <w:szCs w:val="28"/>
        </w:rPr>
      </w:pPr>
      <w:r w:rsidRPr="0022098C">
        <w:rPr>
          <w:rFonts w:ascii="Times New Roman" w:hAnsi="Times New Roman" w:cs="Times New Roman"/>
          <w:sz w:val="28"/>
          <w:szCs w:val="28"/>
        </w:rPr>
        <w:t>Робочоюгрупоюзпитаньзапровадженнякомпетентнісногопідходувсучаснійосвіті</w:t>
      </w:r>
      <w:r w:rsidRPr="009C40E1">
        <w:rPr>
          <w:rFonts w:ascii="Times New Roman" w:hAnsi="Times New Roman" w:cs="Times New Roman"/>
          <w:sz w:val="28"/>
          <w:szCs w:val="28"/>
        </w:rPr>
        <w:t xml:space="preserve">, </w:t>
      </w:r>
      <w:r w:rsidRPr="0022098C">
        <w:rPr>
          <w:rFonts w:ascii="Times New Roman" w:hAnsi="Times New Roman" w:cs="Times New Roman"/>
          <w:sz w:val="28"/>
          <w:szCs w:val="28"/>
        </w:rPr>
        <w:t>якабуластворенау</w:t>
      </w:r>
      <w:r w:rsidRPr="009C40E1">
        <w:rPr>
          <w:rFonts w:ascii="Times New Roman" w:hAnsi="Times New Roman" w:cs="Times New Roman"/>
          <w:sz w:val="28"/>
          <w:szCs w:val="28"/>
        </w:rPr>
        <w:t xml:space="preserve"> 2004</w:t>
      </w:r>
      <w:r w:rsidRPr="006211D3">
        <w:rPr>
          <w:rFonts w:ascii="Times New Roman" w:hAnsi="Times New Roman" w:cs="Times New Roman"/>
          <w:sz w:val="28"/>
          <w:szCs w:val="28"/>
          <w:lang w:val="en-US"/>
        </w:rPr>
        <w:t> </w:t>
      </w:r>
      <w:r>
        <w:rPr>
          <w:rFonts w:ascii="Times New Roman" w:hAnsi="Times New Roman" w:cs="Times New Roman"/>
          <w:sz w:val="28"/>
          <w:szCs w:val="28"/>
        </w:rPr>
        <w:t>р</w:t>
      </w:r>
      <w:r w:rsidRPr="009C40E1">
        <w:rPr>
          <w:rFonts w:ascii="Times New Roman" w:hAnsi="Times New Roman" w:cs="Times New Roman"/>
          <w:sz w:val="28"/>
          <w:szCs w:val="28"/>
        </w:rPr>
        <w:t xml:space="preserve">. </w:t>
      </w:r>
      <w:r>
        <w:rPr>
          <w:rFonts w:ascii="Times New Roman" w:hAnsi="Times New Roman" w:cs="Times New Roman"/>
          <w:sz w:val="28"/>
          <w:szCs w:val="28"/>
        </w:rPr>
        <w:t>врамкахпроектуПРООН</w:t>
      </w:r>
      <w:r>
        <w:rPr>
          <w:rFonts w:ascii="Times New Roman" w:hAnsi="Times New Roman" w:cs="Times New Roman"/>
          <w:sz w:val="28"/>
          <w:szCs w:val="28"/>
          <w:lang w:val="uk-UA"/>
        </w:rPr>
        <w:t>«</w:t>
      </w:r>
      <w:r w:rsidRPr="0022098C">
        <w:rPr>
          <w:rFonts w:ascii="Times New Roman" w:hAnsi="Times New Roman" w:cs="Times New Roman"/>
          <w:sz w:val="28"/>
          <w:szCs w:val="28"/>
        </w:rPr>
        <w:t>Освітняпол</w:t>
      </w:r>
      <w:r>
        <w:rPr>
          <w:rFonts w:ascii="Times New Roman" w:hAnsi="Times New Roman" w:cs="Times New Roman"/>
          <w:sz w:val="28"/>
          <w:szCs w:val="28"/>
        </w:rPr>
        <w:t>ітикатаосвіта</w:t>
      </w:r>
      <w:r>
        <w:rPr>
          <w:rFonts w:ascii="Times New Roman" w:hAnsi="Times New Roman" w:cs="Times New Roman"/>
          <w:sz w:val="28"/>
          <w:szCs w:val="28"/>
          <w:lang w:val="uk-UA"/>
        </w:rPr>
        <w:t>«</w:t>
      </w:r>
      <w:r>
        <w:rPr>
          <w:rFonts w:ascii="Times New Roman" w:hAnsi="Times New Roman" w:cs="Times New Roman"/>
          <w:sz w:val="28"/>
          <w:szCs w:val="28"/>
        </w:rPr>
        <w:t>рівний</w:t>
      </w:r>
      <w:r w:rsidRPr="009C40E1">
        <w:rPr>
          <w:rFonts w:ascii="Times New Roman" w:hAnsi="Times New Roman" w:cs="Times New Roman"/>
          <w:sz w:val="28"/>
          <w:szCs w:val="28"/>
        </w:rPr>
        <w:t>-</w:t>
      </w:r>
      <w:r>
        <w:rPr>
          <w:rFonts w:ascii="Times New Roman" w:hAnsi="Times New Roman" w:cs="Times New Roman"/>
          <w:sz w:val="28"/>
          <w:szCs w:val="28"/>
        </w:rPr>
        <w:t>рівному</w:t>
      </w:r>
      <w:r w:rsidRPr="008052CF">
        <w:rPr>
          <w:rFonts w:ascii="Times New Roman" w:hAnsi="Times New Roman" w:cs="Times New Roman"/>
          <w:color w:val="auto"/>
          <w:sz w:val="28"/>
          <w:szCs w:val="28"/>
          <w:lang w:val="uk-UA"/>
        </w:rPr>
        <w:t>»</w:t>
      </w:r>
      <w:r w:rsidRPr="008052CF">
        <w:rPr>
          <w:rFonts w:ascii="Times New Roman" w:hAnsi="Times New Roman" w:cs="Times New Roman"/>
          <w:noProof/>
          <w:color w:val="auto"/>
          <w:sz w:val="28"/>
          <w:szCs w:val="28"/>
        </w:rPr>
        <w:t>[</w:t>
      </w:r>
      <w:r w:rsidRPr="008052CF">
        <w:rPr>
          <w:rFonts w:ascii="Times New Roman" w:hAnsi="Times New Roman" w:cs="Times New Roman"/>
          <w:color w:val="auto"/>
          <w:sz w:val="28"/>
          <w:szCs w:val="28"/>
        </w:rPr>
        <w:t>39</w:t>
      </w:r>
      <w:r w:rsidRPr="008052CF">
        <w:rPr>
          <w:rFonts w:ascii="Times New Roman" w:hAnsi="Times New Roman" w:cs="Times New Roman"/>
          <w:noProof/>
          <w:color w:val="auto"/>
          <w:sz w:val="28"/>
          <w:szCs w:val="28"/>
        </w:rPr>
        <w:t>]</w:t>
      </w:r>
      <w:r w:rsidRPr="008052CF">
        <w:rPr>
          <w:rFonts w:ascii="Times New Roman" w:hAnsi="Times New Roman" w:cs="Times New Roman"/>
          <w:color w:val="auto"/>
          <w:sz w:val="28"/>
          <w:szCs w:val="28"/>
        </w:rPr>
        <w:t>, визначено ключові компетентності вчителя початкової школи (рис.2.2):</w:t>
      </w:r>
    </w:p>
    <w:p w:rsidR="0071609C" w:rsidRPr="0022098C" w:rsidRDefault="0071609C" w:rsidP="0022098C">
      <w:pPr>
        <w:shd w:val="clear" w:color="auto" w:fill="FFFFFF"/>
        <w:spacing w:line="360" w:lineRule="auto"/>
        <w:jc w:val="center"/>
        <w:rPr>
          <w:rFonts w:ascii="Times New Roman" w:hAnsi="Times New Roman" w:cs="Times New Roman"/>
          <w:sz w:val="28"/>
          <w:szCs w:val="28"/>
        </w:rPr>
      </w:pPr>
      <w:r>
        <w:rPr>
          <w:noProof/>
          <w:lang w:val="en-US" w:eastAsia="en-US"/>
        </w:rPr>
      </w:r>
      <w:r w:rsidRPr="0035650E">
        <w:rPr>
          <w:rFonts w:ascii="Times New Roman" w:hAnsi="Times New Roman" w:cs="Times New Roman"/>
          <w:noProof/>
          <w:sz w:val="28"/>
          <w:szCs w:val="28"/>
          <w:lang w:val="uk-UA" w:eastAsia="uk-UA"/>
        </w:rPr>
        <w:pict>
          <v:group id="Canvas 24" o:spid="_x0000_s1047" editas="canvas" style="width:450pt;height:198pt;mso-position-horizontal-relative:char;mso-position-vertical-relative:line" coordsize="57150,25146">
            <v:shape id="_x0000_s1048" type="#_x0000_t75" style="position:absolute;width:57150;height:25146;visibility:visible">
              <v:fill o:detectmouseclick="t"/>
              <v:path o:connecttype="none"/>
            </v:shape>
            <v:rect id="Rectangle 26" o:spid="_x0000_s1049" style="position:absolute;left:20574;top:1143;width:13716;height:10287;visibility:visible">
              <v:textbox>
                <w:txbxContent>
                  <w:p w:rsidR="0071609C" w:rsidRPr="004F374E" w:rsidRDefault="0071609C" w:rsidP="0022098C">
                    <w:pPr>
                      <w:jc w:val="center"/>
                      <w:rPr>
                        <w:b/>
                        <w:bCs/>
                      </w:rPr>
                    </w:pPr>
                    <w:r>
                      <w:rPr>
                        <w:b/>
                        <w:bCs/>
                      </w:rPr>
                      <w:t>Ключові компетентності вчителя початкової школи</w:t>
                    </w:r>
                  </w:p>
                </w:txbxContent>
              </v:textbox>
            </v:rect>
            <v:shape id="Text Box 27" o:spid="_x0000_s1050" type="#_x0000_t202" style="position:absolute;left:1143;top:4572;width:14859;height:4572;visibility:visible">
              <v:textbox>
                <w:txbxContent>
                  <w:p w:rsidR="0071609C" w:rsidRDefault="0071609C" w:rsidP="0022098C">
                    <w:pPr>
                      <w:jc w:val="center"/>
                    </w:pPr>
                    <w:r>
                      <w:t>Предметно-методичні</w:t>
                    </w:r>
                  </w:p>
                </w:txbxContent>
              </v:textbox>
            </v:shape>
            <v:shape id="Text Box 28" o:spid="_x0000_s1051" type="#_x0000_t202" style="position:absolute;left:3429;top:13716;width:14859;height:4572;visibility:visible">
              <v:textbox>
                <w:txbxContent>
                  <w:p w:rsidR="0071609C" w:rsidRDefault="0071609C" w:rsidP="0022098C">
                    <w:pPr>
                      <w:jc w:val="center"/>
                    </w:pPr>
                    <w:r>
                      <w:t>Психологічні</w:t>
                    </w:r>
                  </w:p>
                </w:txbxContent>
              </v:textbox>
            </v:shape>
            <v:shape id="Text Box 29" o:spid="_x0000_s1052" type="#_x0000_t202" style="position:absolute;left:20574;top:18288;width:17145;height:4572;visibility:visible">
              <v:textbox>
                <w:txbxContent>
                  <w:p w:rsidR="0071609C" w:rsidRDefault="0071609C" w:rsidP="0022098C">
                    <w:pPr>
                      <w:jc w:val="center"/>
                    </w:pPr>
                    <w:r>
                      <w:t xml:space="preserve">Інформатичні </w:t>
                    </w:r>
                  </w:p>
                </w:txbxContent>
              </v:textbox>
            </v:shape>
            <v:shape id="Text Box 30" o:spid="_x0000_s1053" type="#_x0000_t202" style="position:absolute;left:36576;top:13716;width:16002;height:4572;visibility:visible">
              <v:textbox>
                <w:txbxContent>
                  <w:p w:rsidR="0071609C" w:rsidRDefault="0071609C" w:rsidP="0022098C">
                    <w:pPr>
                      <w:jc w:val="center"/>
                    </w:pPr>
                    <w:r>
                      <w:t>Загальнонаукові</w:t>
                    </w:r>
                  </w:p>
                </w:txbxContent>
              </v:textbox>
            </v:shape>
            <v:shape id="Text Box 31" o:spid="_x0000_s1054" type="#_x0000_t202" style="position:absolute;left:36576;top:4572;width:18288;height:4572;visibility:visible">
              <v:textbox>
                <w:txbxContent>
                  <w:p w:rsidR="0071609C" w:rsidRDefault="0071609C" w:rsidP="0022098C">
                    <w:pPr>
                      <w:jc w:val="center"/>
                    </w:pPr>
                    <w:r>
                      <w:t>Загальнокультурні</w:t>
                    </w:r>
                  </w:p>
                </w:txbxContent>
              </v:textbox>
            </v:shape>
            <v:line id="Line 32" o:spid="_x0000_s1055" style="position:absolute;visibility:visible" from="8001,12573" to="45720,12580" o:connectortype="straight"/>
            <v:line id="Line 33" o:spid="_x0000_s1056" style="position:absolute;visibility:visible" from="27432,11430" to="27432,12573" o:connectortype="straight"/>
            <v:line id="Line 34" o:spid="_x0000_s1057" style="position:absolute;visibility:visible" from="8001,9144" to="8001,12573" o:connectortype="straight"/>
            <v:line id="Line 35" o:spid="_x0000_s1058" style="position:absolute;visibility:visible" from="12573,12573" to="12573,13716" o:connectortype="straight"/>
            <v:line id="Line 36" o:spid="_x0000_s1059" style="position:absolute;visibility:visible" from="27432,12573" to="27432,18288" o:connectortype="straight"/>
            <v:line id="Line 37" o:spid="_x0000_s1060" style="position:absolute;visibility:visible" from="45720,9144" to="45720,12573" o:connectortype="straight"/>
            <v:line id="Line 38" o:spid="_x0000_s1061" style="position:absolute;visibility:visible" from="42291,12573" to="42298,13716" o:connectortype="straight"/>
            <w10:anchorlock/>
          </v:group>
        </w:pict>
      </w:r>
      <w:r w:rsidRPr="008052CF">
        <w:rPr>
          <w:rFonts w:ascii="Times New Roman" w:hAnsi="Times New Roman" w:cs="Times New Roman"/>
          <w:color w:val="auto"/>
          <w:sz w:val="28"/>
          <w:szCs w:val="28"/>
        </w:rPr>
        <w:t>Рис.</w:t>
      </w:r>
      <w:r w:rsidRPr="008E55D1">
        <w:rPr>
          <w:rFonts w:ascii="Times New Roman" w:hAnsi="Times New Roman" w:cs="Times New Roman"/>
          <w:color w:val="auto"/>
          <w:sz w:val="28"/>
          <w:szCs w:val="28"/>
        </w:rPr>
        <w:t>2</w:t>
      </w:r>
      <w:r w:rsidRPr="008052CF">
        <w:rPr>
          <w:rFonts w:ascii="Times New Roman" w:hAnsi="Times New Roman" w:cs="Times New Roman"/>
          <w:color w:val="auto"/>
          <w:sz w:val="28"/>
          <w:szCs w:val="28"/>
        </w:rPr>
        <w:t>.</w:t>
      </w:r>
      <w:r w:rsidRPr="008E55D1">
        <w:rPr>
          <w:rFonts w:ascii="Times New Roman" w:hAnsi="Times New Roman" w:cs="Times New Roman"/>
          <w:color w:val="auto"/>
          <w:sz w:val="28"/>
          <w:szCs w:val="28"/>
        </w:rPr>
        <w:t>2</w:t>
      </w:r>
      <w:r w:rsidRPr="008052CF">
        <w:rPr>
          <w:rFonts w:ascii="Times New Roman" w:hAnsi="Times New Roman" w:cs="Times New Roman"/>
          <w:color w:val="auto"/>
          <w:sz w:val="28"/>
          <w:szCs w:val="28"/>
        </w:rPr>
        <w:t>. Ключові компетентності</w:t>
      </w:r>
      <w:r w:rsidRPr="0022098C">
        <w:rPr>
          <w:rFonts w:ascii="Times New Roman" w:hAnsi="Times New Roman" w:cs="Times New Roman"/>
          <w:sz w:val="28"/>
          <w:szCs w:val="28"/>
        </w:rPr>
        <w:t xml:space="preserve"> вчителя початкової школи</w:t>
      </w:r>
    </w:p>
    <w:p w:rsidR="0071609C" w:rsidRPr="0022098C" w:rsidRDefault="0071609C" w:rsidP="0022098C">
      <w:pPr>
        <w:spacing w:line="360" w:lineRule="auto"/>
        <w:rPr>
          <w:rFonts w:ascii="Times New Roman" w:hAnsi="Times New Roman" w:cs="Times New Roman"/>
          <w:sz w:val="28"/>
          <w:szCs w:val="28"/>
        </w:rPr>
      </w:pPr>
    </w:p>
    <w:p w:rsidR="0071609C" w:rsidRPr="0022098C" w:rsidRDefault="0071609C" w:rsidP="0022098C">
      <w:pPr>
        <w:spacing w:line="360" w:lineRule="auto"/>
        <w:ind w:firstLine="709"/>
        <w:rPr>
          <w:rFonts w:ascii="Times New Roman" w:hAnsi="Times New Roman" w:cs="Times New Roman"/>
          <w:sz w:val="28"/>
          <w:szCs w:val="28"/>
        </w:rPr>
      </w:pPr>
      <w:r>
        <w:rPr>
          <w:rFonts w:ascii="Times New Roman" w:hAnsi="Times New Roman" w:cs="Times New Roman"/>
          <w:sz w:val="28"/>
          <w:szCs w:val="28"/>
          <w:lang w:val="uk-UA"/>
        </w:rPr>
        <w:t>Отже, с</w:t>
      </w:r>
      <w:r w:rsidRPr="0022098C">
        <w:rPr>
          <w:rFonts w:ascii="Times New Roman" w:hAnsi="Times New Roman" w:cs="Times New Roman"/>
          <w:sz w:val="28"/>
          <w:szCs w:val="28"/>
        </w:rPr>
        <w:t xml:space="preserve">истема професійних компетентностей сучасного вчителя базується на спеціальних знаннях і вміннях пошуку, збирання, зберігання, опрацювання, подання, передавання й використання різноманітних повідомлень і даних, що передбачає ефективне використання засобів сучасних інформаційно-комунікаційних технологій. </w:t>
      </w:r>
    </w:p>
    <w:p w:rsidR="0071609C" w:rsidRDefault="0071609C" w:rsidP="002137B5">
      <w:pPr>
        <w:spacing w:after="0" w:line="360" w:lineRule="auto"/>
        <w:ind w:left="0" w:firstLine="709"/>
        <w:rPr>
          <w:rFonts w:ascii="Times New Roman" w:hAnsi="Times New Roman" w:cs="Times New Roman"/>
          <w:sz w:val="28"/>
          <w:szCs w:val="28"/>
          <w:lang w:val="uk-UA"/>
        </w:rPr>
      </w:pPr>
    </w:p>
    <w:p w:rsidR="0071609C" w:rsidRDefault="0071609C" w:rsidP="002137B5">
      <w:pPr>
        <w:spacing w:after="0" w:line="360" w:lineRule="auto"/>
        <w:ind w:left="0" w:firstLine="709"/>
        <w:rPr>
          <w:rFonts w:ascii="Times New Roman" w:hAnsi="Times New Roman" w:cs="Times New Roman"/>
          <w:sz w:val="28"/>
          <w:szCs w:val="28"/>
          <w:lang w:val="uk-UA"/>
        </w:rPr>
      </w:pPr>
    </w:p>
    <w:p w:rsidR="0071609C" w:rsidRDefault="0071609C" w:rsidP="002137B5">
      <w:pPr>
        <w:spacing w:after="0" w:line="360" w:lineRule="auto"/>
        <w:ind w:left="0" w:firstLine="709"/>
        <w:rPr>
          <w:rFonts w:ascii="Times New Roman" w:hAnsi="Times New Roman" w:cs="Times New Roman"/>
          <w:b/>
          <w:bCs/>
          <w:sz w:val="28"/>
          <w:szCs w:val="28"/>
          <w:lang w:val="uk-UA"/>
        </w:rPr>
      </w:pPr>
      <w:r w:rsidRPr="00063B9A">
        <w:rPr>
          <w:rFonts w:ascii="Times New Roman" w:hAnsi="Times New Roman" w:cs="Times New Roman"/>
          <w:b/>
          <w:bCs/>
          <w:sz w:val="28"/>
          <w:szCs w:val="28"/>
          <w:lang w:val="uk-UA"/>
        </w:rPr>
        <w:t xml:space="preserve">2.2. </w:t>
      </w:r>
      <w:r>
        <w:rPr>
          <w:rFonts w:ascii="Times New Roman" w:hAnsi="Times New Roman" w:cs="Times New Roman"/>
          <w:b/>
          <w:bCs/>
          <w:sz w:val="28"/>
          <w:szCs w:val="28"/>
          <w:lang w:val="uk-UA"/>
        </w:rPr>
        <w:t>Інформаційне забезпечення управління навчальним закладом</w:t>
      </w:r>
    </w:p>
    <w:p w:rsidR="0071609C" w:rsidRDefault="0071609C" w:rsidP="002137B5">
      <w:pPr>
        <w:spacing w:after="0" w:line="360" w:lineRule="auto"/>
        <w:ind w:left="0" w:firstLine="709"/>
        <w:rPr>
          <w:rFonts w:ascii="Times New Roman" w:hAnsi="Times New Roman" w:cs="Times New Roman"/>
          <w:b/>
          <w:bCs/>
          <w:sz w:val="28"/>
          <w:szCs w:val="28"/>
          <w:lang w:val="uk-UA"/>
        </w:rPr>
      </w:pPr>
    </w:p>
    <w:p w:rsidR="0071609C" w:rsidRDefault="0071609C" w:rsidP="00903F8A">
      <w:pPr>
        <w:autoSpaceDE w:val="0"/>
        <w:autoSpaceDN w:val="0"/>
        <w:adjustRightInd w:val="0"/>
        <w:spacing w:after="0" w:line="360" w:lineRule="auto"/>
        <w:ind w:left="0" w:firstLine="720"/>
        <w:rPr>
          <w:rFonts w:ascii="Times New Roman" w:hAnsi="Times New Roman" w:cs="Times New Roman"/>
          <w:sz w:val="28"/>
          <w:szCs w:val="28"/>
          <w:lang w:val="uk-UA"/>
        </w:rPr>
      </w:pPr>
      <w:r>
        <w:rPr>
          <w:rFonts w:ascii="Times New Roman" w:hAnsi="Times New Roman" w:cs="Times New Roman"/>
          <w:sz w:val="28"/>
          <w:szCs w:val="28"/>
          <w:lang w:val="uk-UA"/>
        </w:rPr>
        <w:t>Провідною метою модернізації управління закладом загальної середньої освіти в Україні є досягнення принципово нового рівня, якості підготовки керівника, менеджера освіти. Вирішення цього завдання пов’язано із змінами акцентів у меті формування майбутнього фахівця. На розв’язанні проблеми цілісного розвитку особистості керівника, його творчої індивідуальності, підготовки до професійної діяльності в умовах інноваційного розвитку суспільства.</w:t>
      </w:r>
    </w:p>
    <w:p w:rsidR="0071609C" w:rsidRPr="009C40E1" w:rsidRDefault="0071609C" w:rsidP="008F0491">
      <w:pPr>
        <w:autoSpaceDE w:val="0"/>
        <w:autoSpaceDN w:val="0"/>
        <w:adjustRightInd w:val="0"/>
        <w:spacing w:after="0" w:line="360" w:lineRule="auto"/>
        <w:ind w:left="0" w:firstLine="720"/>
        <w:rPr>
          <w:rFonts w:ascii="Times New Roman" w:hAnsi="Times New Roman" w:cs="Times New Roman"/>
          <w:sz w:val="28"/>
          <w:szCs w:val="28"/>
          <w:lang w:val="uk-UA"/>
        </w:rPr>
      </w:pPr>
      <w:r>
        <w:rPr>
          <w:rFonts w:ascii="Times New Roman" w:hAnsi="Times New Roman" w:cs="Times New Roman"/>
          <w:sz w:val="28"/>
          <w:szCs w:val="28"/>
          <w:lang w:val="uk-UA"/>
        </w:rPr>
        <w:t>Використання інформаційно-комунікаційних технологій в навчальному процесі закладів загальної середньої освіти, зокрема комп’ютерних, мережі Інтернет, змінили інформаційне середовище усіх закладів освіти.</w:t>
      </w:r>
    </w:p>
    <w:p w:rsidR="0071609C" w:rsidRPr="005E3FAF" w:rsidRDefault="0071609C" w:rsidP="005E3FAF">
      <w:pPr>
        <w:autoSpaceDE w:val="0"/>
        <w:autoSpaceDN w:val="0"/>
        <w:adjustRightInd w:val="0"/>
        <w:spacing w:after="0" w:line="360" w:lineRule="auto"/>
        <w:ind w:left="0" w:firstLine="720"/>
        <w:rPr>
          <w:rFonts w:ascii="Times New Roman" w:hAnsi="Times New Roman" w:cs="Times New Roman"/>
          <w:sz w:val="28"/>
          <w:szCs w:val="28"/>
          <w:lang w:val="uk-UA"/>
        </w:rPr>
      </w:pPr>
      <w:r w:rsidRPr="00903F8A">
        <w:rPr>
          <w:rFonts w:ascii="Times New Roman" w:hAnsi="Times New Roman" w:cs="Times New Roman"/>
          <w:sz w:val="28"/>
          <w:szCs w:val="28"/>
          <w:lang w:val="uk-UA"/>
        </w:rPr>
        <w:t xml:space="preserve">Як показує практика, одними з найпопулярніших технологій навчання сьогодні є комп’ютерно орієнтовані освітні технології – такі моделі </w:t>
      </w:r>
      <w:r>
        <w:rPr>
          <w:rFonts w:ascii="Times New Roman" w:hAnsi="Times New Roman" w:cs="Times New Roman"/>
          <w:sz w:val="28"/>
          <w:szCs w:val="28"/>
          <w:lang w:val="uk-UA"/>
        </w:rPr>
        <w:t>освітнього</w:t>
      </w:r>
      <w:r w:rsidRPr="00903F8A">
        <w:rPr>
          <w:rFonts w:ascii="Times New Roman" w:hAnsi="Times New Roman" w:cs="Times New Roman"/>
          <w:sz w:val="28"/>
          <w:szCs w:val="28"/>
          <w:lang w:val="uk-UA"/>
        </w:rPr>
        <w:t xml:space="preserve"> процесу, в яких мета підготовки фахівців з досить високим рівнем умінь і навичок в обраній професійній діяльності досягається насамперед за рахунок найповнішого педагогічно виваженого використання комп’ютерів та відповідного програмного </w:t>
      </w:r>
      <w:r w:rsidRPr="008052CF">
        <w:rPr>
          <w:rFonts w:ascii="Times New Roman" w:hAnsi="Times New Roman" w:cs="Times New Roman"/>
          <w:color w:val="auto"/>
          <w:sz w:val="28"/>
          <w:szCs w:val="28"/>
          <w:lang w:val="uk-UA"/>
        </w:rPr>
        <w:t xml:space="preserve">забезпечення </w:t>
      </w:r>
      <w:r w:rsidRPr="008052CF">
        <w:rPr>
          <w:rFonts w:ascii="Times New Roman" w:hAnsi="Times New Roman" w:cs="Times New Roman"/>
          <w:noProof/>
          <w:color w:val="auto"/>
          <w:sz w:val="28"/>
          <w:szCs w:val="28"/>
          <w:lang w:val="uk-UA"/>
        </w:rPr>
        <w:t>[</w:t>
      </w:r>
      <w:r w:rsidRPr="008052CF">
        <w:rPr>
          <w:rFonts w:ascii="Times New Roman" w:hAnsi="Times New Roman" w:cs="Times New Roman"/>
          <w:color w:val="auto"/>
          <w:sz w:val="28"/>
          <w:szCs w:val="28"/>
          <w:lang w:val="uk-UA"/>
        </w:rPr>
        <w:t>69</w:t>
      </w:r>
      <w:r w:rsidRPr="008052CF">
        <w:rPr>
          <w:rFonts w:ascii="Times New Roman" w:hAnsi="Times New Roman" w:cs="Times New Roman"/>
          <w:noProof/>
          <w:color w:val="auto"/>
          <w:sz w:val="28"/>
          <w:szCs w:val="28"/>
          <w:lang w:val="uk-UA"/>
        </w:rPr>
        <w:t>]</w:t>
      </w:r>
      <w:r w:rsidRPr="008052CF">
        <w:rPr>
          <w:rFonts w:ascii="Times New Roman" w:hAnsi="Times New Roman" w:cs="Times New Roman"/>
          <w:color w:val="auto"/>
          <w:sz w:val="28"/>
          <w:szCs w:val="28"/>
          <w:lang w:val="uk-UA"/>
        </w:rPr>
        <w:t>.Застосування</w:t>
      </w:r>
      <w:r w:rsidRPr="00903F8A">
        <w:rPr>
          <w:rFonts w:ascii="Times New Roman" w:hAnsi="Times New Roman" w:cs="Times New Roman"/>
          <w:sz w:val="28"/>
          <w:szCs w:val="28"/>
          <w:lang w:val="uk-UA"/>
        </w:rPr>
        <w:t xml:space="preserve"> засобів сучасних інформаційно-комунікаційних технологій (Інтернет, прикладні програми, мультимедійні засоби, електронні підручники) суттєво впливає на зміст і методику навчання, їх використання дозволяє значною мірою інтенсифікувати й урізноманітнити навчальний процес, активізувати навчально-пізнавальну діяльність всіх його суб’єктів.</w:t>
      </w:r>
    </w:p>
    <w:p w:rsidR="0071609C" w:rsidRPr="008052CF" w:rsidRDefault="0071609C" w:rsidP="005A2FB8">
      <w:pPr>
        <w:autoSpaceDE w:val="0"/>
        <w:autoSpaceDN w:val="0"/>
        <w:adjustRightInd w:val="0"/>
        <w:spacing w:after="0" w:line="360" w:lineRule="auto"/>
        <w:ind w:left="0" w:firstLine="720"/>
        <w:rPr>
          <w:rFonts w:ascii="Times New Roman" w:hAnsi="Times New Roman" w:cs="Times New Roman"/>
          <w:sz w:val="28"/>
          <w:szCs w:val="28"/>
          <w:lang w:val="uk-UA"/>
        </w:rPr>
      </w:pPr>
      <w:r w:rsidRPr="00903F8A">
        <w:rPr>
          <w:rFonts w:ascii="Times New Roman" w:hAnsi="Times New Roman" w:cs="Times New Roman"/>
          <w:kern w:val="16"/>
          <w:sz w:val="28"/>
          <w:szCs w:val="28"/>
          <w:lang w:val="uk-UA"/>
        </w:rPr>
        <w:t>Визначимо поняття</w:t>
      </w:r>
      <w:r w:rsidRPr="00903F8A">
        <w:rPr>
          <w:rFonts w:ascii="Times New Roman" w:hAnsi="Times New Roman" w:cs="Times New Roman"/>
          <w:sz w:val="28"/>
          <w:szCs w:val="28"/>
          <w:lang w:val="uk-UA"/>
        </w:rPr>
        <w:t>«</w:t>
      </w:r>
      <w:r w:rsidRPr="00903F8A">
        <w:rPr>
          <w:rFonts w:ascii="Times New Roman" w:hAnsi="Times New Roman" w:cs="Times New Roman"/>
          <w:kern w:val="16"/>
          <w:sz w:val="28"/>
          <w:szCs w:val="28"/>
          <w:lang w:val="uk-UA"/>
        </w:rPr>
        <w:t>інформаційні технології</w:t>
      </w:r>
      <w:r w:rsidRPr="00903F8A">
        <w:rPr>
          <w:rFonts w:ascii="Times New Roman" w:hAnsi="Times New Roman" w:cs="Times New Roman"/>
          <w:sz w:val="28"/>
          <w:szCs w:val="28"/>
          <w:lang w:val="uk-UA"/>
        </w:rPr>
        <w:t>»</w:t>
      </w:r>
      <w:r w:rsidRPr="00903F8A">
        <w:rPr>
          <w:rFonts w:ascii="Times New Roman" w:hAnsi="Times New Roman" w:cs="Times New Roman"/>
          <w:kern w:val="16"/>
          <w:sz w:val="28"/>
          <w:szCs w:val="28"/>
          <w:lang w:val="uk-UA"/>
        </w:rPr>
        <w:t>.</w:t>
      </w:r>
      <w:r w:rsidRPr="00903F8A">
        <w:rPr>
          <w:rFonts w:ascii="Times New Roman" w:hAnsi="Times New Roman" w:cs="Times New Roman"/>
          <w:sz w:val="28"/>
          <w:szCs w:val="28"/>
          <w:lang w:val="uk-UA"/>
        </w:rPr>
        <w:t xml:space="preserve">Термін  </w:t>
      </w:r>
      <w:r>
        <w:rPr>
          <w:rFonts w:ascii="Times New Roman" w:hAnsi="Times New Roman" w:cs="Times New Roman"/>
          <w:sz w:val="28"/>
          <w:szCs w:val="28"/>
          <w:lang w:val="uk-UA"/>
        </w:rPr>
        <w:t>«інформаційні технології»</w:t>
      </w:r>
      <w:r w:rsidRPr="00903F8A">
        <w:rPr>
          <w:rFonts w:ascii="Times New Roman" w:hAnsi="Times New Roman" w:cs="Times New Roman"/>
          <w:sz w:val="28"/>
          <w:szCs w:val="28"/>
          <w:lang w:val="uk-UA"/>
        </w:rPr>
        <w:t xml:space="preserve"> з’явився у 1970 р. і став означати сукупність методів, засобів і прийомів опр</w:t>
      </w:r>
      <w:r w:rsidRPr="005E3FAF">
        <w:rPr>
          <w:rFonts w:ascii="Times New Roman" w:hAnsi="Times New Roman" w:cs="Times New Roman"/>
          <w:sz w:val="28"/>
          <w:szCs w:val="28"/>
          <w:lang w:val="uk-UA"/>
        </w:rPr>
        <w:t xml:space="preserve">ацювання даних за допомогою </w:t>
      </w:r>
      <w:r w:rsidRPr="008052CF">
        <w:rPr>
          <w:rFonts w:ascii="Times New Roman" w:hAnsi="Times New Roman" w:cs="Times New Roman"/>
          <w:color w:val="auto"/>
          <w:sz w:val="28"/>
          <w:szCs w:val="28"/>
          <w:lang w:val="uk-UA"/>
        </w:rPr>
        <w:t>комп’ютера [19].</w:t>
      </w:r>
    </w:p>
    <w:p w:rsidR="0071609C" w:rsidRPr="005A2FB8" w:rsidRDefault="0071609C" w:rsidP="005A2FB8">
      <w:pPr>
        <w:autoSpaceDE w:val="0"/>
        <w:autoSpaceDN w:val="0"/>
        <w:adjustRightInd w:val="0"/>
        <w:spacing w:after="0" w:line="360" w:lineRule="auto"/>
        <w:ind w:left="0" w:firstLine="720"/>
        <w:rPr>
          <w:rFonts w:ascii="Times New Roman" w:hAnsi="Times New Roman" w:cs="Times New Roman"/>
          <w:sz w:val="28"/>
          <w:szCs w:val="28"/>
          <w:lang w:val="uk-UA"/>
        </w:rPr>
      </w:pPr>
      <w:r w:rsidRPr="00903F8A">
        <w:rPr>
          <w:rFonts w:ascii="Times New Roman" w:hAnsi="Times New Roman" w:cs="Times New Roman"/>
          <w:sz w:val="28"/>
          <w:szCs w:val="28"/>
          <w:lang w:val="uk-UA"/>
        </w:rPr>
        <w:t xml:space="preserve">Інформаційні технології включають усі види технологій пошуку, збирання, зберігання, опрацювання, подання, передавання різноманітних даних і повідомлень. Їх матеріально-технічною базою є будь-яке обладнання і техніка, персональні комп’ютери з периферійними пристроями та різноманітні засоби </w:t>
      </w:r>
      <w:r w:rsidRPr="008052CF">
        <w:rPr>
          <w:rFonts w:ascii="Times New Roman" w:hAnsi="Times New Roman" w:cs="Times New Roman"/>
          <w:color w:val="auto"/>
          <w:sz w:val="28"/>
          <w:szCs w:val="28"/>
          <w:lang w:val="uk-UA"/>
        </w:rPr>
        <w:t>зв’язку [20].</w:t>
      </w:r>
    </w:p>
    <w:p w:rsidR="0071609C" w:rsidRPr="003F6140" w:rsidRDefault="0071609C" w:rsidP="00D41255">
      <w:pPr>
        <w:shd w:val="clear" w:color="auto" w:fill="FFFFFF"/>
        <w:spacing w:line="360" w:lineRule="auto"/>
        <w:ind w:firstLine="709"/>
        <w:rPr>
          <w:rFonts w:ascii="Times New Roman" w:hAnsi="Times New Roman" w:cs="Times New Roman"/>
          <w:sz w:val="28"/>
          <w:szCs w:val="28"/>
          <w:lang w:val="en-US"/>
        </w:rPr>
      </w:pPr>
      <w:r w:rsidRPr="00FA510F">
        <w:rPr>
          <w:rFonts w:ascii="Times New Roman" w:hAnsi="Times New Roman" w:cs="Times New Roman"/>
          <w:sz w:val="28"/>
          <w:szCs w:val="28"/>
          <w:lang w:val="uk-UA"/>
        </w:rPr>
        <w:t>О.Любарська складовими нових інформаційних технологій навчання (НІТН) вважає комп’ютерно орієнтовані засоби навчання і методи їх використ</w:t>
      </w:r>
      <w:r>
        <w:rPr>
          <w:rFonts w:ascii="Times New Roman" w:hAnsi="Times New Roman" w:cs="Times New Roman"/>
          <w:sz w:val="28"/>
          <w:szCs w:val="28"/>
          <w:lang w:val="uk-UA"/>
        </w:rPr>
        <w:t>ання в навчальному процесі</w:t>
      </w:r>
      <w:r w:rsidRPr="00FA510F">
        <w:rPr>
          <w:rFonts w:ascii="Times New Roman" w:hAnsi="Times New Roman" w:cs="Times New Roman"/>
          <w:sz w:val="28"/>
          <w:szCs w:val="28"/>
          <w:lang w:val="uk-UA"/>
        </w:rPr>
        <w:t xml:space="preserve">. Педагогічним призначенням НІТН, на </w:t>
      </w:r>
      <w:r w:rsidRPr="008052CF">
        <w:rPr>
          <w:rFonts w:ascii="Times New Roman" w:hAnsi="Times New Roman" w:cs="Times New Roman"/>
          <w:color w:val="auto"/>
          <w:sz w:val="28"/>
          <w:szCs w:val="28"/>
          <w:lang w:val="uk-UA"/>
        </w:rPr>
        <w:t>її думку, є [</w:t>
      </w:r>
      <w:r w:rsidRPr="008052CF">
        <w:rPr>
          <w:rFonts w:ascii="Times New Roman" w:hAnsi="Times New Roman" w:cs="Times New Roman"/>
          <w:color w:val="auto"/>
          <w:sz w:val="28"/>
          <w:szCs w:val="28"/>
          <w:lang w:val="en-US"/>
        </w:rPr>
        <w:t>56</w:t>
      </w:r>
      <w:r w:rsidRPr="008052CF">
        <w:rPr>
          <w:rFonts w:ascii="Times New Roman" w:hAnsi="Times New Roman" w:cs="Times New Roman"/>
          <w:color w:val="auto"/>
          <w:sz w:val="28"/>
          <w:szCs w:val="28"/>
          <w:lang w:val="uk-UA"/>
        </w:rPr>
        <w:t>]:</w:t>
      </w:r>
    </w:p>
    <w:p w:rsidR="0071609C" w:rsidRPr="009C40E1" w:rsidRDefault="0071609C" w:rsidP="008052CF">
      <w:pPr>
        <w:numPr>
          <w:ilvl w:val="0"/>
          <w:numId w:val="27"/>
        </w:numPr>
        <w:shd w:val="clear" w:color="auto" w:fill="FFFFFF"/>
        <w:tabs>
          <w:tab w:val="clear" w:pos="2149"/>
          <w:tab w:val="num" w:pos="0"/>
          <w:tab w:val="left" w:pos="1080"/>
        </w:tabs>
        <w:spacing w:after="0" w:line="360" w:lineRule="auto"/>
        <w:ind w:left="0" w:firstLine="720"/>
        <w:rPr>
          <w:rFonts w:ascii="Times New Roman" w:hAnsi="Times New Roman" w:cs="Times New Roman"/>
          <w:sz w:val="28"/>
          <w:szCs w:val="28"/>
          <w:lang w:val="en-US"/>
        </w:rPr>
      </w:pPr>
      <w:r w:rsidRPr="00903F8A">
        <w:rPr>
          <w:rFonts w:ascii="Times New Roman" w:hAnsi="Times New Roman" w:cs="Times New Roman"/>
          <w:sz w:val="28"/>
          <w:szCs w:val="28"/>
        </w:rPr>
        <w:t>інтенсифікаціяусіхрівнів</w:t>
      </w:r>
      <w:r>
        <w:rPr>
          <w:rFonts w:ascii="Times New Roman" w:hAnsi="Times New Roman" w:cs="Times New Roman"/>
          <w:sz w:val="28"/>
          <w:szCs w:val="28"/>
          <w:lang w:val="uk-UA"/>
        </w:rPr>
        <w:t>освітнього</w:t>
      </w:r>
      <w:r w:rsidRPr="00903F8A">
        <w:rPr>
          <w:rFonts w:ascii="Times New Roman" w:hAnsi="Times New Roman" w:cs="Times New Roman"/>
          <w:sz w:val="28"/>
          <w:szCs w:val="28"/>
        </w:rPr>
        <w:t>процесу</w:t>
      </w:r>
      <w:r w:rsidRPr="009C40E1">
        <w:rPr>
          <w:rFonts w:ascii="Times New Roman" w:hAnsi="Times New Roman" w:cs="Times New Roman"/>
          <w:sz w:val="28"/>
          <w:szCs w:val="28"/>
          <w:lang w:val="en-US"/>
        </w:rPr>
        <w:t xml:space="preserve">, </w:t>
      </w:r>
      <w:r w:rsidRPr="00903F8A">
        <w:rPr>
          <w:rFonts w:ascii="Times New Roman" w:hAnsi="Times New Roman" w:cs="Times New Roman"/>
          <w:sz w:val="28"/>
          <w:szCs w:val="28"/>
        </w:rPr>
        <w:t>підвищенняйогоефективностітаякості</w:t>
      </w:r>
      <w:r w:rsidRPr="009C40E1">
        <w:rPr>
          <w:rFonts w:ascii="Times New Roman" w:hAnsi="Times New Roman" w:cs="Times New Roman"/>
          <w:sz w:val="28"/>
          <w:szCs w:val="28"/>
          <w:lang w:val="en-US"/>
        </w:rPr>
        <w:t>;</w:t>
      </w:r>
    </w:p>
    <w:p w:rsidR="0071609C" w:rsidRPr="009C40E1" w:rsidRDefault="0071609C" w:rsidP="008052CF">
      <w:pPr>
        <w:numPr>
          <w:ilvl w:val="0"/>
          <w:numId w:val="27"/>
        </w:numPr>
        <w:shd w:val="clear" w:color="auto" w:fill="FFFFFF"/>
        <w:tabs>
          <w:tab w:val="clear" w:pos="2149"/>
          <w:tab w:val="num" w:pos="0"/>
          <w:tab w:val="left" w:pos="1080"/>
        </w:tabs>
        <w:spacing w:after="0" w:line="360" w:lineRule="auto"/>
        <w:ind w:left="0" w:firstLine="720"/>
        <w:rPr>
          <w:rFonts w:ascii="Times New Roman" w:hAnsi="Times New Roman" w:cs="Times New Roman"/>
          <w:sz w:val="28"/>
          <w:szCs w:val="28"/>
          <w:lang w:val="en-US"/>
        </w:rPr>
      </w:pPr>
      <w:r w:rsidRPr="00903F8A">
        <w:rPr>
          <w:rFonts w:ascii="Times New Roman" w:hAnsi="Times New Roman" w:cs="Times New Roman"/>
          <w:sz w:val="28"/>
          <w:szCs w:val="28"/>
        </w:rPr>
        <w:t>побудовавідкритоїсистемиосвіти</w:t>
      </w:r>
      <w:r w:rsidRPr="009C40E1">
        <w:rPr>
          <w:rFonts w:ascii="Times New Roman" w:hAnsi="Times New Roman" w:cs="Times New Roman"/>
          <w:sz w:val="28"/>
          <w:szCs w:val="28"/>
          <w:lang w:val="en-US"/>
        </w:rPr>
        <w:t xml:space="preserve">, </w:t>
      </w:r>
      <w:r w:rsidRPr="00903F8A">
        <w:rPr>
          <w:rFonts w:ascii="Times New Roman" w:hAnsi="Times New Roman" w:cs="Times New Roman"/>
          <w:sz w:val="28"/>
          <w:szCs w:val="28"/>
        </w:rPr>
        <w:t>щозабезпечуєкожнійдитинійдоросломувласнутраєкторіюсамоосвіти</w:t>
      </w:r>
      <w:r w:rsidRPr="009C40E1">
        <w:rPr>
          <w:rFonts w:ascii="Times New Roman" w:hAnsi="Times New Roman" w:cs="Times New Roman"/>
          <w:sz w:val="28"/>
          <w:szCs w:val="28"/>
          <w:lang w:val="en-US"/>
        </w:rPr>
        <w:t>;</w:t>
      </w:r>
    </w:p>
    <w:p w:rsidR="0071609C" w:rsidRPr="00903F8A" w:rsidRDefault="0071609C" w:rsidP="008052CF">
      <w:pPr>
        <w:numPr>
          <w:ilvl w:val="0"/>
          <w:numId w:val="27"/>
        </w:numPr>
        <w:shd w:val="clear" w:color="auto" w:fill="FFFFFF"/>
        <w:tabs>
          <w:tab w:val="clear" w:pos="2149"/>
          <w:tab w:val="num" w:pos="0"/>
          <w:tab w:val="left" w:pos="1080"/>
        </w:tabs>
        <w:spacing w:after="0" w:line="360" w:lineRule="auto"/>
        <w:ind w:left="0" w:firstLine="720"/>
        <w:rPr>
          <w:rFonts w:ascii="Times New Roman" w:hAnsi="Times New Roman" w:cs="Times New Roman"/>
          <w:sz w:val="28"/>
          <w:szCs w:val="28"/>
        </w:rPr>
      </w:pPr>
      <w:r w:rsidRPr="00903F8A">
        <w:rPr>
          <w:rFonts w:ascii="Times New Roman" w:hAnsi="Times New Roman" w:cs="Times New Roman"/>
          <w:sz w:val="28"/>
          <w:szCs w:val="28"/>
        </w:rPr>
        <w:t>системна інтеграція предметних галузей знань;</w:t>
      </w:r>
    </w:p>
    <w:p w:rsidR="0071609C" w:rsidRPr="00903F8A" w:rsidRDefault="0071609C" w:rsidP="008052CF">
      <w:pPr>
        <w:numPr>
          <w:ilvl w:val="0"/>
          <w:numId w:val="27"/>
        </w:numPr>
        <w:shd w:val="clear" w:color="auto" w:fill="FFFFFF"/>
        <w:tabs>
          <w:tab w:val="clear" w:pos="2149"/>
          <w:tab w:val="num" w:pos="0"/>
          <w:tab w:val="left" w:pos="1080"/>
        </w:tabs>
        <w:spacing w:after="0" w:line="360" w:lineRule="auto"/>
        <w:ind w:left="0" w:firstLine="720"/>
        <w:rPr>
          <w:rFonts w:ascii="Times New Roman" w:hAnsi="Times New Roman" w:cs="Times New Roman"/>
          <w:sz w:val="28"/>
          <w:szCs w:val="28"/>
        </w:rPr>
      </w:pPr>
      <w:r w:rsidRPr="00903F8A">
        <w:rPr>
          <w:rFonts w:ascii="Times New Roman" w:hAnsi="Times New Roman" w:cs="Times New Roman"/>
          <w:sz w:val="28"/>
          <w:szCs w:val="28"/>
        </w:rPr>
        <w:t>розвиток творчого потенціалу учня, його здібностей до комунікативних дій;</w:t>
      </w:r>
    </w:p>
    <w:p w:rsidR="0071609C" w:rsidRPr="00903F8A" w:rsidRDefault="0071609C" w:rsidP="008052CF">
      <w:pPr>
        <w:numPr>
          <w:ilvl w:val="0"/>
          <w:numId w:val="27"/>
        </w:numPr>
        <w:shd w:val="clear" w:color="auto" w:fill="FFFFFF"/>
        <w:tabs>
          <w:tab w:val="clear" w:pos="2149"/>
          <w:tab w:val="num" w:pos="0"/>
          <w:tab w:val="left" w:pos="1080"/>
        </w:tabs>
        <w:spacing w:after="0" w:line="360" w:lineRule="auto"/>
        <w:ind w:left="0" w:firstLine="720"/>
        <w:rPr>
          <w:rFonts w:ascii="Times New Roman" w:hAnsi="Times New Roman" w:cs="Times New Roman"/>
          <w:sz w:val="28"/>
          <w:szCs w:val="28"/>
        </w:rPr>
      </w:pPr>
      <w:r w:rsidRPr="00903F8A">
        <w:rPr>
          <w:rFonts w:ascii="Times New Roman" w:hAnsi="Times New Roman" w:cs="Times New Roman"/>
          <w:sz w:val="28"/>
          <w:szCs w:val="28"/>
        </w:rPr>
        <w:t>розвиток умінь експериментально-дослідницької діяльності та культури навчальної діяльності;</w:t>
      </w:r>
    </w:p>
    <w:p w:rsidR="0071609C" w:rsidRPr="00903F8A" w:rsidRDefault="0071609C" w:rsidP="008052CF">
      <w:pPr>
        <w:numPr>
          <w:ilvl w:val="0"/>
          <w:numId w:val="27"/>
        </w:numPr>
        <w:shd w:val="clear" w:color="auto" w:fill="FFFFFF"/>
        <w:tabs>
          <w:tab w:val="clear" w:pos="2149"/>
          <w:tab w:val="num" w:pos="0"/>
          <w:tab w:val="left" w:pos="1080"/>
        </w:tabs>
        <w:spacing w:after="0" w:line="360" w:lineRule="auto"/>
        <w:ind w:left="0" w:firstLine="720"/>
        <w:rPr>
          <w:rFonts w:ascii="Times New Roman" w:hAnsi="Times New Roman" w:cs="Times New Roman"/>
          <w:sz w:val="28"/>
          <w:szCs w:val="28"/>
        </w:rPr>
      </w:pPr>
      <w:r w:rsidRPr="00903F8A">
        <w:rPr>
          <w:rFonts w:ascii="Times New Roman" w:hAnsi="Times New Roman" w:cs="Times New Roman"/>
          <w:sz w:val="28"/>
          <w:szCs w:val="28"/>
        </w:rPr>
        <w:t>формування інформаційної культури учнів;</w:t>
      </w:r>
    </w:p>
    <w:p w:rsidR="0071609C" w:rsidRPr="00903F8A" w:rsidRDefault="0071609C" w:rsidP="008052CF">
      <w:pPr>
        <w:numPr>
          <w:ilvl w:val="0"/>
          <w:numId w:val="27"/>
        </w:numPr>
        <w:shd w:val="clear" w:color="auto" w:fill="FFFFFF"/>
        <w:tabs>
          <w:tab w:val="clear" w:pos="2149"/>
          <w:tab w:val="num" w:pos="0"/>
          <w:tab w:val="left" w:pos="1080"/>
        </w:tabs>
        <w:spacing w:after="0" w:line="360" w:lineRule="auto"/>
        <w:ind w:left="0" w:firstLine="720"/>
        <w:rPr>
          <w:rFonts w:ascii="Times New Roman" w:hAnsi="Times New Roman" w:cs="Times New Roman"/>
          <w:sz w:val="28"/>
          <w:szCs w:val="28"/>
        </w:rPr>
      </w:pPr>
      <w:r w:rsidRPr="00903F8A">
        <w:rPr>
          <w:rFonts w:ascii="Times New Roman" w:hAnsi="Times New Roman" w:cs="Times New Roman"/>
          <w:sz w:val="28"/>
          <w:szCs w:val="28"/>
        </w:rPr>
        <w:t>реалізація соціального замовлення, спричиненого інформатизацією сучасного суспільства (підготовка фахівців у галузі інформатики та обчислювальної техніки і користувачів засобів нових інформаційних технологій).</w:t>
      </w:r>
    </w:p>
    <w:p w:rsidR="0071609C" w:rsidRPr="003F6140" w:rsidRDefault="0071609C" w:rsidP="003F6140">
      <w:pPr>
        <w:tabs>
          <w:tab w:val="left" w:pos="900"/>
        </w:tabs>
        <w:spacing w:after="0" w:line="360" w:lineRule="auto"/>
        <w:rPr>
          <w:sz w:val="28"/>
          <w:szCs w:val="28"/>
        </w:rPr>
      </w:pPr>
      <w:r w:rsidRPr="00903F8A">
        <w:rPr>
          <w:rFonts w:ascii="Times New Roman" w:hAnsi="Times New Roman" w:cs="Times New Roman"/>
          <w:kern w:val="16"/>
          <w:sz w:val="28"/>
          <w:szCs w:val="28"/>
        </w:rPr>
        <w:t>Більшість авторів</w:t>
      </w:r>
      <w:r>
        <w:rPr>
          <w:rFonts w:ascii="Times New Roman" w:hAnsi="Times New Roman" w:cs="Times New Roman"/>
          <w:kern w:val="16"/>
          <w:sz w:val="28"/>
          <w:szCs w:val="28"/>
        </w:rPr>
        <w:t xml:space="preserve"> (В.</w:t>
      </w:r>
      <w:r w:rsidRPr="00903F8A">
        <w:rPr>
          <w:rFonts w:ascii="Times New Roman" w:hAnsi="Times New Roman" w:cs="Times New Roman"/>
          <w:kern w:val="16"/>
          <w:sz w:val="28"/>
          <w:szCs w:val="28"/>
        </w:rPr>
        <w:t>Биков</w:t>
      </w:r>
      <w:r>
        <w:rPr>
          <w:rFonts w:ascii="Times New Roman" w:hAnsi="Times New Roman" w:cs="Times New Roman"/>
          <w:kern w:val="16"/>
          <w:sz w:val="28"/>
          <w:szCs w:val="28"/>
        </w:rPr>
        <w:t>, М.</w:t>
      </w:r>
      <w:r w:rsidRPr="00903F8A">
        <w:rPr>
          <w:rFonts w:ascii="Times New Roman" w:hAnsi="Times New Roman" w:cs="Times New Roman"/>
          <w:kern w:val="16"/>
          <w:sz w:val="28"/>
          <w:szCs w:val="28"/>
        </w:rPr>
        <w:t>Жалда</w:t>
      </w:r>
      <w:r>
        <w:rPr>
          <w:rFonts w:ascii="Times New Roman" w:hAnsi="Times New Roman" w:cs="Times New Roman"/>
          <w:kern w:val="16"/>
          <w:sz w:val="28"/>
          <w:szCs w:val="28"/>
          <w:lang w:val="uk-UA"/>
        </w:rPr>
        <w:t>к</w:t>
      </w:r>
      <w:r>
        <w:rPr>
          <w:rFonts w:ascii="Times New Roman" w:hAnsi="Times New Roman" w:cs="Times New Roman"/>
          <w:kern w:val="16"/>
          <w:sz w:val="28"/>
          <w:szCs w:val="28"/>
        </w:rPr>
        <w:t>, Н.</w:t>
      </w:r>
      <w:r w:rsidRPr="00903F8A">
        <w:rPr>
          <w:rFonts w:ascii="Times New Roman" w:hAnsi="Times New Roman" w:cs="Times New Roman"/>
          <w:kern w:val="16"/>
          <w:sz w:val="28"/>
          <w:szCs w:val="28"/>
        </w:rPr>
        <w:t>Морзе</w:t>
      </w:r>
      <w:r>
        <w:rPr>
          <w:rFonts w:ascii="Times New Roman" w:hAnsi="Times New Roman" w:cs="Times New Roman"/>
          <w:kern w:val="16"/>
          <w:sz w:val="28"/>
          <w:szCs w:val="28"/>
        </w:rPr>
        <w:t>, Ю.</w:t>
      </w:r>
      <w:r w:rsidRPr="00903F8A">
        <w:rPr>
          <w:rFonts w:ascii="Times New Roman" w:hAnsi="Times New Roman" w:cs="Times New Roman"/>
          <w:kern w:val="16"/>
          <w:sz w:val="28"/>
          <w:szCs w:val="28"/>
        </w:rPr>
        <w:t> Рамський) та ін. схильні до висновку, що з появою потужних телекомунікацій і глобальної мережі Інтернет інформаційно-комунікаційні  технології (ІКТ) – це інформаційні технології на базі комп</w:t>
      </w:r>
      <w:r w:rsidRPr="00903F8A">
        <w:rPr>
          <w:rFonts w:ascii="Times New Roman" w:hAnsi="Times New Roman" w:cs="Times New Roman"/>
          <w:sz w:val="28"/>
          <w:szCs w:val="28"/>
        </w:rPr>
        <w:t>’</w:t>
      </w:r>
      <w:r w:rsidRPr="00903F8A">
        <w:rPr>
          <w:rFonts w:ascii="Times New Roman" w:hAnsi="Times New Roman" w:cs="Times New Roman"/>
          <w:kern w:val="16"/>
          <w:sz w:val="28"/>
          <w:szCs w:val="28"/>
        </w:rPr>
        <w:t>ютерів, комп</w:t>
      </w:r>
      <w:r w:rsidRPr="00903F8A">
        <w:rPr>
          <w:rFonts w:ascii="Times New Roman" w:hAnsi="Times New Roman" w:cs="Times New Roman"/>
          <w:sz w:val="28"/>
          <w:szCs w:val="28"/>
        </w:rPr>
        <w:t>’</w:t>
      </w:r>
      <w:r w:rsidRPr="00903F8A">
        <w:rPr>
          <w:rFonts w:ascii="Times New Roman" w:hAnsi="Times New Roman" w:cs="Times New Roman"/>
          <w:kern w:val="16"/>
          <w:sz w:val="28"/>
          <w:szCs w:val="28"/>
        </w:rPr>
        <w:t>ютерних мереж і засобів зв</w:t>
      </w:r>
      <w:r w:rsidRPr="00903F8A">
        <w:rPr>
          <w:rFonts w:ascii="Times New Roman" w:hAnsi="Times New Roman" w:cs="Times New Roman"/>
          <w:sz w:val="28"/>
          <w:szCs w:val="28"/>
        </w:rPr>
        <w:t>’</w:t>
      </w:r>
      <w:r w:rsidRPr="00903F8A">
        <w:rPr>
          <w:rFonts w:ascii="Times New Roman" w:hAnsi="Times New Roman" w:cs="Times New Roman"/>
          <w:kern w:val="16"/>
          <w:sz w:val="28"/>
          <w:szCs w:val="28"/>
        </w:rPr>
        <w:t xml:space="preserve">язку, </w:t>
      </w:r>
      <w:r w:rsidRPr="008052CF">
        <w:rPr>
          <w:rFonts w:ascii="Times New Roman" w:hAnsi="Times New Roman" w:cs="Times New Roman"/>
          <w:color w:val="auto"/>
          <w:kern w:val="16"/>
          <w:sz w:val="28"/>
          <w:szCs w:val="28"/>
        </w:rPr>
        <w:t xml:space="preserve">для яких характерна наявність </w:t>
      </w:r>
      <w:r w:rsidRPr="008052CF">
        <w:rPr>
          <w:rFonts w:ascii="Times New Roman" w:hAnsi="Times New Roman" w:cs="Times New Roman"/>
          <w:color w:val="auto"/>
          <w:sz w:val="28"/>
          <w:szCs w:val="28"/>
          <w:lang w:val="uk-UA"/>
        </w:rPr>
        <w:t>«</w:t>
      </w:r>
      <w:r w:rsidRPr="008052CF">
        <w:rPr>
          <w:rFonts w:ascii="Times New Roman" w:hAnsi="Times New Roman" w:cs="Times New Roman"/>
          <w:color w:val="auto"/>
          <w:kern w:val="16"/>
          <w:sz w:val="28"/>
          <w:szCs w:val="28"/>
        </w:rPr>
        <w:t>комфортного</w:t>
      </w:r>
      <w:r w:rsidRPr="008052CF">
        <w:rPr>
          <w:rFonts w:ascii="Times New Roman" w:hAnsi="Times New Roman" w:cs="Times New Roman"/>
          <w:color w:val="auto"/>
          <w:sz w:val="28"/>
          <w:szCs w:val="28"/>
          <w:lang w:val="uk-UA"/>
        </w:rPr>
        <w:t>»</w:t>
      </w:r>
      <w:r w:rsidRPr="008052CF">
        <w:rPr>
          <w:rFonts w:ascii="Times New Roman" w:hAnsi="Times New Roman" w:cs="Times New Roman"/>
          <w:color w:val="auto"/>
          <w:kern w:val="16"/>
          <w:sz w:val="28"/>
          <w:szCs w:val="28"/>
        </w:rPr>
        <w:t>середовища роботи користувача [</w:t>
      </w:r>
      <w:r w:rsidRPr="008052CF">
        <w:rPr>
          <w:rFonts w:ascii="Times New Roman" w:hAnsi="Times New Roman" w:cs="Times New Roman"/>
          <w:color w:val="auto"/>
          <w:sz w:val="28"/>
          <w:szCs w:val="28"/>
        </w:rPr>
        <w:t>25</w:t>
      </w:r>
      <w:r w:rsidRPr="008052CF">
        <w:rPr>
          <w:rFonts w:ascii="Times New Roman" w:hAnsi="Times New Roman" w:cs="Times New Roman"/>
          <w:color w:val="auto"/>
          <w:kern w:val="16"/>
          <w:sz w:val="28"/>
          <w:szCs w:val="28"/>
        </w:rPr>
        <w:t>]</w:t>
      </w:r>
      <w:r w:rsidRPr="008052CF">
        <w:rPr>
          <w:rFonts w:ascii="Times New Roman" w:hAnsi="Times New Roman" w:cs="Times New Roman"/>
          <w:color w:val="auto"/>
          <w:sz w:val="28"/>
          <w:szCs w:val="28"/>
        </w:rPr>
        <w:t>.</w:t>
      </w:r>
    </w:p>
    <w:p w:rsidR="0071609C" w:rsidRPr="00903F8A" w:rsidRDefault="0071609C" w:rsidP="00D41255">
      <w:pPr>
        <w:pStyle w:val="PlainText"/>
        <w:spacing w:line="360" w:lineRule="auto"/>
        <w:ind w:firstLine="709"/>
        <w:jc w:val="both"/>
        <w:rPr>
          <w:rFonts w:ascii="Times New Roman" w:hAnsi="Times New Roman" w:cs="Times New Roman"/>
          <w:sz w:val="28"/>
          <w:szCs w:val="28"/>
          <w:lang w:val="uk-UA"/>
        </w:rPr>
      </w:pPr>
      <w:r w:rsidRPr="00903F8A">
        <w:rPr>
          <w:rFonts w:ascii="Times New Roman" w:hAnsi="Times New Roman" w:cs="Times New Roman"/>
          <w:sz w:val="28"/>
          <w:szCs w:val="28"/>
          <w:lang w:val="uk-UA"/>
        </w:rPr>
        <w:t>Дослідження показують, що реалізація потенціалу використання інформаційно-комунікаційних технологій дає змогу організувати комп’ютерну підтримку таких видів діяльності:</w:t>
      </w:r>
    </w:p>
    <w:p w:rsidR="0071609C" w:rsidRPr="00903F8A" w:rsidRDefault="0071609C" w:rsidP="003F6140">
      <w:pPr>
        <w:pStyle w:val="PlainText"/>
        <w:numPr>
          <w:ilvl w:val="0"/>
          <w:numId w:val="26"/>
        </w:numPr>
        <w:tabs>
          <w:tab w:val="clear" w:pos="2149"/>
          <w:tab w:val="num" w:pos="0"/>
          <w:tab w:val="left" w:pos="1080"/>
        </w:tabs>
        <w:spacing w:line="360" w:lineRule="auto"/>
        <w:ind w:left="0" w:firstLine="720"/>
        <w:jc w:val="both"/>
        <w:rPr>
          <w:rFonts w:ascii="Times New Roman" w:hAnsi="Times New Roman" w:cs="Times New Roman"/>
          <w:sz w:val="28"/>
          <w:szCs w:val="28"/>
          <w:lang w:val="uk-UA"/>
        </w:rPr>
      </w:pPr>
      <w:r w:rsidRPr="00903F8A">
        <w:rPr>
          <w:rFonts w:ascii="Times New Roman" w:hAnsi="Times New Roman" w:cs="Times New Roman"/>
          <w:sz w:val="28"/>
          <w:szCs w:val="28"/>
          <w:lang w:val="uk-UA"/>
        </w:rPr>
        <w:t>реєстрацію, збирання, нагромадження, зберігання, опрацювання, подання, передавання різноманітних повідомлень і даних про досліджувані об’єкти, явища, процеси; передавання великих обсягів повідомлень і даних, поданих в різноманітних формах;</w:t>
      </w:r>
    </w:p>
    <w:p w:rsidR="0071609C" w:rsidRPr="00903F8A" w:rsidRDefault="0071609C" w:rsidP="003F6140">
      <w:pPr>
        <w:pStyle w:val="PlainText"/>
        <w:numPr>
          <w:ilvl w:val="0"/>
          <w:numId w:val="26"/>
        </w:numPr>
        <w:tabs>
          <w:tab w:val="clear" w:pos="2149"/>
          <w:tab w:val="num" w:pos="0"/>
          <w:tab w:val="left" w:pos="1080"/>
        </w:tabs>
        <w:spacing w:line="360" w:lineRule="auto"/>
        <w:ind w:left="0" w:firstLine="720"/>
        <w:jc w:val="both"/>
        <w:rPr>
          <w:rFonts w:ascii="Times New Roman" w:hAnsi="Times New Roman" w:cs="Times New Roman"/>
          <w:sz w:val="28"/>
          <w:szCs w:val="28"/>
          <w:lang w:val="uk-UA"/>
        </w:rPr>
      </w:pPr>
      <w:r w:rsidRPr="00903F8A">
        <w:rPr>
          <w:rFonts w:ascii="Times New Roman" w:hAnsi="Times New Roman" w:cs="Times New Roman"/>
          <w:sz w:val="28"/>
          <w:szCs w:val="28"/>
          <w:lang w:val="uk-UA"/>
        </w:rPr>
        <w:t>управління реальними об’єктами (наприклад, навчальними роботами, за допомогою яких імітують промислові пристрої або механізми);</w:t>
      </w:r>
    </w:p>
    <w:p w:rsidR="0071609C" w:rsidRPr="00903F8A" w:rsidRDefault="0071609C" w:rsidP="003F6140">
      <w:pPr>
        <w:pStyle w:val="PlainText"/>
        <w:numPr>
          <w:ilvl w:val="0"/>
          <w:numId w:val="26"/>
        </w:numPr>
        <w:tabs>
          <w:tab w:val="clear" w:pos="2149"/>
          <w:tab w:val="num" w:pos="0"/>
          <w:tab w:val="left" w:pos="1080"/>
        </w:tabs>
        <w:spacing w:line="360" w:lineRule="auto"/>
        <w:ind w:left="0" w:firstLine="720"/>
        <w:jc w:val="both"/>
        <w:rPr>
          <w:rFonts w:ascii="Times New Roman" w:hAnsi="Times New Roman" w:cs="Times New Roman"/>
          <w:sz w:val="28"/>
          <w:szCs w:val="28"/>
          <w:lang w:val="uk-UA"/>
        </w:rPr>
      </w:pPr>
      <w:r w:rsidRPr="00903F8A">
        <w:rPr>
          <w:rFonts w:ascii="Times New Roman" w:hAnsi="Times New Roman" w:cs="Times New Roman"/>
          <w:sz w:val="28"/>
          <w:szCs w:val="28"/>
          <w:lang w:val="uk-UA"/>
        </w:rPr>
        <w:t>управління відображенням на екрані моделей різних об’єктів, явищ, процесів;</w:t>
      </w:r>
    </w:p>
    <w:p w:rsidR="0071609C" w:rsidRPr="00903F8A" w:rsidRDefault="0071609C" w:rsidP="003F6140">
      <w:pPr>
        <w:pStyle w:val="PlainText"/>
        <w:numPr>
          <w:ilvl w:val="0"/>
          <w:numId w:val="26"/>
        </w:numPr>
        <w:tabs>
          <w:tab w:val="clear" w:pos="2149"/>
          <w:tab w:val="num" w:pos="0"/>
          <w:tab w:val="left" w:pos="1080"/>
        </w:tabs>
        <w:spacing w:line="360" w:lineRule="auto"/>
        <w:ind w:left="0" w:firstLine="720"/>
        <w:jc w:val="both"/>
        <w:rPr>
          <w:rFonts w:ascii="Times New Roman" w:hAnsi="Times New Roman" w:cs="Times New Roman"/>
          <w:sz w:val="28"/>
          <w:szCs w:val="28"/>
          <w:lang w:val="uk-UA"/>
        </w:rPr>
      </w:pPr>
      <w:r w:rsidRPr="00903F8A">
        <w:rPr>
          <w:rFonts w:ascii="Times New Roman" w:hAnsi="Times New Roman" w:cs="Times New Roman"/>
          <w:sz w:val="28"/>
          <w:szCs w:val="28"/>
          <w:lang w:val="uk-UA"/>
        </w:rPr>
        <w:t>автоматизований контроль (самоконтроль) результатів навчальної діяльності, коригування її за результатами контролю, тренування, тестування.</w:t>
      </w:r>
    </w:p>
    <w:p w:rsidR="0071609C" w:rsidRPr="00B57149" w:rsidRDefault="0071609C" w:rsidP="00B57149">
      <w:pPr>
        <w:shd w:val="clear" w:color="auto" w:fill="FFFFFF"/>
        <w:spacing w:line="360" w:lineRule="auto"/>
        <w:ind w:firstLine="709"/>
        <w:rPr>
          <w:rFonts w:ascii="Times New Roman" w:hAnsi="Times New Roman" w:cs="Times New Roman"/>
          <w:sz w:val="28"/>
          <w:szCs w:val="28"/>
          <w:lang w:val="uk-UA"/>
        </w:rPr>
      </w:pPr>
      <w:r w:rsidRPr="00903F8A">
        <w:rPr>
          <w:rFonts w:ascii="Times New Roman" w:hAnsi="Times New Roman" w:cs="Times New Roman"/>
          <w:sz w:val="28"/>
          <w:szCs w:val="28"/>
          <w:lang w:val="uk-UA"/>
        </w:rPr>
        <w:t xml:space="preserve">Інформаційно-комунікаційні технології навчання(ІКТН), включаючи комп’ютер як засіб підтримки навчально-пізнавальної діяльності та управління нею, становлять сукупність комп’ютерно орієнтованих методів, засобів та організаційних форм навчання. </w:t>
      </w:r>
      <w:r>
        <w:rPr>
          <w:rFonts w:ascii="Times New Roman" w:hAnsi="Times New Roman" w:cs="Times New Roman"/>
          <w:sz w:val="28"/>
          <w:szCs w:val="28"/>
          <w:lang w:val="uk-UA"/>
        </w:rPr>
        <w:t>Поряд з терміном «</w:t>
      </w:r>
      <w:r w:rsidRPr="00903F8A">
        <w:rPr>
          <w:rFonts w:ascii="Times New Roman" w:hAnsi="Times New Roman" w:cs="Times New Roman"/>
          <w:sz w:val="28"/>
          <w:szCs w:val="28"/>
          <w:lang w:val="uk-UA"/>
        </w:rPr>
        <w:t>інформаційно-ко</w:t>
      </w:r>
      <w:r>
        <w:rPr>
          <w:rFonts w:ascii="Times New Roman" w:hAnsi="Times New Roman" w:cs="Times New Roman"/>
          <w:sz w:val="28"/>
          <w:szCs w:val="28"/>
          <w:lang w:val="uk-UA"/>
        </w:rPr>
        <w:t>мунікаційні технології навчання»</w:t>
      </w:r>
      <w:r w:rsidRPr="00903F8A">
        <w:rPr>
          <w:rFonts w:ascii="Times New Roman" w:hAnsi="Times New Roman" w:cs="Times New Roman"/>
          <w:sz w:val="28"/>
          <w:szCs w:val="28"/>
          <w:lang w:val="uk-UA"/>
        </w:rPr>
        <w:t xml:space="preserve"> використовують термін «комп’ютерно орієнтовані технології навчання».</w:t>
      </w:r>
    </w:p>
    <w:p w:rsidR="0071609C" w:rsidRPr="00B57149" w:rsidRDefault="0071609C" w:rsidP="00B57149">
      <w:pPr>
        <w:shd w:val="clear" w:color="auto" w:fill="FFFFFF"/>
        <w:spacing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За В.</w:t>
      </w:r>
      <w:r w:rsidRPr="00903F8A">
        <w:rPr>
          <w:rFonts w:ascii="Times New Roman" w:hAnsi="Times New Roman" w:cs="Times New Roman"/>
          <w:sz w:val="28"/>
          <w:szCs w:val="28"/>
          <w:lang w:val="uk-UA"/>
        </w:rPr>
        <w:t>Биковим, інформаційно-комунікаційні технології навчання</w:t>
      </w:r>
      <w:r>
        <w:rPr>
          <w:rFonts w:ascii="Times New Roman" w:hAnsi="Times New Roman" w:cs="Times New Roman"/>
          <w:sz w:val="28"/>
          <w:szCs w:val="28"/>
          <w:lang w:val="uk-UA"/>
        </w:rPr>
        <w:t xml:space="preserve"> – це «</w:t>
      </w:r>
      <w:r w:rsidRPr="00903F8A">
        <w:rPr>
          <w:rFonts w:ascii="Times New Roman" w:hAnsi="Times New Roman" w:cs="Times New Roman"/>
          <w:sz w:val="28"/>
          <w:szCs w:val="28"/>
          <w:lang w:val="uk-UA"/>
        </w:rPr>
        <w:t>комп’ютерно орієнтована складова педагогічної технології, в якій відображається деяка формалізована модель певного компоненту змісту навчання і методика його подання у навчальному процесі, що представлена у цьому процесі педагогічними програмними засобами і де передбачається використання комп’ютера</w:t>
      </w:r>
      <w:r w:rsidRPr="008052CF">
        <w:rPr>
          <w:rFonts w:ascii="Times New Roman" w:hAnsi="Times New Roman" w:cs="Times New Roman"/>
          <w:color w:val="auto"/>
          <w:sz w:val="28"/>
          <w:szCs w:val="28"/>
          <w:lang w:val="uk-UA"/>
        </w:rPr>
        <w:t>, комп’ютерно орієнтованих засобів навчання і комп’ютерних комунікаційних мереж для розв’язування дидактичних завдань або їх фрагментів» [8].</w:t>
      </w:r>
    </w:p>
    <w:p w:rsidR="0071609C" w:rsidRPr="00471C5E" w:rsidRDefault="0071609C" w:rsidP="00471C5E">
      <w:pPr>
        <w:spacing w:line="360" w:lineRule="auto"/>
        <w:ind w:firstLine="709"/>
        <w:rPr>
          <w:rFonts w:ascii="Times New Roman" w:hAnsi="Times New Roman" w:cs="Times New Roman"/>
          <w:sz w:val="28"/>
          <w:szCs w:val="28"/>
          <w:lang w:val="uk-UA"/>
        </w:rPr>
      </w:pPr>
      <w:r w:rsidRPr="00903F8A">
        <w:rPr>
          <w:rFonts w:ascii="Times New Roman" w:hAnsi="Times New Roman" w:cs="Times New Roman"/>
          <w:sz w:val="28"/>
          <w:szCs w:val="28"/>
          <w:lang w:val="uk-UA"/>
        </w:rPr>
        <w:t>Як бачимо, в інформаційному суспільстві набуття ключових базових знань і навичок, до яких належать, зокрема, знання можливостей використання інформаційно-комунікаційних технологій і вміння застосовувати їх на практиці, є запорукою успішності та реалізації творчого потенціалу кожної людини.</w:t>
      </w:r>
    </w:p>
    <w:p w:rsidR="0071609C" w:rsidRPr="00471C5E" w:rsidRDefault="0071609C" w:rsidP="00471C5E">
      <w:pPr>
        <w:spacing w:line="360" w:lineRule="auto"/>
        <w:ind w:firstLine="709"/>
        <w:rPr>
          <w:rFonts w:ascii="Times New Roman" w:hAnsi="Times New Roman" w:cs="Times New Roman"/>
          <w:sz w:val="28"/>
          <w:szCs w:val="28"/>
          <w:lang w:val="uk-UA"/>
        </w:rPr>
      </w:pPr>
      <w:r w:rsidRPr="00D41255">
        <w:rPr>
          <w:rFonts w:ascii="Times New Roman" w:hAnsi="Times New Roman" w:cs="Times New Roman"/>
          <w:sz w:val="28"/>
          <w:szCs w:val="28"/>
          <w:lang w:val="uk-UA"/>
        </w:rPr>
        <w:t xml:space="preserve">Після проведеного аналізу змісту і напрямів використання інформаційно-комунікаційних технологій в навчальному процесі можна зробити висновок, що реалії інформаційного суспільстваспричинюють нові вимоги до підготовки сучасних фахівців. Традиційна система освіти, зміст якої ґрунтується на дидактичній тріаді знання-уміння-навички, має бути підсилена для якісного виконання соціального замовлення на підготовку фахівців для інформаційного суспільства. </w:t>
      </w:r>
      <w:r w:rsidRPr="00903F8A">
        <w:rPr>
          <w:rFonts w:ascii="Times New Roman" w:hAnsi="Times New Roman" w:cs="Times New Roman"/>
          <w:sz w:val="28"/>
          <w:szCs w:val="28"/>
        </w:rPr>
        <w:t xml:space="preserve">Знання, що здобуваються студентами у вищих навчальних закладах, часто є недостатньо дієвими, оскільки випускник не вміє їх використовувати на досить високому рівні у конкретних ситуаціях. Тому, аналізуючи проблеми реформування системи освіти, більшість науковців схиляються до ідей компетентнісного підходу в </w:t>
      </w:r>
      <w:r w:rsidRPr="008052CF">
        <w:rPr>
          <w:rFonts w:ascii="Times New Roman" w:hAnsi="Times New Roman" w:cs="Times New Roman"/>
          <w:color w:val="auto"/>
          <w:sz w:val="28"/>
          <w:szCs w:val="28"/>
        </w:rPr>
        <w:t>оцінюванні результатів навчання, формування компетентностей на основі сучасних досягнень науки і техніки [26].</w:t>
      </w:r>
    </w:p>
    <w:p w:rsidR="0071609C" w:rsidRDefault="0071609C" w:rsidP="00903F8A">
      <w:pPr>
        <w:autoSpaceDE w:val="0"/>
        <w:autoSpaceDN w:val="0"/>
        <w:adjustRightInd w:val="0"/>
        <w:spacing w:after="0" w:line="360" w:lineRule="auto"/>
        <w:ind w:left="0" w:firstLine="720"/>
        <w:rPr>
          <w:rFonts w:ascii="Times New Roman" w:hAnsi="Times New Roman" w:cs="Times New Roman"/>
          <w:sz w:val="28"/>
          <w:szCs w:val="28"/>
          <w:lang w:val="uk-UA"/>
        </w:rPr>
      </w:pPr>
      <w:r>
        <w:rPr>
          <w:rFonts w:ascii="Times New Roman" w:hAnsi="Times New Roman" w:cs="Times New Roman"/>
          <w:sz w:val="28"/>
          <w:szCs w:val="28"/>
          <w:lang w:val="uk-UA"/>
        </w:rPr>
        <w:t>На сьогодні виникає нагальна потреба у впорядкуванні методичних знань керівників закладів загальної середньої освіти, пов’язаних із інформатичними компетентностями.</w:t>
      </w:r>
    </w:p>
    <w:p w:rsidR="0071609C" w:rsidRPr="00904CA8" w:rsidRDefault="0071609C" w:rsidP="00904CA8">
      <w:pPr>
        <w:shd w:val="clear" w:color="auto" w:fill="FFFFFF"/>
        <w:autoSpaceDE w:val="0"/>
        <w:autoSpaceDN w:val="0"/>
        <w:spacing w:line="360" w:lineRule="auto"/>
        <w:ind w:firstLine="709"/>
        <w:rPr>
          <w:rFonts w:ascii="Times New Roman" w:hAnsi="Times New Roman" w:cs="Times New Roman"/>
          <w:sz w:val="28"/>
          <w:szCs w:val="28"/>
          <w:lang w:val="uk-UA"/>
        </w:rPr>
      </w:pPr>
      <w:r w:rsidRPr="004930C4">
        <w:rPr>
          <w:rFonts w:ascii="Times New Roman" w:hAnsi="Times New Roman" w:cs="Times New Roman"/>
          <w:sz w:val="28"/>
          <w:szCs w:val="28"/>
          <w:lang w:val="uk-UA"/>
        </w:rPr>
        <w:t xml:space="preserve">Однією зі складових системи професійних компетентностей </w:t>
      </w:r>
      <w:r>
        <w:rPr>
          <w:rFonts w:ascii="Times New Roman" w:hAnsi="Times New Roman" w:cs="Times New Roman"/>
          <w:sz w:val="28"/>
          <w:szCs w:val="28"/>
          <w:lang w:val="uk-UA"/>
        </w:rPr>
        <w:t>управлінця</w:t>
      </w:r>
      <w:r w:rsidRPr="004930C4">
        <w:rPr>
          <w:rFonts w:ascii="Times New Roman" w:hAnsi="Times New Roman" w:cs="Times New Roman"/>
          <w:sz w:val="28"/>
          <w:szCs w:val="28"/>
          <w:lang w:val="uk-UA"/>
        </w:rPr>
        <w:t>, важливість якої обумовлена нині змінами в освіті, викликаними розвитком інформаційних технологій, є інформатичні компетентності.</w:t>
      </w:r>
    </w:p>
    <w:p w:rsidR="0071609C" w:rsidRPr="005D45A8" w:rsidRDefault="0071609C" w:rsidP="005D45A8">
      <w:pPr>
        <w:shd w:val="clear" w:color="auto" w:fill="FFFFFF"/>
        <w:autoSpaceDE w:val="0"/>
        <w:autoSpaceDN w:val="0"/>
        <w:spacing w:line="360" w:lineRule="auto"/>
        <w:ind w:firstLine="709"/>
        <w:rPr>
          <w:rFonts w:ascii="Times New Roman" w:hAnsi="Times New Roman" w:cs="Times New Roman"/>
          <w:color w:val="FF0000"/>
          <w:sz w:val="28"/>
          <w:szCs w:val="28"/>
          <w:lang w:val="uk-UA"/>
        </w:rPr>
      </w:pPr>
      <w:r w:rsidRPr="005D45A8">
        <w:rPr>
          <w:rFonts w:ascii="Times New Roman" w:hAnsi="Times New Roman" w:cs="Times New Roman"/>
          <w:sz w:val="28"/>
          <w:szCs w:val="28"/>
          <w:lang w:val="uk-UA"/>
        </w:rPr>
        <w:t xml:space="preserve">Отже, </w:t>
      </w:r>
      <w:r w:rsidRPr="00E35DC4">
        <w:rPr>
          <w:rFonts w:ascii="Times New Roman" w:hAnsi="Times New Roman" w:cs="Times New Roman"/>
          <w:sz w:val="28"/>
          <w:szCs w:val="28"/>
          <w:lang w:val="uk-UA"/>
        </w:rPr>
        <w:t xml:space="preserve">особливої актуальності набуває визначення та обґрунтування сутності поняття </w:t>
      </w:r>
      <w:r w:rsidRPr="005D45A8">
        <w:rPr>
          <w:rFonts w:ascii="Times New Roman" w:hAnsi="Times New Roman" w:cs="Times New Roman"/>
          <w:sz w:val="28"/>
          <w:szCs w:val="28"/>
          <w:lang w:val="uk-UA"/>
        </w:rPr>
        <w:t>«</w:t>
      </w:r>
      <w:r w:rsidRPr="00E35DC4">
        <w:rPr>
          <w:rFonts w:ascii="Times New Roman" w:hAnsi="Times New Roman" w:cs="Times New Roman"/>
          <w:sz w:val="28"/>
          <w:szCs w:val="28"/>
          <w:lang w:val="uk-UA"/>
        </w:rPr>
        <w:t>інформатичні компетентності</w:t>
      </w:r>
      <w:r w:rsidRPr="005D45A8">
        <w:rPr>
          <w:rFonts w:ascii="Times New Roman" w:hAnsi="Times New Roman" w:cs="Times New Roman"/>
          <w:sz w:val="28"/>
          <w:szCs w:val="28"/>
          <w:lang w:val="uk-UA"/>
        </w:rPr>
        <w:t>»</w:t>
      </w:r>
      <w:r w:rsidRPr="00E35DC4">
        <w:rPr>
          <w:rFonts w:ascii="Times New Roman" w:hAnsi="Times New Roman" w:cs="Times New Roman"/>
          <w:sz w:val="28"/>
          <w:szCs w:val="28"/>
          <w:lang w:val="uk-UA"/>
        </w:rPr>
        <w:t xml:space="preserve">.На особливу увагу заслуговує визначення терміну для позначення предметів, пов’язаних із підготовкою вчителя в галузі іформаційно-комунікаційних технологій. </w:t>
      </w:r>
      <w:r w:rsidRPr="005D45A8">
        <w:rPr>
          <w:rFonts w:ascii="Times New Roman" w:hAnsi="Times New Roman" w:cs="Times New Roman"/>
          <w:sz w:val="28"/>
          <w:szCs w:val="28"/>
        </w:rPr>
        <w:t xml:space="preserve">Спочатку використовувалися традиційні словосполучення: </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предмети для вивчення нових інформаційних технологій</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 xml:space="preserve">, </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предмети для підготовки до використання інформаційно-комунікаційних технологій</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 xml:space="preserve"> тощо. Але невідповідність таких виразів ускладнювала їх науковий обіг. М.Жалдак, М.Дарманський запропонували використовувати нове слово </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інформатичний</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 xml:space="preserve">. Тобто підготовка вчителя до використання нових інформаційних технологій мала б називатися </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інформатична підготовка</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 xml:space="preserve">. М.Дарманський пояснював це рішення тим, що для інших видів підготовки уже існують свої короткі терміни, наприклад: </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медична підготовка</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 xml:space="preserve">, </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правова підготовка</w:t>
      </w:r>
      <w:r w:rsidRPr="005D45A8">
        <w:rPr>
          <w:rFonts w:ascii="Times New Roman" w:hAnsi="Times New Roman" w:cs="Times New Roman"/>
          <w:sz w:val="28"/>
          <w:szCs w:val="28"/>
          <w:lang w:val="uk-UA"/>
        </w:rPr>
        <w:t>»</w:t>
      </w:r>
      <w:r w:rsidRPr="005D45A8">
        <w:rPr>
          <w:rFonts w:ascii="Times New Roman" w:hAnsi="Times New Roman" w:cs="Times New Roman"/>
          <w:sz w:val="28"/>
          <w:szCs w:val="28"/>
        </w:rPr>
        <w:t xml:space="preserve"> та ін. Пізніше новий термін було обґрунтовано з точки зору інформатики та </w:t>
      </w:r>
      <w:r w:rsidRPr="008052CF">
        <w:rPr>
          <w:rFonts w:ascii="Times New Roman" w:hAnsi="Times New Roman" w:cs="Times New Roman"/>
          <w:color w:val="auto"/>
          <w:sz w:val="28"/>
          <w:szCs w:val="28"/>
        </w:rPr>
        <w:t>філології [75].</w:t>
      </w:r>
    </w:p>
    <w:p w:rsidR="0071609C" w:rsidRPr="00A36283" w:rsidRDefault="0071609C" w:rsidP="00A36283">
      <w:pPr>
        <w:shd w:val="clear" w:color="auto" w:fill="FFFFFF"/>
        <w:autoSpaceDE w:val="0"/>
        <w:autoSpaceDN w:val="0"/>
        <w:spacing w:line="360" w:lineRule="auto"/>
        <w:ind w:firstLine="709"/>
        <w:rPr>
          <w:rFonts w:ascii="Times New Roman" w:hAnsi="Times New Roman" w:cs="Times New Roman"/>
          <w:color w:val="FF0000"/>
          <w:sz w:val="28"/>
          <w:szCs w:val="28"/>
          <w:lang w:val="uk-UA"/>
        </w:rPr>
      </w:pPr>
      <w:r w:rsidRPr="00A36283">
        <w:rPr>
          <w:rFonts w:ascii="Times New Roman" w:hAnsi="Times New Roman" w:cs="Times New Roman"/>
          <w:sz w:val="28"/>
          <w:szCs w:val="28"/>
        </w:rPr>
        <w:t xml:space="preserve">Зазначимо, що у дослівному перекладі з англійської мови: якщо дії з даними виконуються з використанням автоматичних </w:t>
      </w:r>
      <w:r w:rsidRPr="005232DB">
        <w:rPr>
          <w:rFonts w:ascii="Times New Roman" w:hAnsi="Times New Roman" w:cs="Times New Roman"/>
          <w:color w:val="auto"/>
          <w:sz w:val="28"/>
          <w:szCs w:val="28"/>
        </w:rPr>
        <w:t>пристроїв (наприклад, комп’ютерів), то такі процеси будуть вважатися «інформатичними» [52].</w:t>
      </w:r>
    </w:p>
    <w:p w:rsidR="0071609C" w:rsidRPr="00A36283" w:rsidRDefault="0071609C" w:rsidP="00A36283">
      <w:pPr>
        <w:shd w:val="clear" w:color="auto" w:fill="FFFFFF"/>
        <w:autoSpaceDE w:val="0"/>
        <w:autoSpaceDN w:val="0"/>
        <w:spacing w:line="360" w:lineRule="auto"/>
        <w:ind w:firstLine="709"/>
        <w:rPr>
          <w:rFonts w:ascii="Times New Roman" w:hAnsi="Times New Roman" w:cs="Times New Roman"/>
          <w:sz w:val="28"/>
          <w:szCs w:val="28"/>
          <w:lang w:val="uk-UA"/>
        </w:rPr>
      </w:pPr>
      <w:r w:rsidRPr="00A36283">
        <w:rPr>
          <w:rFonts w:ascii="Times New Roman" w:hAnsi="Times New Roman" w:cs="Times New Roman"/>
          <w:sz w:val="28"/>
          <w:szCs w:val="28"/>
        </w:rPr>
        <w:t xml:space="preserve">Слід зауважити, </w:t>
      </w:r>
      <w:r w:rsidRPr="005232DB">
        <w:rPr>
          <w:rFonts w:ascii="Times New Roman" w:hAnsi="Times New Roman" w:cs="Times New Roman"/>
          <w:color w:val="auto"/>
          <w:sz w:val="28"/>
          <w:szCs w:val="28"/>
        </w:rPr>
        <w:t>що інформатичні компетентності є одними з основних компонентів інформатичної культури, яка, у свою чергу, є частиною загальної культури людини [35].</w:t>
      </w:r>
    </w:p>
    <w:p w:rsidR="0071609C" w:rsidRDefault="0071609C" w:rsidP="004528B0">
      <w:pPr>
        <w:autoSpaceDE w:val="0"/>
        <w:autoSpaceDN w:val="0"/>
        <w:adjustRightInd w:val="0"/>
        <w:spacing w:line="360" w:lineRule="auto"/>
        <w:ind w:firstLine="709"/>
        <w:rPr>
          <w:rFonts w:ascii="Times New Roman" w:hAnsi="Times New Roman" w:cs="Times New Roman"/>
          <w:sz w:val="28"/>
          <w:szCs w:val="28"/>
          <w:lang w:val="uk-UA"/>
        </w:rPr>
      </w:pPr>
      <w:r w:rsidRPr="00FF2619">
        <w:rPr>
          <w:rFonts w:ascii="Times New Roman" w:hAnsi="Times New Roman" w:cs="Times New Roman"/>
          <w:sz w:val="28"/>
          <w:szCs w:val="28"/>
        </w:rPr>
        <w:t>Що стосується інформатичних компетентностей, то у педагогічній літературі зустрічаються різні назви цих компетентностей: інформаційні, ІКТ-компетентності.</w:t>
      </w:r>
    </w:p>
    <w:p w:rsidR="0071609C" w:rsidRDefault="0071609C" w:rsidP="00F3408B">
      <w:pPr>
        <w:autoSpaceDE w:val="0"/>
        <w:autoSpaceDN w:val="0"/>
        <w:adjustRightInd w:val="0"/>
        <w:spacing w:line="360" w:lineRule="auto"/>
        <w:ind w:firstLine="709"/>
        <w:rPr>
          <w:rFonts w:ascii="Times New Roman" w:hAnsi="Times New Roman" w:cs="Times New Roman"/>
          <w:sz w:val="28"/>
          <w:szCs w:val="28"/>
          <w:lang w:val="uk-UA"/>
        </w:rPr>
      </w:pPr>
      <w:r w:rsidRPr="00FF2619">
        <w:rPr>
          <w:rFonts w:ascii="Times New Roman" w:hAnsi="Times New Roman" w:cs="Times New Roman"/>
          <w:sz w:val="28"/>
          <w:szCs w:val="28"/>
        </w:rPr>
        <w:t>З посиланням на висновки Ради Європи С.Є. Шишов і В.О. Кальней зазначають, що інформатичні компетентності виявляються через володіння новими технологіями, розуміння меж їх використання, виявлення сильних і слабких сторін</w:t>
      </w:r>
      <w:r w:rsidRPr="005232DB">
        <w:rPr>
          <w:rFonts w:ascii="Times New Roman" w:hAnsi="Times New Roman" w:cs="Times New Roman"/>
          <w:color w:val="auto"/>
          <w:sz w:val="28"/>
          <w:szCs w:val="28"/>
        </w:rPr>
        <w:t>, а також через здатність критичного ставлення до повідомлень та реклами [81].</w:t>
      </w:r>
    </w:p>
    <w:p w:rsidR="0071609C" w:rsidRDefault="0071609C" w:rsidP="00580E34">
      <w:pPr>
        <w:autoSpaceDE w:val="0"/>
        <w:autoSpaceDN w:val="0"/>
        <w:adjustRightInd w:val="0"/>
        <w:spacing w:line="360" w:lineRule="auto"/>
        <w:ind w:firstLine="709"/>
        <w:rPr>
          <w:rFonts w:ascii="Times New Roman" w:hAnsi="Times New Roman" w:cs="Times New Roman"/>
          <w:sz w:val="28"/>
          <w:szCs w:val="28"/>
          <w:lang w:val="uk-UA"/>
        </w:rPr>
      </w:pPr>
      <w:r w:rsidRPr="00FF2619">
        <w:rPr>
          <w:rFonts w:ascii="Times New Roman" w:hAnsi="Times New Roman" w:cs="Times New Roman"/>
          <w:sz w:val="28"/>
          <w:szCs w:val="28"/>
        </w:rPr>
        <w:t xml:space="preserve">Вироблення інформатичних компетентностей насамперед передбачає формування універсальних навичок аналізу різноманітних проблем і їх вирішення. До них належить уміння спостерігати і робити логічні висновки, використовувати різні знакові системи й абстрактні моделі, аналізувати </w:t>
      </w:r>
      <w:r w:rsidRPr="005232DB">
        <w:rPr>
          <w:rFonts w:ascii="Times New Roman" w:hAnsi="Times New Roman" w:cs="Times New Roman"/>
          <w:color w:val="auto"/>
          <w:sz w:val="28"/>
          <w:szCs w:val="28"/>
        </w:rPr>
        <w:t>ситуацію з різних поглядів, розуміти загальний контекст і прихований зміст висловлювань, системно та самостійно працювати над підвищенням своїх компетентностей [63].</w:t>
      </w:r>
    </w:p>
    <w:p w:rsidR="0071609C" w:rsidRPr="00580E34" w:rsidRDefault="0071609C" w:rsidP="00580E34">
      <w:pPr>
        <w:autoSpaceDE w:val="0"/>
        <w:autoSpaceDN w:val="0"/>
        <w:adjustRightInd w:val="0"/>
        <w:spacing w:line="360" w:lineRule="auto"/>
        <w:ind w:firstLine="709"/>
        <w:rPr>
          <w:rFonts w:ascii="Times New Roman" w:hAnsi="Times New Roman" w:cs="Times New Roman"/>
          <w:sz w:val="28"/>
          <w:szCs w:val="28"/>
          <w:lang w:val="uk-UA"/>
        </w:rPr>
      </w:pPr>
      <w:r w:rsidRPr="00580E34">
        <w:rPr>
          <w:rFonts w:ascii="Times New Roman" w:hAnsi="Times New Roman" w:cs="Times New Roman"/>
          <w:sz w:val="28"/>
          <w:szCs w:val="28"/>
          <w:lang w:val="uk-UA"/>
        </w:rPr>
        <w:t xml:space="preserve">Для учнів інформатичні компетентності можуть означати сформовані знання, вміння і навички, необхідні, щоб </w:t>
      </w:r>
      <w:r w:rsidRPr="005232DB">
        <w:rPr>
          <w:rFonts w:ascii="Times New Roman" w:hAnsi="Times New Roman" w:cs="Times New Roman"/>
          <w:color w:val="auto"/>
          <w:sz w:val="28"/>
          <w:szCs w:val="28"/>
          <w:lang w:val="uk-UA"/>
        </w:rPr>
        <w:t xml:space="preserve">ефективно використовувати інформаційно-комунікаційні технології для навчання </w:t>
      </w:r>
      <w:r w:rsidRPr="005232DB">
        <w:rPr>
          <w:rFonts w:ascii="Times New Roman" w:hAnsi="Times New Roman" w:cs="Times New Roman"/>
          <w:noProof/>
          <w:color w:val="auto"/>
          <w:sz w:val="28"/>
          <w:szCs w:val="28"/>
          <w:lang w:val="uk-UA"/>
        </w:rPr>
        <w:t>[</w:t>
      </w:r>
      <w:r w:rsidRPr="005232DB">
        <w:rPr>
          <w:rFonts w:ascii="Times New Roman" w:hAnsi="Times New Roman" w:cs="Times New Roman"/>
          <w:color w:val="auto"/>
          <w:sz w:val="28"/>
          <w:szCs w:val="28"/>
          <w:lang w:val="uk-UA"/>
        </w:rPr>
        <w:t>51</w:t>
      </w:r>
      <w:r w:rsidRPr="005232DB">
        <w:rPr>
          <w:rFonts w:ascii="Times New Roman" w:hAnsi="Times New Roman" w:cs="Times New Roman"/>
          <w:noProof/>
          <w:color w:val="auto"/>
          <w:sz w:val="28"/>
          <w:szCs w:val="28"/>
          <w:lang w:val="uk-UA"/>
        </w:rPr>
        <w:t>]</w:t>
      </w:r>
      <w:r w:rsidRPr="005232DB">
        <w:rPr>
          <w:rFonts w:ascii="Times New Roman" w:hAnsi="Times New Roman" w:cs="Times New Roman"/>
          <w:color w:val="auto"/>
          <w:sz w:val="28"/>
          <w:szCs w:val="28"/>
          <w:lang w:val="uk-UA"/>
        </w:rPr>
        <w:t>.</w:t>
      </w:r>
    </w:p>
    <w:p w:rsidR="0071609C" w:rsidRPr="00FF2619" w:rsidRDefault="0071609C" w:rsidP="00FF2619">
      <w:pPr>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І.</w:t>
      </w:r>
      <w:r w:rsidRPr="00FF2619">
        <w:rPr>
          <w:rFonts w:ascii="Times New Roman" w:hAnsi="Times New Roman" w:cs="Times New Roman"/>
          <w:sz w:val="28"/>
          <w:szCs w:val="28"/>
        </w:rPr>
        <w:t>Родигіна зводить інформатичні компетентності людини до сукупності таких умінь:</w:t>
      </w:r>
    </w:p>
    <w:p w:rsidR="0071609C" w:rsidRPr="00FF2619" w:rsidRDefault="0071609C" w:rsidP="00FF2619">
      <w:pPr>
        <w:numPr>
          <w:ilvl w:val="0"/>
          <w:numId w:val="29"/>
        </w:numPr>
        <w:tabs>
          <w:tab w:val="clear" w:pos="1429"/>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використовувати різні джерела повідомлень;</w:t>
      </w:r>
    </w:p>
    <w:p w:rsidR="0071609C" w:rsidRPr="00FF2619" w:rsidRDefault="0071609C" w:rsidP="00FF2619">
      <w:pPr>
        <w:numPr>
          <w:ilvl w:val="0"/>
          <w:numId w:val="29"/>
        </w:numPr>
        <w:tabs>
          <w:tab w:val="clear" w:pos="1429"/>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класифікувати документи;</w:t>
      </w:r>
    </w:p>
    <w:p w:rsidR="0071609C" w:rsidRPr="00FF2619" w:rsidRDefault="0071609C" w:rsidP="00FF2619">
      <w:pPr>
        <w:numPr>
          <w:ilvl w:val="0"/>
          <w:numId w:val="29"/>
        </w:numPr>
        <w:tabs>
          <w:tab w:val="clear" w:pos="1429"/>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користуватися сучасними інформаційно-комунікаційними технологіями;</w:t>
      </w:r>
    </w:p>
    <w:p w:rsidR="0071609C" w:rsidRPr="00FF2619" w:rsidRDefault="0071609C" w:rsidP="00FF2619">
      <w:pPr>
        <w:numPr>
          <w:ilvl w:val="0"/>
          <w:numId w:val="29"/>
        </w:numPr>
        <w:tabs>
          <w:tab w:val="clear" w:pos="1429"/>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опрацьовувати дані;</w:t>
      </w:r>
    </w:p>
    <w:p w:rsidR="0071609C" w:rsidRPr="00FF2619" w:rsidRDefault="0071609C" w:rsidP="00FF2619">
      <w:pPr>
        <w:numPr>
          <w:ilvl w:val="0"/>
          <w:numId w:val="29"/>
        </w:numPr>
        <w:tabs>
          <w:tab w:val="clear" w:pos="1429"/>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аналізувати й критично оцінювати дані;</w:t>
      </w:r>
    </w:p>
    <w:p w:rsidR="0071609C" w:rsidRPr="00FF2619" w:rsidRDefault="0071609C" w:rsidP="00FF2619">
      <w:pPr>
        <w:numPr>
          <w:ilvl w:val="0"/>
          <w:numId w:val="29"/>
        </w:numPr>
        <w:tabs>
          <w:tab w:val="clear" w:pos="1429"/>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самостійно опрацьовувати дані;</w:t>
      </w:r>
    </w:p>
    <w:p w:rsidR="0071609C" w:rsidRPr="005D0FF5" w:rsidRDefault="0071609C" w:rsidP="00580E34">
      <w:pPr>
        <w:numPr>
          <w:ilvl w:val="0"/>
          <w:numId w:val="29"/>
        </w:numPr>
        <w:tabs>
          <w:tab w:val="clear" w:pos="1429"/>
          <w:tab w:val="num" w:pos="1080"/>
        </w:tabs>
        <w:autoSpaceDE w:val="0"/>
        <w:autoSpaceDN w:val="0"/>
        <w:adjustRightInd w:val="0"/>
        <w:spacing w:after="0" w:line="360" w:lineRule="auto"/>
        <w:ind w:left="1080" w:hanging="371"/>
        <w:rPr>
          <w:rFonts w:ascii="Times New Roman" w:hAnsi="Times New Roman" w:cs="Times New Roman"/>
          <w:color w:val="auto"/>
          <w:sz w:val="28"/>
          <w:szCs w:val="28"/>
        </w:rPr>
      </w:pPr>
      <w:r w:rsidRPr="00FF2619">
        <w:rPr>
          <w:rFonts w:ascii="Times New Roman" w:hAnsi="Times New Roman" w:cs="Times New Roman"/>
          <w:sz w:val="28"/>
          <w:szCs w:val="28"/>
        </w:rPr>
        <w:t xml:space="preserve">розуміти й усвідомлювати </w:t>
      </w:r>
      <w:r w:rsidRPr="005D0FF5">
        <w:rPr>
          <w:rFonts w:ascii="Times New Roman" w:hAnsi="Times New Roman" w:cs="Times New Roman"/>
          <w:color w:val="auto"/>
          <w:sz w:val="28"/>
          <w:szCs w:val="28"/>
        </w:rPr>
        <w:t>повідомлення;</w:t>
      </w:r>
    </w:p>
    <w:p w:rsidR="0071609C" w:rsidRPr="005D0FF5" w:rsidRDefault="0071609C" w:rsidP="00580E34">
      <w:pPr>
        <w:numPr>
          <w:ilvl w:val="0"/>
          <w:numId w:val="29"/>
        </w:numPr>
        <w:tabs>
          <w:tab w:val="clear" w:pos="1429"/>
          <w:tab w:val="num" w:pos="1080"/>
        </w:tabs>
        <w:autoSpaceDE w:val="0"/>
        <w:autoSpaceDN w:val="0"/>
        <w:adjustRightInd w:val="0"/>
        <w:spacing w:after="0" w:line="360" w:lineRule="auto"/>
        <w:ind w:left="1080" w:hanging="371"/>
        <w:rPr>
          <w:rFonts w:ascii="Times New Roman" w:hAnsi="Times New Roman" w:cs="Times New Roman"/>
          <w:color w:val="auto"/>
          <w:sz w:val="28"/>
          <w:szCs w:val="28"/>
        </w:rPr>
      </w:pPr>
      <w:r w:rsidRPr="005D0FF5">
        <w:rPr>
          <w:rFonts w:ascii="Times New Roman" w:hAnsi="Times New Roman" w:cs="Times New Roman"/>
          <w:color w:val="auto"/>
          <w:sz w:val="28"/>
          <w:szCs w:val="28"/>
        </w:rPr>
        <w:t>залучати висновки із власного досвіду [67].</w:t>
      </w:r>
    </w:p>
    <w:p w:rsidR="0071609C" w:rsidRPr="00FF2619" w:rsidRDefault="0071609C" w:rsidP="00FF2619">
      <w:pPr>
        <w:autoSpaceDE w:val="0"/>
        <w:autoSpaceDN w:val="0"/>
        <w:adjustRightInd w:val="0"/>
        <w:spacing w:line="360" w:lineRule="auto"/>
        <w:ind w:firstLine="709"/>
        <w:rPr>
          <w:rFonts w:ascii="Times New Roman" w:hAnsi="Times New Roman" w:cs="Times New Roman"/>
          <w:sz w:val="28"/>
          <w:szCs w:val="28"/>
        </w:rPr>
      </w:pPr>
      <w:r>
        <w:rPr>
          <w:rFonts w:ascii="Times New Roman" w:hAnsi="Times New Roman" w:cs="Times New Roman"/>
          <w:sz w:val="28"/>
          <w:szCs w:val="28"/>
        </w:rPr>
        <w:t>За І.</w:t>
      </w:r>
      <w:r w:rsidRPr="00FF2619">
        <w:rPr>
          <w:rFonts w:ascii="Times New Roman" w:hAnsi="Times New Roman" w:cs="Times New Roman"/>
          <w:sz w:val="28"/>
          <w:szCs w:val="28"/>
        </w:rPr>
        <w:t>Зимньою, інформатичні компетентності означають здатність людини до:</w:t>
      </w:r>
    </w:p>
    <w:p w:rsidR="0071609C" w:rsidRPr="00FF2619" w:rsidRDefault="0071609C" w:rsidP="00FF2619">
      <w:pPr>
        <w:numPr>
          <w:ilvl w:val="0"/>
          <w:numId w:val="30"/>
        </w:numPr>
        <w:tabs>
          <w:tab w:val="clear" w:pos="1429"/>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приймання, опрацювання й передавання даних;</w:t>
      </w:r>
    </w:p>
    <w:p w:rsidR="0071609C" w:rsidRPr="002165AE" w:rsidRDefault="0071609C" w:rsidP="002165AE">
      <w:pPr>
        <w:numPr>
          <w:ilvl w:val="0"/>
          <w:numId w:val="30"/>
        </w:numPr>
        <w:tabs>
          <w:tab w:val="clear" w:pos="1429"/>
          <w:tab w:val="num" w:pos="540"/>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перетворення повідомлень (читання, конспектування тощо), використання масмедійних і мультимедійних технологій;</w:t>
      </w:r>
    </w:p>
    <w:p w:rsidR="0071609C" w:rsidRPr="00FF2619" w:rsidRDefault="0071609C" w:rsidP="002165AE">
      <w:pPr>
        <w:numPr>
          <w:ilvl w:val="0"/>
          <w:numId w:val="30"/>
        </w:numPr>
        <w:tabs>
          <w:tab w:val="clear" w:pos="1429"/>
          <w:tab w:val="num" w:pos="540"/>
          <w:tab w:val="num" w:pos="1080"/>
        </w:tabs>
        <w:autoSpaceDE w:val="0"/>
        <w:autoSpaceDN w:val="0"/>
        <w:adjustRightInd w:val="0"/>
        <w:spacing w:after="0" w:line="360" w:lineRule="auto"/>
        <w:ind w:left="1080" w:hanging="371"/>
        <w:rPr>
          <w:rFonts w:ascii="Times New Roman" w:hAnsi="Times New Roman" w:cs="Times New Roman"/>
          <w:sz w:val="28"/>
          <w:szCs w:val="28"/>
        </w:rPr>
      </w:pPr>
      <w:r w:rsidRPr="00FF2619">
        <w:rPr>
          <w:rFonts w:ascii="Times New Roman" w:hAnsi="Times New Roman" w:cs="Times New Roman"/>
          <w:sz w:val="28"/>
          <w:szCs w:val="28"/>
        </w:rPr>
        <w:t xml:space="preserve">володіння </w:t>
      </w:r>
      <w:r w:rsidRPr="005D0FF5">
        <w:rPr>
          <w:rFonts w:ascii="Times New Roman" w:hAnsi="Times New Roman" w:cs="Times New Roman"/>
          <w:color w:val="auto"/>
          <w:sz w:val="28"/>
          <w:szCs w:val="28"/>
        </w:rPr>
        <w:t>електронними та інтернет-технологіями [30].</w:t>
      </w:r>
    </w:p>
    <w:p w:rsidR="0071609C" w:rsidRDefault="0071609C" w:rsidP="00AD5451">
      <w:pPr>
        <w:tabs>
          <w:tab w:val="num" w:pos="540"/>
          <w:tab w:val="left" w:pos="1080"/>
        </w:tabs>
        <w:spacing w:after="0" w:line="360" w:lineRule="auto"/>
        <w:rPr>
          <w:sz w:val="28"/>
          <w:szCs w:val="28"/>
          <w:lang w:val="uk-UA"/>
        </w:rPr>
      </w:pPr>
      <w:r>
        <w:rPr>
          <w:rFonts w:ascii="Times New Roman" w:hAnsi="Times New Roman" w:cs="Times New Roman"/>
          <w:sz w:val="28"/>
          <w:szCs w:val="28"/>
        </w:rPr>
        <w:t>За Н.</w:t>
      </w:r>
      <w:r w:rsidRPr="00FF2619">
        <w:rPr>
          <w:rFonts w:ascii="Times New Roman" w:hAnsi="Times New Roman" w:cs="Times New Roman"/>
          <w:sz w:val="28"/>
          <w:szCs w:val="28"/>
        </w:rPr>
        <w:t xml:space="preserve">Насировою, інформатичні компетентності – наявність знань, умінь та навичок у галузі технічних, програмних засобів і даних, сукупність суспільних, природних, технічних знань, що відображають систему сучасного інформаційного суспільства; знання, що складають інформатичні основи пошукової пізнавальної діяльності; способи і дії, що визначають операційну основу пошукової пізнавальної діяльності; </w:t>
      </w:r>
      <w:r w:rsidRPr="005D0FF5">
        <w:rPr>
          <w:rFonts w:ascii="Times New Roman" w:hAnsi="Times New Roman" w:cs="Times New Roman"/>
          <w:color w:val="auto"/>
          <w:sz w:val="28"/>
          <w:szCs w:val="28"/>
        </w:rPr>
        <w:t>досвід пошукової діяльності у сфері програмного забезпечення і технічних ресурсів [53].</w:t>
      </w:r>
    </w:p>
    <w:p w:rsidR="0071609C" w:rsidRPr="00314190" w:rsidRDefault="0071609C" w:rsidP="00046C8C">
      <w:pPr>
        <w:tabs>
          <w:tab w:val="num" w:pos="540"/>
          <w:tab w:val="left" w:pos="1080"/>
        </w:tabs>
        <w:spacing w:after="0" w:line="360" w:lineRule="auto"/>
        <w:rPr>
          <w:rFonts w:ascii="Times New Roman" w:hAnsi="Times New Roman" w:cs="Times New Roman"/>
          <w:sz w:val="28"/>
          <w:szCs w:val="28"/>
          <w:lang w:val="uk-UA"/>
        </w:rPr>
      </w:pPr>
      <w:r w:rsidRPr="00AD5451">
        <w:rPr>
          <w:rFonts w:ascii="Times New Roman" w:hAnsi="Times New Roman" w:cs="Times New Roman"/>
          <w:sz w:val="28"/>
          <w:szCs w:val="28"/>
          <w:lang w:val="uk-UA"/>
        </w:rPr>
        <w:t xml:space="preserve">На думку Н.Баловсяк, інформатичні компетентності – це інтегративне особистісне утворення, яке віддзеркалює здатність індивіда до визначення інформаційних потреб, пошуку необхідних повідомлень та ефективної роботи з ними у всіх формах і поданнях – як у традиційному, друкованому, так і в електронному; здатність роботи з комп’ютерною технікою і телекомунікаційними технологіями та спроможність застосовувати їх у </w:t>
      </w:r>
      <w:r w:rsidRPr="005D0FF5">
        <w:rPr>
          <w:rFonts w:ascii="Times New Roman" w:hAnsi="Times New Roman" w:cs="Times New Roman"/>
          <w:color w:val="auto"/>
          <w:sz w:val="28"/>
          <w:szCs w:val="28"/>
          <w:lang w:val="uk-UA"/>
        </w:rPr>
        <w:t>професійній діяльності, повсякденному житті [5].</w:t>
      </w:r>
    </w:p>
    <w:p w:rsidR="0071609C" w:rsidRPr="00314190" w:rsidRDefault="0071609C" w:rsidP="00314190">
      <w:pPr>
        <w:tabs>
          <w:tab w:val="num" w:pos="540"/>
          <w:tab w:val="left" w:pos="1080"/>
        </w:tabs>
        <w:spacing w:after="0" w:line="360" w:lineRule="auto"/>
        <w:rPr>
          <w:rFonts w:ascii="Times New Roman" w:hAnsi="Times New Roman" w:cs="Times New Roman"/>
          <w:color w:val="FF0000"/>
          <w:sz w:val="28"/>
          <w:szCs w:val="28"/>
          <w:lang w:val="uk-UA"/>
        </w:rPr>
      </w:pPr>
      <w:r w:rsidRPr="009C40E1">
        <w:rPr>
          <w:rFonts w:ascii="Times New Roman" w:hAnsi="Times New Roman" w:cs="Times New Roman"/>
          <w:sz w:val="28"/>
          <w:szCs w:val="28"/>
          <w:lang w:val="uk-UA"/>
        </w:rPr>
        <w:t>За визначенням В.Жукової</w:t>
      </w:r>
      <w:r w:rsidRPr="009C40E1">
        <w:rPr>
          <w:rFonts w:ascii="Times New Roman" w:hAnsi="Times New Roman" w:cs="Times New Roman"/>
          <w:i/>
          <w:iCs/>
          <w:sz w:val="28"/>
          <w:szCs w:val="28"/>
          <w:lang w:val="uk-UA"/>
        </w:rPr>
        <w:t xml:space="preserve">, </w:t>
      </w:r>
      <w:r w:rsidRPr="009C40E1">
        <w:rPr>
          <w:rFonts w:ascii="Times New Roman" w:hAnsi="Times New Roman" w:cs="Times New Roman"/>
          <w:sz w:val="28"/>
          <w:szCs w:val="28"/>
          <w:lang w:val="uk-UA"/>
        </w:rPr>
        <w:t xml:space="preserve">інформатичні компетентності можуть бути охарактеризовані через ефективність діяльності з використанням сучасних інформаційно-комунікаційних технологій, що означає ефективне застосування знань і умінь для вирішення існуючих або поставлених перед людиною завдань. </w:t>
      </w:r>
      <w:r w:rsidRPr="00314190">
        <w:rPr>
          <w:rFonts w:ascii="Times New Roman" w:hAnsi="Times New Roman" w:cs="Times New Roman"/>
          <w:sz w:val="28"/>
          <w:szCs w:val="28"/>
        </w:rPr>
        <w:t xml:space="preserve">Грамотна людина знає про щось абстрактно, а компетентна – може на основі знання конкретно й ефективно </w:t>
      </w:r>
      <w:r w:rsidRPr="005D0FF5">
        <w:rPr>
          <w:rFonts w:ascii="Times New Roman" w:hAnsi="Times New Roman" w:cs="Times New Roman"/>
          <w:color w:val="auto"/>
          <w:sz w:val="28"/>
          <w:szCs w:val="28"/>
        </w:rPr>
        <w:t>виконувати певне інформатичне завдання чи аналізувати і розв’язувати проблему [27].</w:t>
      </w:r>
    </w:p>
    <w:p w:rsidR="0071609C" w:rsidRPr="00314190" w:rsidRDefault="0071609C" w:rsidP="00314190">
      <w:pPr>
        <w:tabs>
          <w:tab w:val="num" w:pos="540"/>
          <w:tab w:val="left" w:pos="1080"/>
        </w:tabs>
        <w:spacing w:after="0" w:line="360" w:lineRule="auto"/>
        <w:rPr>
          <w:rFonts w:ascii="Times New Roman" w:hAnsi="Times New Roman" w:cs="Times New Roman"/>
          <w:sz w:val="28"/>
          <w:szCs w:val="28"/>
          <w:lang w:val="uk-UA"/>
        </w:rPr>
      </w:pPr>
      <w:r w:rsidRPr="009C40E1">
        <w:rPr>
          <w:rFonts w:ascii="Times New Roman" w:hAnsi="Times New Roman" w:cs="Times New Roman"/>
          <w:sz w:val="28"/>
          <w:szCs w:val="28"/>
          <w:lang w:val="uk-UA"/>
        </w:rPr>
        <w:t>За визначенням О.</w:t>
      </w:r>
      <w:r w:rsidRPr="00314190">
        <w:rPr>
          <w:rFonts w:ascii="Times New Roman" w:hAnsi="Times New Roman" w:cs="Times New Roman"/>
          <w:sz w:val="28"/>
          <w:szCs w:val="28"/>
        </w:rPr>
        <w:t> </w:t>
      </w:r>
      <w:r w:rsidRPr="009C40E1">
        <w:rPr>
          <w:rFonts w:ascii="Times New Roman" w:hAnsi="Times New Roman" w:cs="Times New Roman"/>
          <w:sz w:val="28"/>
          <w:szCs w:val="28"/>
          <w:lang w:val="uk-UA"/>
        </w:rPr>
        <w:t>Спіріна, інформаційно-комунікаційні компетентності – здатність особистості застосовувати на практиці інформаційно-комунікаційні технології для задоволення власних потреб і розв’язання суспільно-значущих</w:t>
      </w:r>
      <w:r w:rsidRPr="005D0FF5">
        <w:rPr>
          <w:rFonts w:ascii="Times New Roman" w:hAnsi="Times New Roman" w:cs="Times New Roman"/>
          <w:color w:val="auto"/>
          <w:sz w:val="28"/>
          <w:szCs w:val="28"/>
          <w:lang w:val="uk-UA"/>
        </w:rPr>
        <w:t>, зокрема, професійних, завдань у певній предметній галузі або виді діяльності [73].</w:t>
      </w:r>
    </w:p>
    <w:p w:rsidR="0071609C" w:rsidRPr="00314190" w:rsidRDefault="0071609C" w:rsidP="00314190">
      <w:pPr>
        <w:tabs>
          <w:tab w:val="num" w:pos="540"/>
          <w:tab w:val="left" w:pos="1080"/>
        </w:tabs>
        <w:spacing w:after="0" w:line="360" w:lineRule="auto"/>
        <w:rPr>
          <w:rFonts w:ascii="Times New Roman" w:hAnsi="Times New Roman" w:cs="Times New Roman"/>
          <w:sz w:val="28"/>
          <w:szCs w:val="28"/>
          <w:lang w:val="uk-UA"/>
        </w:rPr>
      </w:pPr>
      <w:r w:rsidRPr="00314190">
        <w:rPr>
          <w:rFonts w:ascii="Times New Roman" w:hAnsi="Times New Roman" w:cs="Times New Roman"/>
          <w:sz w:val="28"/>
          <w:szCs w:val="28"/>
          <w:lang w:val="uk-UA"/>
        </w:rPr>
        <w:t xml:space="preserve">У </w:t>
      </w:r>
      <w:r w:rsidRPr="005D0FF5">
        <w:rPr>
          <w:rFonts w:ascii="Times New Roman" w:hAnsi="Times New Roman" w:cs="Times New Roman"/>
          <w:color w:val="auto"/>
          <w:sz w:val="28"/>
          <w:szCs w:val="28"/>
          <w:lang w:val="uk-UA"/>
        </w:rPr>
        <w:t>дослідженні системи професійної підготовки вчителя інформатики О.М.</w:t>
      </w:r>
      <w:r w:rsidRPr="005D0FF5">
        <w:rPr>
          <w:rFonts w:ascii="Times New Roman" w:hAnsi="Times New Roman" w:cs="Times New Roman"/>
          <w:color w:val="auto"/>
          <w:sz w:val="28"/>
          <w:szCs w:val="28"/>
        </w:rPr>
        <w:t> </w:t>
      </w:r>
      <w:r w:rsidRPr="005D0FF5">
        <w:rPr>
          <w:rFonts w:ascii="Times New Roman" w:hAnsi="Times New Roman" w:cs="Times New Roman"/>
          <w:color w:val="auto"/>
          <w:sz w:val="28"/>
          <w:szCs w:val="28"/>
          <w:lang w:val="uk-UA"/>
        </w:rPr>
        <w:t>Спірін [73] доводить</w:t>
      </w:r>
      <w:r w:rsidRPr="009C40E1">
        <w:rPr>
          <w:rFonts w:ascii="Times New Roman" w:hAnsi="Times New Roman" w:cs="Times New Roman"/>
          <w:sz w:val="28"/>
          <w:szCs w:val="28"/>
          <w:lang w:val="uk-UA"/>
        </w:rPr>
        <w:t xml:space="preserve">, що поняття інформатичних компетентностей є більш загальним і включає поняття ІКТ-компетентності з огляду на те, що проектування, розробка та володіння інформаційно-комунікаційними технологіями є одним з компонентів наукових знань у галузі інформатики. </w:t>
      </w:r>
      <w:r w:rsidRPr="00314190">
        <w:rPr>
          <w:rFonts w:ascii="Times New Roman" w:hAnsi="Times New Roman" w:cs="Times New Roman"/>
          <w:sz w:val="28"/>
          <w:szCs w:val="28"/>
        </w:rPr>
        <w:t>Тому склад інформатичних компетентностей вчителя має включати його ІКТ-компетентності.</w:t>
      </w:r>
    </w:p>
    <w:p w:rsidR="0071609C" w:rsidRPr="00FF2619" w:rsidRDefault="0071609C" w:rsidP="00FF2619">
      <w:pPr>
        <w:shd w:val="clear" w:color="auto" w:fill="FFFFFF"/>
        <w:spacing w:line="360" w:lineRule="auto"/>
        <w:ind w:firstLine="709"/>
        <w:rPr>
          <w:rFonts w:ascii="Times New Roman" w:hAnsi="Times New Roman" w:cs="Times New Roman"/>
          <w:sz w:val="28"/>
          <w:szCs w:val="28"/>
          <w:lang w:val="uk-UA"/>
        </w:rPr>
      </w:pPr>
      <w:r w:rsidRPr="00FF2619">
        <w:rPr>
          <w:rFonts w:ascii="Times New Roman" w:hAnsi="Times New Roman" w:cs="Times New Roman"/>
          <w:sz w:val="28"/>
          <w:szCs w:val="28"/>
          <w:lang w:val="uk-UA"/>
        </w:rPr>
        <w:t xml:space="preserve">Підхід </w:t>
      </w:r>
      <w:r w:rsidRPr="00FF2619">
        <w:rPr>
          <w:rFonts w:ascii="Times New Roman" w:hAnsi="Times New Roman" w:cs="Times New Roman"/>
          <w:sz w:val="28"/>
          <w:szCs w:val="28"/>
        </w:rPr>
        <w:t>NETS</w:t>
      </w:r>
      <w:r w:rsidRPr="00FF2619">
        <w:rPr>
          <w:rFonts w:ascii="Times New Roman" w:hAnsi="Times New Roman" w:cs="Times New Roman"/>
          <w:sz w:val="28"/>
          <w:szCs w:val="28"/>
          <w:lang w:val="uk-UA"/>
        </w:rPr>
        <w:t>(Національні освітні технологічні стандарти, США) дає можливість наскрізно відобразити складові ІКТ-компетентностей:</w:t>
      </w:r>
    </w:p>
    <w:p w:rsidR="0071609C" w:rsidRPr="00FF2619" w:rsidRDefault="0071609C" w:rsidP="00FF2619">
      <w:pPr>
        <w:shd w:val="clear" w:color="auto" w:fill="FFFFFF"/>
        <w:spacing w:line="360" w:lineRule="auto"/>
        <w:ind w:firstLine="709"/>
        <w:rPr>
          <w:rFonts w:ascii="Times New Roman" w:hAnsi="Times New Roman" w:cs="Times New Roman"/>
          <w:sz w:val="28"/>
          <w:szCs w:val="28"/>
        </w:rPr>
      </w:pPr>
      <w:r w:rsidRPr="00FF2619">
        <w:rPr>
          <w:rFonts w:ascii="Times New Roman" w:hAnsi="Times New Roman" w:cs="Times New Roman"/>
          <w:sz w:val="28"/>
          <w:szCs w:val="28"/>
        </w:rPr>
        <w:t>1) розуміння та усвідомлення ролі й значення інформаційно-комунікаційних технологій для роботи та навчання впродовж життя;</w:t>
      </w:r>
    </w:p>
    <w:p w:rsidR="0071609C" w:rsidRPr="00FF2619" w:rsidRDefault="0071609C" w:rsidP="00FF2619">
      <w:pPr>
        <w:shd w:val="clear" w:color="auto" w:fill="FFFFFF"/>
        <w:spacing w:line="360" w:lineRule="auto"/>
        <w:ind w:firstLine="709"/>
        <w:rPr>
          <w:rFonts w:ascii="Times New Roman" w:hAnsi="Times New Roman" w:cs="Times New Roman"/>
          <w:sz w:val="28"/>
          <w:szCs w:val="28"/>
        </w:rPr>
      </w:pPr>
      <w:r w:rsidRPr="00FF2619">
        <w:rPr>
          <w:rFonts w:ascii="Times New Roman" w:hAnsi="Times New Roman" w:cs="Times New Roman"/>
          <w:sz w:val="28"/>
          <w:szCs w:val="28"/>
        </w:rPr>
        <w:t xml:space="preserve"> 2) спосіб розуміння, конструювання, світоглядного бачення цифрових технологій для життя та діяльності в інформаційному суспільстві;</w:t>
      </w:r>
    </w:p>
    <w:p w:rsidR="0071609C" w:rsidRPr="00FF2619" w:rsidRDefault="0071609C" w:rsidP="00FF2619">
      <w:pPr>
        <w:shd w:val="clear" w:color="auto" w:fill="FFFFFF"/>
        <w:spacing w:line="360" w:lineRule="auto"/>
        <w:ind w:firstLine="709"/>
        <w:rPr>
          <w:rFonts w:ascii="Times New Roman" w:hAnsi="Times New Roman" w:cs="Times New Roman"/>
          <w:sz w:val="28"/>
          <w:szCs w:val="28"/>
        </w:rPr>
      </w:pPr>
      <w:r w:rsidRPr="00FF2619">
        <w:rPr>
          <w:rFonts w:ascii="Times New Roman" w:hAnsi="Times New Roman" w:cs="Times New Roman"/>
          <w:sz w:val="28"/>
          <w:szCs w:val="28"/>
        </w:rPr>
        <w:t>3) набір фактичних та теоретичних знань, що відображають галузь інформаційно-комунікаційних технологій як сферу навчання та практичної діяльності;</w:t>
      </w:r>
    </w:p>
    <w:p w:rsidR="0071609C" w:rsidRPr="00FF2619" w:rsidRDefault="0071609C" w:rsidP="00FF2619">
      <w:pPr>
        <w:shd w:val="clear" w:color="auto" w:fill="FFFFFF"/>
        <w:spacing w:line="360" w:lineRule="auto"/>
        <w:ind w:firstLine="709"/>
        <w:rPr>
          <w:rFonts w:ascii="Times New Roman" w:hAnsi="Times New Roman" w:cs="Times New Roman"/>
          <w:sz w:val="28"/>
          <w:szCs w:val="28"/>
        </w:rPr>
      </w:pPr>
      <w:r w:rsidRPr="00FF2619">
        <w:rPr>
          <w:rFonts w:ascii="Times New Roman" w:hAnsi="Times New Roman" w:cs="Times New Roman"/>
          <w:sz w:val="28"/>
          <w:szCs w:val="28"/>
        </w:rPr>
        <w:t>4) практика застосування знань, умінь, навичок у галузі інформаційно-комунікаційних технологій для особистих, суспільних професійних та навчальних цілей;</w:t>
      </w:r>
    </w:p>
    <w:p w:rsidR="0071609C" w:rsidRDefault="0071609C" w:rsidP="00090FD9">
      <w:pPr>
        <w:shd w:val="clear" w:color="auto" w:fill="FFFFFF"/>
        <w:spacing w:line="360" w:lineRule="auto"/>
        <w:ind w:firstLine="709"/>
        <w:rPr>
          <w:rFonts w:ascii="Times New Roman" w:hAnsi="Times New Roman" w:cs="Times New Roman"/>
          <w:sz w:val="28"/>
          <w:szCs w:val="28"/>
          <w:lang w:val="uk-UA"/>
        </w:rPr>
      </w:pPr>
      <w:r w:rsidRPr="00FF2619">
        <w:rPr>
          <w:rFonts w:ascii="Times New Roman" w:hAnsi="Times New Roman" w:cs="Times New Roman"/>
          <w:sz w:val="28"/>
          <w:szCs w:val="28"/>
        </w:rPr>
        <w:t>5) здатність удосконалювати, розвивати, генерувати нове у сфері інформаційно-комунікаційних технологій засобами інформаційно-комунікаційних технологій для навчання, професійної діяльності, особистого розвитку;</w:t>
      </w:r>
    </w:p>
    <w:p w:rsidR="0071609C" w:rsidRDefault="0071609C" w:rsidP="007551F8">
      <w:pPr>
        <w:shd w:val="clear" w:color="auto" w:fill="FFFFFF"/>
        <w:spacing w:line="360" w:lineRule="auto"/>
        <w:ind w:firstLine="709"/>
        <w:rPr>
          <w:rFonts w:ascii="Times New Roman" w:hAnsi="Times New Roman" w:cs="Times New Roman"/>
          <w:sz w:val="28"/>
          <w:szCs w:val="28"/>
          <w:lang w:val="uk-UA"/>
        </w:rPr>
      </w:pPr>
      <w:r w:rsidRPr="00090FD9">
        <w:rPr>
          <w:rFonts w:ascii="Times New Roman" w:hAnsi="Times New Roman" w:cs="Times New Roman"/>
          <w:sz w:val="28"/>
          <w:szCs w:val="28"/>
          <w:lang w:val="uk-UA"/>
        </w:rPr>
        <w:t xml:space="preserve">6) підтверджена якість особистості демонструвати свідоме ставлення через дію, пов’язану із застосуванням інформаційно-комунікаційних технологій для відповідної </w:t>
      </w:r>
      <w:r w:rsidRPr="005D0FF5">
        <w:rPr>
          <w:rFonts w:ascii="Times New Roman" w:hAnsi="Times New Roman" w:cs="Times New Roman"/>
          <w:color w:val="auto"/>
          <w:sz w:val="28"/>
          <w:szCs w:val="28"/>
          <w:lang w:val="uk-UA"/>
        </w:rPr>
        <w:t>соціальної взаємодії і поведінки [44].</w:t>
      </w:r>
    </w:p>
    <w:p w:rsidR="0071609C" w:rsidRPr="007551F8" w:rsidRDefault="0071609C" w:rsidP="007551F8">
      <w:pPr>
        <w:shd w:val="clear" w:color="auto" w:fill="FFFFFF"/>
        <w:spacing w:line="360" w:lineRule="auto"/>
        <w:ind w:firstLine="709"/>
        <w:rPr>
          <w:rFonts w:ascii="Times New Roman" w:hAnsi="Times New Roman" w:cs="Times New Roman"/>
          <w:sz w:val="28"/>
          <w:szCs w:val="28"/>
          <w:lang w:val="uk-UA"/>
        </w:rPr>
      </w:pPr>
      <w:r w:rsidRPr="007551F8">
        <w:rPr>
          <w:rFonts w:ascii="Times New Roman" w:hAnsi="Times New Roman" w:cs="Times New Roman"/>
          <w:sz w:val="28"/>
          <w:szCs w:val="28"/>
          <w:lang w:val="uk-UA"/>
        </w:rPr>
        <w:t xml:space="preserve">Значні економічні та соціальні зміни, що відбуваються в Україні, порушили питання про підвищення рівня професійної підготовки вчителя. </w:t>
      </w:r>
      <w:r w:rsidRPr="005D0FF5">
        <w:rPr>
          <w:rFonts w:ascii="Times New Roman" w:hAnsi="Times New Roman" w:cs="Times New Roman"/>
          <w:sz w:val="28"/>
          <w:szCs w:val="28"/>
          <w:lang w:val="uk-UA"/>
        </w:rPr>
        <w:t>В роботі</w:t>
      </w:r>
      <w:r w:rsidRPr="005D0FF5">
        <w:rPr>
          <w:rFonts w:ascii="Times New Roman" w:hAnsi="Times New Roman" w:cs="Times New Roman"/>
          <w:color w:val="auto"/>
          <w:sz w:val="28"/>
          <w:szCs w:val="28"/>
          <w:lang w:val="uk-UA"/>
        </w:rPr>
        <w:t>М.Жалдака, Ю.Рамського, М.Рафальської [25] зазначається</w:t>
      </w:r>
      <w:r w:rsidRPr="007551F8">
        <w:rPr>
          <w:rFonts w:ascii="Times New Roman" w:hAnsi="Times New Roman" w:cs="Times New Roman"/>
          <w:sz w:val="28"/>
          <w:szCs w:val="28"/>
          <w:lang w:val="uk-UA"/>
        </w:rPr>
        <w:t>, що сформованість інформатичних компетентностей вчителя передбачає:</w:t>
      </w:r>
    </w:p>
    <w:p w:rsidR="0071609C" w:rsidRPr="007551F8" w:rsidRDefault="0071609C" w:rsidP="00FF2619">
      <w:pPr>
        <w:numPr>
          <w:ilvl w:val="0"/>
          <w:numId w:val="31"/>
        </w:numPr>
        <w:tabs>
          <w:tab w:val="clear" w:pos="1429"/>
          <w:tab w:val="num" w:pos="1080"/>
        </w:tabs>
        <w:spacing w:after="0" w:line="360" w:lineRule="auto"/>
        <w:ind w:left="1080"/>
        <w:rPr>
          <w:rFonts w:ascii="Times New Roman" w:hAnsi="Times New Roman" w:cs="Times New Roman"/>
          <w:sz w:val="28"/>
          <w:szCs w:val="28"/>
          <w:lang w:val="uk-UA"/>
        </w:rPr>
      </w:pPr>
      <w:r w:rsidRPr="007551F8">
        <w:rPr>
          <w:rFonts w:ascii="Times New Roman" w:hAnsi="Times New Roman" w:cs="Times New Roman"/>
          <w:sz w:val="28"/>
          <w:szCs w:val="28"/>
          <w:lang w:val="uk-UA"/>
        </w:rPr>
        <w:t>комп’ютерну грамотність;</w:t>
      </w:r>
    </w:p>
    <w:p w:rsidR="0071609C" w:rsidRPr="007551F8" w:rsidRDefault="0071609C" w:rsidP="00FF2619">
      <w:pPr>
        <w:numPr>
          <w:ilvl w:val="0"/>
          <w:numId w:val="31"/>
        </w:numPr>
        <w:tabs>
          <w:tab w:val="clear" w:pos="1429"/>
          <w:tab w:val="num" w:pos="1080"/>
        </w:tabs>
        <w:spacing w:after="0" w:line="360" w:lineRule="auto"/>
        <w:ind w:left="1080"/>
        <w:rPr>
          <w:rFonts w:ascii="Times New Roman" w:hAnsi="Times New Roman" w:cs="Times New Roman"/>
          <w:sz w:val="28"/>
          <w:szCs w:val="28"/>
          <w:lang w:val="uk-UA"/>
        </w:rPr>
      </w:pPr>
      <w:r w:rsidRPr="007551F8">
        <w:rPr>
          <w:rFonts w:ascii="Times New Roman" w:hAnsi="Times New Roman" w:cs="Times New Roman"/>
          <w:sz w:val="28"/>
          <w:szCs w:val="28"/>
          <w:lang w:val="uk-UA"/>
        </w:rPr>
        <w:t>здатність орієнтуватися в інформаційному просторі;</w:t>
      </w:r>
    </w:p>
    <w:p w:rsidR="0071609C" w:rsidRPr="009C40E1" w:rsidRDefault="0071609C" w:rsidP="00FF2619">
      <w:pPr>
        <w:numPr>
          <w:ilvl w:val="0"/>
          <w:numId w:val="31"/>
        </w:numPr>
        <w:tabs>
          <w:tab w:val="clear" w:pos="1429"/>
          <w:tab w:val="num" w:pos="1080"/>
        </w:tabs>
        <w:spacing w:after="0" w:line="360" w:lineRule="auto"/>
        <w:ind w:left="1080"/>
        <w:rPr>
          <w:rFonts w:ascii="Times New Roman" w:hAnsi="Times New Roman" w:cs="Times New Roman"/>
          <w:sz w:val="28"/>
          <w:szCs w:val="28"/>
          <w:lang w:val="uk-UA"/>
        </w:rPr>
      </w:pPr>
      <w:r w:rsidRPr="007551F8">
        <w:rPr>
          <w:rFonts w:ascii="Times New Roman" w:hAnsi="Times New Roman" w:cs="Times New Roman"/>
          <w:sz w:val="28"/>
          <w:szCs w:val="28"/>
          <w:lang w:val="uk-UA"/>
        </w:rPr>
        <w:t>володіння знаннями і вміннями, необхідними для з</w:t>
      </w:r>
      <w:r w:rsidRPr="009C40E1">
        <w:rPr>
          <w:rFonts w:ascii="Times New Roman" w:hAnsi="Times New Roman" w:cs="Times New Roman"/>
          <w:sz w:val="28"/>
          <w:szCs w:val="28"/>
          <w:lang w:val="uk-UA"/>
        </w:rPr>
        <w:t>дійснення пошуку різноманітних відомостей у різних інформаційних джерелах, їх опрацювання, систематизації, зберігання, подання, передавання;</w:t>
      </w:r>
    </w:p>
    <w:p w:rsidR="0071609C" w:rsidRPr="00FF2619" w:rsidRDefault="0071609C" w:rsidP="00FF2619">
      <w:pPr>
        <w:numPr>
          <w:ilvl w:val="0"/>
          <w:numId w:val="31"/>
        </w:numPr>
        <w:tabs>
          <w:tab w:val="clear" w:pos="1429"/>
          <w:tab w:val="num" w:pos="1080"/>
        </w:tabs>
        <w:spacing w:after="0" w:line="360" w:lineRule="auto"/>
        <w:ind w:left="1080"/>
        <w:rPr>
          <w:rFonts w:ascii="Times New Roman" w:hAnsi="Times New Roman" w:cs="Times New Roman"/>
          <w:sz w:val="28"/>
          <w:szCs w:val="28"/>
        </w:rPr>
      </w:pPr>
      <w:r w:rsidRPr="00FF2619">
        <w:rPr>
          <w:rFonts w:ascii="Times New Roman" w:hAnsi="Times New Roman" w:cs="Times New Roman"/>
          <w:sz w:val="28"/>
          <w:szCs w:val="28"/>
        </w:rPr>
        <w:t>застосування інформаційно-комунікаційних технологій у самонавчанні та в повсякденному житті;</w:t>
      </w:r>
    </w:p>
    <w:p w:rsidR="0071609C" w:rsidRPr="00FF2619" w:rsidRDefault="0071609C" w:rsidP="00FF2619">
      <w:pPr>
        <w:numPr>
          <w:ilvl w:val="0"/>
          <w:numId w:val="31"/>
        </w:numPr>
        <w:tabs>
          <w:tab w:val="clear" w:pos="1429"/>
          <w:tab w:val="num" w:pos="1080"/>
        </w:tabs>
        <w:spacing w:after="0" w:line="360" w:lineRule="auto"/>
        <w:ind w:left="1080"/>
        <w:rPr>
          <w:rFonts w:ascii="Times New Roman" w:hAnsi="Times New Roman" w:cs="Times New Roman"/>
          <w:sz w:val="28"/>
          <w:szCs w:val="28"/>
        </w:rPr>
      </w:pPr>
      <w:r w:rsidRPr="00FF2619">
        <w:rPr>
          <w:rFonts w:ascii="Times New Roman" w:hAnsi="Times New Roman" w:cs="Times New Roman"/>
          <w:sz w:val="28"/>
          <w:szCs w:val="28"/>
        </w:rPr>
        <w:t>здійснення оцінювання процесу та досягнутих результатів технологічної діяльності;</w:t>
      </w:r>
    </w:p>
    <w:p w:rsidR="0071609C" w:rsidRPr="00FF2619" w:rsidRDefault="0071609C" w:rsidP="00FF2619">
      <w:pPr>
        <w:numPr>
          <w:ilvl w:val="0"/>
          <w:numId w:val="31"/>
        </w:numPr>
        <w:tabs>
          <w:tab w:val="clear" w:pos="1429"/>
          <w:tab w:val="num" w:pos="1080"/>
        </w:tabs>
        <w:spacing w:after="0" w:line="360" w:lineRule="auto"/>
        <w:ind w:left="1080"/>
        <w:rPr>
          <w:rFonts w:ascii="Times New Roman" w:hAnsi="Times New Roman" w:cs="Times New Roman"/>
          <w:b/>
          <w:bCs/>
          <w:sz w:val="28"/>
          <w:szCs w:val="28"/>
        </w:rPr>
      </w:pPr>
      <w:r w:rsidRPr="00FF2619">
        <w:rPr>
          <w:rFonts w:ascii="Times New Roman" w:hAnsi="Times New Roman" w:cs="Times New Roman"/>
          <w:sz w:val="28"/>
          <w:szCs w:val="28"/>
        </w:rPr>
        <w:t xml:space="preserve">розуміння методологічних аспектів та технологічних обмежень використання інформаційно-комунікаційних технологій для розв’язування індивідуальних та суспільно значущих задач. </w:t>
      </w:r>
    </w:p>
    <w:p w:rsidR="0071609C" w:rsidRPr="00FF2619" w:rsidRDefault="0071609C" w:rsidP="00FF2619">
      <w:pPr>
        <w:autoSpaceDE w:val="0"/>
        <w:autoSpaceDN w:val="0"/>
        <w:adjustRightInd w:val="0"/>
        <w:spacing w:line="360" w:lineRule="auto"/>
        <w:ind w:firstLine="709"/>
        <w:rPr>
          <w:rFonts w:ascii="Times New Roman" w:hAnsi="Times New Roman" w:cs="Times New Roman"/>
          <w:sz w:val="28"/>
          <w:szCs w:val="28"/>
        </w:rPr>
      </w:pPr>
      <w:r w:rsidRPr="00FF2619">
        <w:rPr>
          <w:rFonts w:ascii="Times New Roman" w:hAnsi="Times New Roman" w:cs="Times New Roman"/>
          <w:sz w:val="28"/>
          <w:szCs w:val="28"/>
        </w:rPr>
        <w:t xml:space="preserve">Аналіз наукових публікацій дає підстави стверджувати, що в процесі професійної підготовки майбутнього вчителя початкової школи потрібно формувати </w:t>
      </w:r>
      <w:r w:rsidRPr="00580E34">
        <w:rPr>
          <w:rFonts w:ascii="Times New Roman" w:hAnsi="Times New Roman" w:cs="Times New Roman"/>
          <w:sz w:val="28"/>
          <w:szCs w:val="28"/>
        </w:rPr>
        <w:t>систему його інформатичних компетентностей</w:t>
      </w:r>
      <w:r w:rsidRPr="00FF2619">
        <w:rPr>
          <w:rFonts w:ascii="Times New Roman" w:hAnsi="Times New Roman" w:cs="Times New Roman"/>
          <w:sz w:val="28"/>
          <w:szCs w:val="28"/>
        </w:rPr>
        <w:t>, володіння якими дасть змогу майбутньому вчителю педагогічно виважено та методично вмотивовано і доцільно використовувати сучасні інформаційно-комунікаційні технології в своїй професійній діяльності в процесі навчання і виховання учнів початкової школи</w:t>
      </w:r>
    </w:p>
    <w:p w:rsidR="0071609C" w:rsidRPr="00FF2619" w:rsidRDefault="0071609C" w:rsidP="00FF2619">
      <w:pPr>
        <w:autoSpaceDE w:val="0"/>
        <w:autoSpaceDN w:val="0"/>
        <w:adjustRightInd w:val="0"/>
        <w:spacing w:line="360" w:lineRule="auto"/>
        <w:ind w:firstLine="709"/>
        <w:rPr>
          <w:rFonts w:ascii="Times New Roman" w:hAnsi="Times New Roman" w:cs="Times New Roman"/>
          <w:sz w:val="28"/>
          <w:szCs w:val="28"/>
        </w:rPr>
      </w:pPr>
      <w:r w:rsidRPr="00FF2619">
        <w:rPr>
          <w:rFonts w:ascii="Times New Roman" w:hAnsi="Times New Roman" w:cs="Times New Roman"/>
          <w:sz w:val="28"/>
          <w:szCs w:val="28"/>
        </w:rPr>
        <w:t>Українськими пед</w:t>
      </w:r>
      <w:r>
        <w:rPr>
          <w:rFonts w:ascii="Times New Roman" w:hAnsi="Times New Roman" w:cs="Times New Roman"/>
          <w:sz w:val="28"/>
          <w:szCs w:val="28"/>
        </w:rPr>
        <w:t xml:space="preserve">агогами в рамках проекту ПРООН </w:t>
      </w:r>
      <w:r>
        <w:rPr>
          <w:rFonts w:ascii="Times New Roman" w:hAnsi="Times New Roman" w:cs="Times New Roman"/>
          <w:sz w:val="28"/>
          <w:szCs w:val="28"/>
          <w:lang w:val="uk-UA"/>
        </w:rPr>
        <w:t>«</w:t>
      </w:r>
      <w:r w:rsidRPr="00FF2619">
        <w:rPr>
          <w:rFonts w:ascii="Times New Roman" w:hAnsi="Times New Roman" w:cs="Times New Roman"/>
          <w:sz w:val="28"/>
          <w:szCs w:val="28"/>
        </w:rPr>
        <w:t xml:space="preserve">Освітня політика та </w:t>
      </w:r>
      <w:r>
        <w:rPr>
          <w:rFonts w:ascii="Times New Roman" w:hAnsi="Times New Roman" w:cs="Times New Roman"/>
          <w:sz w:val="28"/>
          <w:szCs w:val="28"/>
        </w:rPr>
        <w:t xml:space="preserve">освіта </w:t>
      </w:r>
      <w:r>
        <w:rPr>
          <w:rFonts w:ascii="Times New Roman" w:hAnsi="Times New Roman" w:cs="Times New Roman"/>
          <w:sz w:val="28"/>
          <w:szCs w:val="28"/>
          <w:lang w:val="uk-UA"/>
        </w:rPr>
        <w:t>«</w:t>
      </w:r>
      <w:r>
        <w:rPr>
          <w:rFonts w:ascii="Times New Roman" w:hAnsi="Times New Roman" w:cs="Times New Roman"/>
          <w:sz w:val="28"/>
          <w:szCs w:val="28"/>
        </w:rPr>
        <w:t>рівний – рівному</w:t>
      </w:r>
      <w:r>
        <w:rPr>
          <w:rFonts w:ascii="Times New Roman" w:hAnsi="Times New Roman" w:cs="Times New Roman"/>
          <w:sz w:val="28"/>
          <w:szCs w:val="28"/>
          <w:lang w:val="uk-UA"/>
        </w:rPr>
        <w:t>»</w:t>
      </w:r>
      <w:r w:rsidRPr="00FF2619">
        <w:rPr>
          <w:rFonts w:ascii="Times New Roman" w:hAnsi="Times New Roman" w:cs="Times New Roman"/>
          <w:sz w:val="28"/>
          <w:szCs w:val="28"/>
        </w:rPr>
        <w:t xml:space="preserve"> визначено, що формування системи інформатичних компетентностей передусім передбачає розвиток низки здатностей індивіда:</w:t>
      </w:r>
    </w:p>
    <w:p w:rsidR="0071609C" w:rsidRPr="00FF2619" w:rsidRDefault="0071609C" w:rsidP="007551F8">
      <w:pPr>
        <w:numPr>
          <w:ilvl w:val="0"/>
          <w:numId w:val="28"/>
        </w:numPr>
        <w:tabs>
          <w:tab w:val="clear" w:pos="1429"/>
          <w:tab w:val="num" w:pos="0"/>
          <w:tab w:val="left" w:pos="1080"/>
        </w:tabs>
        <w:autoSpaceDE w:val="0"/>
        <w:autoSpaceDN w:val="0"/>
        <w:adjustRightInd w:val="0"/>
        <w:spacing w:after="0" w:line="360" w:lineRule="auto"/>
        <w:ind w:left="0" w:firstLine="720"/>
        <w:rPr>
          <w:rFonts w:ascii="Times New Roman" w:hAnsi="Times New Roman" w:cs="Times New Roman"/>
          <w:sz w:val="28"/>
          <w:szCs w:val="28"/>
        </w:rPr>
      </w:pPr>
      <w:r w:rsidRPr="00FF2619">
        <w:rPr>
          <w:rFonts w:ascii="Times New Roman" w:hAnsi="Times New Roman" w:cs="Times New Roman"/>
          <w:sz w:val="28"/>
          <w:szCs w:val="28"/>
        </w:rPr>
        <w:t>застосовувати сучасні інформаційно-комунікаційні технології в навчанні та повсякденному житті;</w:t>
      </w:r>
    </w:p>
    <w:p w:rsidR="0071609C" w:rsidRPr="00FF2619" w:rsidRDefault="0071609C" w:rsidP="007551F8">
      <w:pPr>
        <w:numPr>
          <w:ilvl w:val="0"/>
          <w:numId w:val="28"/>
        </w:numPr>
        <w:tabs>
          <w:tab w:val="clear" w:pos="1429"/>
          <w:tab w:val="num" w:pos="0"/>
          <w:tab w:val="left" w:pos="1080"/>
        </w:tabs>
        <w:autoSpaceDE w:val="0"/>
        <w:autoSpaceDN w:val="0"/>
        <w:adjustRightInd w:val="0"/>
        <w:spacing w:after="0" w:line="360" w:lineRule="auto"/>
        <w:ind w:left="0" w:firstLine="720"/>
        <w:rPr>
          <w:rFonts w:ascii="Times New Roman" w:hAnsi="Times New Roman" w:cs="Times New Roman"/>
          <w:sz w:val="28"/>
          <w:szCs w:val="28"/>
        </w:rPr>
      </w:pPr>
      <w:r w:rsidRPr="00FF2619">
        <w:rPr>
          <w:rFonts w:ascii="Times New Roman" w:hAnsi="Times New Roman" w:cs="Times New Roman"/>
          <w:sz w:val="28"/>
          <w:szCs w:val="28"/>
        </w:rPr>
        <w:t>раціонально використовувати засоби сучасних інформаційно-комунікаційних технологій під час розв’язування задач, пов’язаних з опрацюванням даних, їх пошуком, систематизацією, зберіганням, поданням і передаванням;</w:t>
      </w:r>
    </w:p>
    <w:p w:rsidR="0071609C" w:rsidRPr="007551F8" w:rsidRDefault="0071609C" w:rsidP="007551F8">
      <w:pPr>
        <w:numPr>
          <w:ilvl w:val="0"/>
          <w:numId w:val="28"/>
        </w:numPr>
        <w:tabs>
          <w:tab w:val="clear" w:pos="1429"/>
          <w:tab w:val="num" w:pos="0"/>
          <w:tab w:val="num" w:pos="540"/>
          <w:tab w:val="left" w:pos="1080"/>
        </w:tabs>
        <w:autoSpaceDE w:val="0"/>
        <w:autoSpaceDN w:val="0"/>
        <w:adjustRightInd w:val="0"/>
        <w:spacing w:after="0" w:line="360" w:lineRule="auto"/>
        <w:ind w:left="0" w:firstLine="720"/>
        <w:rPr>
          <w:rFonts w:ascii="Times New Roman" w:hAnsi="Times New Roman" w:cs="Times New Roman"/>
          <w:sz w:val="28"/>
          <w:szCs w:val="28"/>
        </w:rPr>
      </w:pPr>
      <w:r w:rsidRPr="00FF2619">
        <w:rPr>
          <w:rFonts w:ascii="Times New Roman" w:hAnsi="Times New Roman" w:cs="Times New Roman"/>
          <w:sz w:val="28"/>
          <w:szCs w:val="28"/>
        </w:rPr>
        <w:t>будувати інформаційні моделі й досліджувати їх за допомогою засобів сучасних інформаційно-комунікаційних технологій;</w:t>
      </w:r>
    </w:p>
    <w:p w:rsidR="0071609C" w:rsidRPr="005D0FF5" w:rsidRDefault="0071609C" w:rsidP="007551F8">
      <w:pPr>
        <w:numPr>
          <w:ilvl w:val="0"/>
          <w:numId w:val="28"/>
        </w:numPr>
        <w:tabs>
          <w:tab w:val="clear" w:pos="1429"/>
          <w:tab w:val="num" w:pos="0"/>
          <w:tab w:val="num" w:pos="540"/>
          <w:tab w:val="left" w:pos="1080"/>
        </w:tabs>
        <w:autoSpaceDE w:val="0"/>
        <w:autoSpaceDN w:val="0"/>
        <w:adjustRightInd w:val="0"/>
        <w:spacing w:after="0" w:line="360" w:lineRule="auto"/>
        <w:ind w:left="0" w:firstLine="720"/>
        <w:rPr>
          <w:rFonts w:ascii="Times New Roman" w:hAnsi="Times New Roman" w:cs="Times New Roman"/>
          <w:color w:val="auto"/>
          <w:sz w:val="28"/>
          <w:szCs w:val="28"/>
        </w:rPr>
      </w:pPr>
      <w:r w:rsidRPr="005D0FF5">
        <w:rPr>
          <w:rFonts w:ascii="Times New Roman" w:hAnsi="Times New Roman" w:cs="Times New Roman"/>
          <w:color w:val="auto"/>
          <w:sz w:val="28"/>
          <w:szCs w:val="28"/>
          <w:lang w:val="uk-UA"/>
        </w:rPr>
        <w:t>давати оцінку процесу й досягнутим результатам технологічної діяльності [</w:t>
      </w:r>
      <w:r w:rsidRPr="005D0FF5">
        <w:rPr>
          <w:rFonts w:ascii="Times New Roman" w:hAnsi="Times New Roman" w:cs="Times New Roman"/>
          <w:color w:val="auto"/>
          <w:sz w:val="28"/>
          <w:szCs w:val="28"/>
        </w:rPr>
        <w:t>39].</w:t>
      </w:r>
    </w:p>
    <w:p w:rsidR="0071609C" w:rsidRPr="00FF2619" w:rsidRDefault="0071609C" w:rsidP="00FF2619">
      <w:pPr>
        <w:spacing w:line="360" w:lineRule="auto"/>
        <w:ind w:firstLine="709"/>
        <w:rPr>
          <w:rFonts w:ascii="Times New Roman" w:hAnsi="Times New Roman" w:cs="Times New Roman"/>
          <w:sz w:val="28"/>
          <w:szCs w:val="28"/>
        </w:rPr>
      </w:pPr>
      <w:r w:rsidRPr="00FF2619">
        <w:rPr>
          <w:rFonts w:ascii="Times New Roman" w:hAnsi="Times New Roman" w:cs="Times New Roman"/>
          <w:sz w:val="28"/>
          <w:szCs w:val="28"/>
        </w:rPr>
        <w:t xml:space="preserve">Слід підкреслити, що система інформатичних компетентностей повинна відображати здатність фахівця до успішного здійснення професійної діяльності. </w:t>
      </w:r>
    </w:p>
    <w:p w:rsidR="0071609C" w:rsidRPr="007551F8" w:rsidRDefault="0071609C" w:rsidP="007551F8">
      <w:pPr>
        <w:shd w:val="clear" w:color="auto" w:fill="FFFFFF"/>
        <w:spacing w:line="360" w:lineRule="auto"/>
        <w:ind w:firstLine="709"/>
        <w:rPr>
          <w:rFonts w:ascii="Times New Roman" w:hAnsi="Times New Roman" w:cs="Times New Roman"/>
          <w:noProof/>
          <w:sz w:val="28"/>
          <w:szCs w:val="28"/>
          <w:lang w:val="uk-UA"/>
        </w:rPr>
      </w:pPr>
      <w:r w:rsidRPr="007551F8">
        <w:rPr>
          <w:rFonts w:ascii="Times New Roman" w:hAnsi="Times New Roman" w:cs="Times New Roman"/>
          <w:noProof/>
          <w:sz w:val="28"/>
          <w:szCs w:val="28"/>
        </w:rPr>
        <w:t>Система інформатичних компетентностей, на думку вітчизняних та зарубіжних дослідників,</w:t>
      </w:r>
      <w:r w:rsidRPr="007551F8">
        <w:rPr>
          <w:rFonts w:ascii="Times New Roman" w:hAnsi="Times New Roman" w:cs="Times New Roman"/>
          <w:sz w:val="28"/>
          <w:szCs w:val="28"/>
        </w:rPr>
        <w:t xml:space="preserve"> – </w:t>
      </w:r>
      <w:r w:rsidRPr="007551F8">
        <w:rPr>
          <w:rFonts w:ascii="Times New Roman" w:hAnsi="Times New Roman" w:cs="Times New Roman"/>
          <w:noProof/>
          <w:sz w:val="28"/>
          <w:szCs w:val="28"/>
        </w:rPr>
        <w:t>одна із ключових складових системи професійних компетентностей вчителя.</w:t>
      </w:r>
    </w:p>
    <w:p w:rsidR="0071609C" w:rsidRPr="007551F8" w:rsidRDefault="0071609C" w:rsidP="007551F8">
      <w:pPr>
        <w:shd w:val="clear" w:color="auto" w:fill="FFFFFF"/>
        <w:spacing w:line="360" w:lineRule="auto"/>
        <w:ind w:firstLine="709"/>
        <w:rPr>
          <w:rFonts w:ascii="Times New Roman" w:hAnsi="Times New Roman" w:cs="Times New Roman"/>
          <w:sz w:val="28"/>
          <w:szCs w:val="28"/>
        </w:rPr>
      </w:pPr>
      <w:r w:rsidRPr="007551F8">
        <w:rPr>
          <w:rFonts w:ascii="Times New Roman" w:hAnsi="Times New Roman" w:cs="Times New Roman"/>
          <w:sz w:val="28"/>
          <w:szCs w:val="28"/>
        </w:rPr>
        <w:t xml:space="preserve">Система інформатичних компетентностей вчителя – це компонент його загальної педагогічної культури, один із найважливіших показників його професійної майстерності. Світовий досвід свідчить, що саме ті країни, які вважають підготовку своїх інтелектуальних кадрів завданням номер один, досягли найбільшого успіху в економічній, соціальній, політичній, правовій, культурній та інших сферах життєдіяльності </w:t>
      </w:r>
      <w:r w:rsidRPr="005D0FF5">
        <w:rPr>
          <w:rFonts w:ascii="Times New Roman" w:hAnsi="Times New Roman" w:cs="Times New Roman"/>
          <w:color w:val="auto"/>
          <w:sz w:val="28"/>
          <w:szCs w:val="28"/>
        </w:rPr>
        <w:t>суспільства [36].</w:t>
      </w:r>
    </w:p>
    <w:p w:rsidR="0071609C" w:rsidRDefault="0071609C" w:rsidP="00903F8A">
      <w:pPr>
        <w:autoSpaceDE w:val="0"/>
        <w:autoSpaceDN w:val="0"/>
        <w:adjustRightInd w:val="0"/>
        <w:spacing w:after="0" w:line="360" w:lineRule="auto"/>
        <w:ind w:left="0" w:firstLine="720"/>
        <w:rPr>
          <w:rFonts w:ascii="Times New Roman" w:hAnsi="Times New Roman" w:cs="Times New Roman"/>
          <w:sz w:val="28"/>
          <w:szCs w:val="28"/>
          <w:lang w:val="uk-UA"/>
        </w:rPr>
      </w:pPr>
      <w:r w:rsidRPr="00903F8A">
        <w:rPr>
          <w:rFonts w:ascii="Times New Roman" w:hAnsi="Times New Roman" w:cs="Times New Roman"/>
          <w:sz w:val="28"/>
          <w:szCs w:val="28"/>
          <w:lang w:val="uk-UA"/>
        </w:rPr>
        <w:t>Робота керівника з інформацією здійснюється в три етапи: збір інформації, її аналіз, прийняття управлінського рішення та доведення його до виконавців. Під інформацією розуміють дані, що мають елементи новизни для одержувача й вимагають з його боку рішення.</w:t>
      </w:r>
    </w:p>
    <w:p w:rsidR="0071609C" w:rsidRPr="00903F8A" w:rsidRDefault="0071609C" w:rsidP="00903F8A">
      <w:pPr>
        <w:autoSpaceDE w:val="0"/>
        <w:autoSpaceDN w:val="0"/>
        <w:adjustRightInd w:val="0"/>
        <w:spacing w:after="0" w:line="360" w:lineRule="auto"/>
        <w:ind w:left="0" w:firstLine="720"/>
        <w:rPr>
          <w:rFonts w:ascii="Times New Roman" w:hAnsi="Times New Roman" w:cs="Times New Roman"/>
          <w:sz w:val="28"/>
          <w:szCs w:val="28"/>
        </w:rPr>
      </w:pPr>
      <w:r>
        <w:rPr>
          <w:rFonts w:ascii="Times New Roman" w:hAnsi="Times New Roman" w:cs="Times New Roman"/>
          <w:sz w:val="28"/>
          <w:szCs w:val="28"/>
          <w:lang w:val="uk-UA"/>
        </w:rPr>
        <w:t>Таким чином, д</w:t>
      </w:r>
      <w:r w:rsidRPr="00903F8A">
        <w:rPr>
          <w:rFonts w:ascii="Times New Roman" w:hAnsi="Times New Roman" w:cs="Times New Roman"/>
          <w:sz w:val="28"/>
          <w:szCs w:val="28"/>
        </w:rPr>
        <w:t xml:space="preserve">ля керівника навчального закладу важливими є: </w:t>
      </w:r>
    </w:p>
    <w:p w:rsidR="0071609C" w:rsidRPr="00903F8A" w:rsidRDefault="0071609C" w:rsidP="00903F8A">
      <w:pPr>
        <w:autoSpaceDE w:val="0"/>
        <w:autoSpaceDN w:val="0"/>
        <w:adjustRightInd w:val="0"/>
        <w:spacing w:after="65" w:line="360" w:lineRule="auto"/>
        <w:ind w:left="0" w:firstLine="720"/>
        <w:rPr>
          <w:rFonts w:ascii="Times New Roman" w:hAnsi="Times New Roman" w:cs="Times New Roman"/>
          <w:sz w:val="28"/>
          <w:szCs w:val="28"/>
        </w:rPr>
      </w:pPr>
      <w:r w:rsidRPr="00903F8A">
        <w:rPr>
          <w:rFonts w:ascii="Times New Roman" w:hAnsi="Times New Roman" w:cs="Times New Roman"/>
          <w:sz w:val="28"/>
          <w:szCs w:val="28"/>
        </w:rPr>
        <w:t>− педагогічна інформація про стан управ</w:t>
      </w:r>
      <w:r>
        <w:rPr>
          <w:rFonts w:ascii="Times New Roman" w:hAnsi="Times New Roman" w:cs="Times New Roman"/>
          <w:sz w:val="28"/>
          <w:szCs w:val="28"/>
        </w:rPr>
        <w:t>ління об’єктом освітнього проце</w:t>
      </w:r>
      <w:r w:rsidRPr="00903F8A">
        <w:rPr>
          <w:rFonts w:ascii="Times New Roman" w:hAnsi="Times New Roman" w:cs="Times New Roman"/>
          <w:sz w:val="28"/>
          <w:szCs w:val="28"/>
        </w:rPr>
        <w:t xml:space="preserve">су, його результати; </w:t>
      </w:r>
    </w:p>
    <w:p w:rsidR="0071609C" w:rsidRPr="009E59C9" w:rsidRDefault="0071609C" w:rsidP="00903F8A">
      <w:pPr>
        <w:autoSpaceDE w:val="0"/>
        <w:autoSpaceDN w:val="0"/>
        <w:adjustRightInd w:val="0"/>
        <w:spacing w:after="0" w:line="360" w:lineRule="auto"/>
        <w:ind w:left="0" w:firstLine="720"/>
        <w:rPr>
          <w:rFonts w:ascii="Times New Roman" w:hAnsi="Times New Roman" w:cs="Times New Roman"/>
          <w:sz w:val="28"/>
          <w:szCs w:val="28"/>
        </w:rPr>
      </w:pPr>
      <w:r w:rsidRPr="00903F8A">
        <w:rPr>
          <w:rFonts w:ascii="Times New Roman" w:hAnsi="Times New Roman" w:cs="Times New Roman"/>
          <w:sz w:val="28"/>
          <w:szCs w:val="28"/>
        </w:rPr>
        <w:t>− дані про зовнішнє середовище (директивні, нормативні документи, мікро-район, батьки тощо).</w:t>
      </w:r>
    </w:p>
    <w:p w:rsidR="0071609C" w:rsidRPr="00B07948" w:rsidRDefault="0071609C" w:rsidP="00903F8A">
      <w:pPr>
        <w:autoSpaceDE w:val="0"/>
        <w:autoSpaceDN w:val="0"/>
        <w:adjustRightInd w:val="0"/>
        <w:spacing w:after="0" w:line="360" w:lineRule="auto"/>
        <w:ind w:left="0" w:firstLine="720"/>
        <w:rPr>
          <w:rFonts w:ascii="Times New Roman" w:hAnsi="Times New Roman" w:cs="Times New Roman"/>
          <w:sz w:val="28"/>
          <w:szCs w:val="28"/>
          <w:lang w:val="uk-UA"/>
        </w:rPr>
      </w:pPr>
    </w:p>
    <w:p w:rsidR="0071609C" w:rsidRDefault="0071609C" w:rsidP="002137B5">
      <w:pPr>
        <w:spacing w:after="0" w:line="360" w:lineRule="auto"/>
        <w:ind w:left="0" w:firstLine="709"/>
        <w:rPr>
          <w:rFonts w:ascii="Times New Roman" w:hAnsi="Times New Roman" w:cs="Times New Roman"/>
          <w:b/>
          <w:bCs/>
          <w:color w:val="auto"/>
          <w:sz w:val="28"/>
          <w:szCs w:val="28"/>
          <w:lang w:val="uk-UA"/>
        </w:rPr>
      </w:pPr>
      <w:r w:rsidRPr="005C1C87">
        <w:rPr>
          <w:rFonts w:ascii="Times New Roman" w:hAnsi="Times New Roman" w:cs="Times New Roman"/>
          <w:b/>
          <w:bCs/>
          <w:color w:val="auto"/>
          <w:sz w:val="28"/>
          <w:szCs w:val="28"/>
          <w:lang w:val="uk-UA"/>
        </w:rPr>
        <w:t xml:space="preserve">2.3. </w:t>
      </w:r>
      <w:r w:rsidRPr="00EF193A">
        <w:rPr>
          <w:rFonts w:ascii="Times New Roman" w:hAnsi="Times New Roman" w:cs="Times New Roman"/>
          <w:b/>
          <w:bCs/>
          <w:color w:val="auto"/>
          <w:sz w:val="28"/>
          <w:szCs w:val="28"/>
          <w:lang w:val="uk-UA"/>
        </w:rPr>
        <w:t>Управлінський аспект впровадження інтерактивних технологій в освітнє середовище закладів загальної середньої освіти</w:t>
      </w:r>
    </w:p>
    <w:p w:rsidR="0071609C" w:rsidRDefault="0071609C" w:rsidP="002137B5">
      <w:pPr>
        <w:spacing w:after="0" w:line="360" w:lineRule="auto"/>
        <w:ind w:left="0" w:firstLine="709"/>
        <w:rPr>
          <w:rFonts w:ascii="Times New Roman" w:hAnsi="Times New Roman" w:cs="Times New Roman"/>
          <w:b/>
          <w:bCs/>
          <w:color w:val="auto"/>
          <w:sz w:val="28"/>
          <w:szCs w:val="28"/>
          <w:lang w:val="uk-UA"/>
        </w:rPr>
      </w:pPr>
    </w:p>
    <w:p w:rsidR="0071609C" w:rsidRPr="004279AE" w:rsidRDefault="0071609C" w:rsidP="004279AE">
      <w:pPr>
        <w:autoSpaceDE w:val="0"/>
        <w:autoSpaceDN w:val="0"/>
        <w:adjustRightInd w:val="0"/>
        <w:spacing w:after="0" w:line="360" w:lineRule="auto"/>
        <w:ind w:left="0" w:firstLine="540"/>
        <w:rPr>
          <w:rFonts w:ascii="Times New Roman" w:eastAsia="TimesNewRoman" w:hAnsi="Times New Roman" w:cs="Times New Roman"/>
          <w:color w:val="auto"/>
          <w:sz w:val="28"/>
          <w:szCs w:val="28"/>
          <w:lang w:val="uk-UA"/>
        </w:rPr>
      </w:pPr>
      <w:r w:rsidRPr="004279AE">
        <w:rPr>
          <w:rFonts w:ascii="Times New Roman" w:eastAsia="TimesNewRoman" w:hAnsi="Times New Roman" w:cs="Times New Roman"/>
          <w:color w:val="auto"/>
          <w:sz w:val="28"/>
          <w:szCs w:val="28"/>
          <w:lang w:val="uk-UA"/>
        </w:rPr>
        <w:t xml:space="preserve">Парадигма управління розвитком сучасним </w:t>
      </w:r>
      <w:r>
        <w:rPr>
          <w:rFonts w:ascii="Times New Roman" w:eastAsia="TimesNewRoman" w:hAnsi="Times New Roman" w:cs="Times New Roman"/>
          <w:color w:val="auto"/>
          <w:sz w:val="28"/>
          <w:szCs w:val="28"/>
          <w:lang w:val="uk-UA"/>
        </w:rPr>
        <w:t>закладом освіти в</w:t>
      </w:r>
      <w:r w:rsidRPr="004279AE">
        <w:rPr>
          <w:rFonts w:ascii="Times New Roman" w:eastAsia="TimesNewRoman" w:hAnsi="Times New Roman" w:cs="Times New Roman"/>
          <w:color w:val="auto"/>
          <w:sz w:val="28"/>
          <w:szCs w:val="28"/>
          <w:lang w:val="uk-UA"/>
        </w:rPr>
        <w:t>изначається системою певних керуючих норм, дій, суб’єктівуправління, які відповідають соціальну замовленнюсуспільства, що склалася, та ґрунтується на принципахуправління: демократизації, гуманності, педагогічноїцілеспрямованості, раціональної організації управлінськоїпраці, стандартизації тощо.</w:t>
      </w:r>
    </w:p>
    <w:p w:rsidR="0071609C" w:rsidRPr="004279AE" w:rsidRDefault="0071609C" w:rsidP="004279AE">
      <w:pPr>
        <w:autoSpaceDE w:val="0"/>
        <w:autoSpaceDN w:val="0"/>
        <w:adjustRightInd w:val="0"/>
        <w:spacing w:after="0" w:line="360" w:lineRule="auto"/>
        <w:ind w:left="0" w:firstLine="540"/>
        <w:rPr>
          <w:rFonts w:ascii="Times New Roman" w:hAnsi="Times New Roman" w:cs="Times New Roman"/>
          <w:sz w:val="28"/>
          <w:szCs w:val="28"/>
          <w:lang w:val="uk-UA"/>
        </w:rPr>
      </w:pPr>
      <w:r w:rsidRPr="004279AE">
        <w:rPr>
          <w:rFonts w:ascii="Times New Roman" w:eastAsia="TimesNewRoman" w:hAnsi="Times New Roman" w:cs="Times New Roman"/>
          <w:color w:val="auto"/>
          <w:sz w:val="28"/>
          <w:szCs w:val="28"/>
          <w:lang w:val="uk-UA"/>
        </w:rPr>
        <w:t xml:space="preserve">Нова парадигма управління розвитком </w:t>
      </w:r>
      <w:r>
        <w:rPr>
          <w:rFonts w:ascii="Times New Roman" w:eastAsia="TimesNewRoman" w:hAnsi="Times New Roman" w:cs="Times New Roman"/>
          <w:color w:val="auto"/>
          <w:sz w:val="28"/>
          <w:szCs w:val="28"/>
          <w:lang w:val="uk-UA"/>
        </w:rPr>
        <w:t>закладу загальної середньої освіти</w:t>
      </w:r>
      <w:r w:rsidRPr="004279AE">
        <w:rPr>
          <w:rFonts w:ascii="Times New Roman" w:eastAsia="TimesNewRoman" w:hAnsi="Times New Roman" w:cs="Times New Roman"/>
          <w:color w:val="auto"/>
          <w:sz w:val="28"/>
          <w:szCs w:val="28"/>
          <w:lang w:val="uk-UA"/>
        </w:rPr>
        <w:t xml:space="preserve"> містить якосновний предмет управління процес формування, </w:t>
      </w:r>
      <w:r>
        <w:rPr>
          <w:rFonts w:ascii="Times New Roman" w:eastAsia="TimesNewRoman" w:hAnsi="Times New Roman" w:cs="Times New Roman"/>
          <w:color w:val="auto"/>
          <w:sz w:val="28"/>
          <w:szCs w:val="28"/>
          <w:lang w:val="uk-UA"/>
        </w:rPr>
        <w:t>о</w:t>
      </w:r>
      <w:r w:rsidRPr="004279AE">
        <w:rPr>
          <w:rFonts w:ascii="Times New Roman" w:eastAsia="TimesNewRoman" w:hAnsi="Times New Roman" w:cs="Times New Roman"/>
          <w:color w:val="auto"/>
          <w:sz w:val="28"/>
          <w:szCs w:val="28"/>
          <w:lang w:val="uk-UA"/>
        </w:rPr>
        <w:t xml:space="preserve">рганізації,впорядкування суб’єкт-суб’єктних відношень через координацію,узгодження позицій та дій керівних педагогічних працівників, апродуктом управлінської діяльності виступає різнобічнообґрунтована стратегія розвитку </w:t>
      </w:r>
      <w:r>
        <w:rPr>
          <w:rFonts w:ascii="Times New Roman" w:eastAsia="TimesNewRoman" w:hAnsi="Times New Roman" w:cs="Times New Roman"/>
          <w:color w:val="auto"/>
          <w:sz w:val="28"/>
          <w:szCs w:val="28"/>
          <w:lang w:val="uk-UA"/>
        </w:rPr>
        <w:t>закладу освіти</w:t>
      </w:r>
      <w:r w:rsidRPr="004279AE">
        <w:rPr>
          <w:rFonts w:ascii="Times New Roman" w:eastAsia="TimesNewRoman" w:hAnsi="Times New Roman" w:cs="Times New Roman"/>
          <w:color w:val="auto"/>
          <w:sz w:val="28"/>
          <w:szCs w:val="28"/>
          <w:lang w:val="uk-UA"/>
        </w:rPr>
        <w:t xml:space="preserve"> як умова духовно</w:t>
      </w:r>
      <w:r>
        <w:rPr>
          <w:rFonts w:ascii="Times New Roman" w:eastAsia="TimesNewRoman" w:hAnsi="Times New Roman" w:cs="Times New Roman"/>
          <w:color w:val="auto"/>
          <w:sz w:val="28"/>
          <w:szCs w:val="28"/>
          <w:lang w:val="uk-UA"/>
        </w:rPr>
        <w:t xml:space="preserve">го та </w:t>
      </w:r>
      <w:r w:rsidRPr="004279AE">
        <w:rPr>
          <w:rFonts w:ascii="Times New Roman" w:eastAsia="TimesNewRoman" w:hAnsi="Times New Roman" w:cs="Times New Roman"/>
          <w:color w:val="auto"/>
          <w:sz w:val="28"/>
          <w:szCs w:val="28"/>
          <w:lang w:val="uk-UA"/>
        </w:rPr>
        <w:t xml:space="preserve">професійного становлення </w:t>
      </w:r>
      <w:r>
        <w:rPr>
          <w:rFonts w:ascii="Times New Roman" w:eastAsia="TimesNewRoman" w:hAnsi="Times New Roman" w:cs="Times New Roman"/>
          <w:color w:val="auto"/>
          <w:sz w:val="28"/>
          <w:szCs w:val="28"/>
          <w:lang w:val="uk-UA"/>
        </w:rPr>
        <w:t>о</w:t>
      </w:r>
      <w:r w:rsidRPr="004279AE">
        <w:rPr>
          <w:rFonts w:ascii="Times New Roman" w:eastAsia="TimesNewRoman" w:hAnsi="Times New Roman" w:cs="Times New Roman"/>
          <w:color w:val="auto"/>
          <w:sz w:val="28"/>
          <w:szCs w:val="28"/>
          <w:lang w:val="uk-UA"/>
        </w:rPr>
        <w:t>собистостей тих, хто навчається</w:t>
      </w:r>
      <w:r>
        <w:rPr>
          <w:rFonts w:ascii="Times New Roman" w:eastAsia="TimesNewRoman" w:hAnsi="Times New Roman" w:cs="Times New Roman"/>
          <w:color w:val="auto"/>
          <w:sz w:val="28"/>
          <w:szCs w:val="28"/>
          <w:lang w:val="uk-UA"/>
        </w:rPr>
        <w:t>.</w:t>
      </w:r>
    </w:p>
    <w:p w:rsidR="0071609C" w:rsidRPr="005C1C87" w:rsidRDefault="0071609C" w:rsidP="00A85E4E">
      <w:pPr>
        <w:spacing w:after="0" w:line="360" w:lineRule="auto"/>
        <w:ind w:left="0" w:firstLine="709"/>
        <w:rPr>
          <w:rFonts w:ascii="Times New Roman" w:hAnsi="Times New Roman" w:cs="Times New Roman"/>
          <w:sz w:val="28"/>
          <w:szCs w:val="28"/>
          <w:lang w:val="uk-UA"/>
        </w:rPr>
      </w:pPr>
      <w:r w:rsidRPr="005C1C87">
        <w:rPr>
          <w:rFonts w:ascii="Times New Roman" w:hAnsi="Times New Roman" w:cs="Times New Roman"/>
          <w:sz w:val="28"/>
          <w:szCs w:val="28"/>
          <w:lang w:val="uk-UA"/>
        </w:rPr>
        <w:t xml:space="preserve">Демократичне освітнє середовище вимагає </w:t>
      </w:r>
      <w:r>
        <w:rPr>
          <w:rFonts w:ascii="Times New Roman" w:hAnsi="Times New Roman" w:cs="Times New Roman"/>
          <w:sz w:val="28"/>
          <w:szCs w:val="28"/>
          <w:lang w:val="uk-UA"/>
        </w:rPr>
        <w:t xml:space="preserve">якісної </w:t>
      </w:r>
      <w:r w:rsidRPr="005C1C87">
        <w:rPr>
          <w:rFonts w:ascii="Times New Roman" w:hAnsi="Times New Roman" w:cs="Times New Roman"/>
          <w:sz w:val="28"/>
          <w:szCs w:val="28"/>
          <w:lang w:val="uk-UA"/>
        </w:rPr>
        <w:t xml:space="preserve">підготовки </w:t>
      </w:r>
      <w:r>
        <w:rPr>
          <w:rFonts w:ascii="Times New Roman" w:hAnsi="Times New Roman" w:cs="Times New Roman"/>
          <w:sz w:val="28"/>
          <w:szCs w:val="28"/>
          <w:lang w:val="uk-UA"/>
        </w:rPr>
        <w:t>фахівця</w:t>
      </w:r>
      <w:r w:rsidRPr="005C1C87">
        <w:rPr>
          <w:rFonts w:ascii="Times New Roman" w:hAnsi="Times New Roman" w:cs="Times New Roman"/>
          <w:sz w:val="28"/>
          <w:szCs w:val="28"/>
          <w:lang w:val="uk-UA"/>
        </w:rPr>
        <w:t xml:space="preserve">, спроможного відходити від традиційних форм і методів роботи з </w:t>
      </w:r>
      <w:r>
        <w:rPr>
          <w:rFonts w:ascii="Times New Roman" w:hAnsi="Times New Roman" w:cs="Times New Roman"/>
          <w:sz w:val="28"/>
          <w:szCs w:val="28"/>
          <w:lang w:val="uk-UA"/>
        </w:rPr>
        <w:t>колективом</w:t>
      </w:r>
      <w:r w:rsidRPr="005C1C87">
        <w:rPr>
          <w:rFonts w:ascii="Times New Roman" w:hAnsi="Times New Roman" w:cs="Times New Roman"/>
          <w:sz w:val="28"/>
          <w:szCs w:val="28"/>
          <w:lang w:val="uk-UA"/>
        </w:rPr>
        <w:t xml:space="preserve"> і водночас сприймати й екстраполювати новий педагогічний досвід, нові технології, форми і методи роботи у свою професійну діяльність.</w:t>
      </w:r>
    </w:p>
    <w:p w:rsidR="0071609C" w:rsidRPr="00BA0E2A" w:rsidRDefault="0071609C" w:rsidP="00BA0E2A">
      <w:pPr>
        <w:spacing w:after="0" w:line="360" w:lineRule="auto"/>
        <w:ind w:left="0" w:firstLine="709"/>
        <w:rPr>
          <w:rFonts w:ascii="Times New Roman" w:hAnsi="Times New Roman" w:cs="Times New Roman"/>
          <w:sz w:val="28"/>
          <w:szCs w:val="28"/>
          <w:lang w:val="uk-UA"/>
        </w:rPr>
      </w:pPr>
      <w:r w:rsidRPr="005C1C87">
        <w:rPr>
          <w:rFonts w:ascii="Times New Roman" w:hAnsi="Times New Roman" w:cs="Times New Roman"/>
          <w:sz w:val="28"/>
          <w:szCs w:val="28"/>
          <w:lang w:val="uk-UA"/>
        </w:rPr>
        <w:t xml:space="preserve">Серед основних інновацій у галузі освіти провідне місце належить </w:t>
      </w:r>
      <w:r w:rsidRPr="00BA0E2A">
        <w:rPr>
          <w:rFonts w:ascii="Times New Roman" w:hAnsi="Times New Roman" w:cs="Times New Roman"/>
          <w:sz w:val="28"/>
          <w:szCs w:val="28"/>
          <w:lang w:val="uk-UA"/>
        </w:rPr>
        <w:t xml:space="preserve">інтерактивним технологіям навчання. </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У</w:t>
      </w:r>
      <w:r w:rsidRPr="00BA0E2A">
        <w:rPr>
          <w:rFonts w:ascii="Times New Roman" w:hAnsi="Times New Roman" w:cs="Times New Roman"/>
          <w:sz w:val="28"/>
          <w:szCs w:val="28"/>
          <w:lang w:val="uk-UA"/>
        </w:rPr>
        <w:t xml:space="preserve"> період інформаційної цивілізації </w:t>
      </w:r>
      <w:r>
        <w:rPr>
          <w:rFonts w:ascii="Times New Roman" w:hAnsi="Times New Roman" w:cs="Times New Roman"/>
          <w:sz w:val="28"/>
          <w:szCs w:val="28"/>
          <w:lang w:val="uk-UA"/>
        </w:rPr>
        <w:t>людство вступає</w:t>
      </w:r>
      <w:r w:rsidRPr="00BA0E2A">
        <w:rPr>
          <w:rFonts w:ascii="Times New Roman" w:hAnsi="Times New Roman" w:cs="Times New Roman"/>
          <w:sz w:val="28"/>
          <w:szCs w:val="28"/>
          <w:lang w:val="uk-UA"/>
        </w:rPr>
        <w:t xml:space="preserve"> в якісно новий етап розвит</w:t>
      </w:r>
      <w:r>
        <w:rPr>
          <w:rFonts w:ascii="Times New Roman" w:hAnsi="Times New Roman" w:cs="Times New Roman"/>
          <w:sz w:val="28"/>
          <w:szCs w:val="28"/>
          <w:lang w:val="uk-UA"/>
        </w:rPr>
        <w:t>ку, що пов’язаний із</w:t>
      </w:r>
      <w:r w:rsidRPr="00BA0E2A">
        <w:rPr>
          <w:rFonts w:ascii="Times New Roman" w:hAnsi="Times New Roman" w:cs="Times New Roman"/>
          <w:sz w:val="28"/>
          <w:szCs w:val="28"/>
          <w:lang w:val="uk-UA"/>
        </w:rPr>
        <w:t xml:space="preserve"> інф</w:t>
      </w:r>
      <w:r>
        <w:rPr>
          <w:rFonts w:ascii="Times New Roman" w:hAnsi="Times New Roman" w:cs="Times New Roman"/>
          <w:sz w:val="28"/>
          <w:szCs w:val="28"/>
          <w:lang w:val="uk-UA"/>
        </w:rPr>
        <w:t>ормаційно-комунікаційними технологіями</w:t>
      </w:r>
      <w:r w:rsidRPr="00BA0E2A">
        <w:rPr>
          <w:rFonts w:ascii="Times New Roman" w:hAnsi="Times New Roman" w:cs="Times New Roman"/>
          <w:sz w:val="28"/>
          <w:szCs w:val="28"/>
          <w:lang w:val="uk-UA"/>
        </w:rPr>
        <w:t xml:space="preserve"> (ІКТ), </w:t>
      </w:r>
      <w:r>
        <w:rPr>
          <w:rFonts w:ascii="Times New Roman" w:hAnsi="Times New Roman" w:cs="Times New Roman"/>
          <w:sz w:val="28"/>
          <w:szCs w:val="28"/>
          <w:lang w:val="uk-UA"/>
        </w:rPr>
        <w:t>які здійснюють</w:t>
      </w:r>
      <w:r w:rsidRPr="00BA0E2A">
        <w:rPr>
          <w:rFonts w:ascii="Times New Roman" w:hAnsi="Times New Roman" w:cs="Times New Roman"/>
          <w:sz w:val="28"/>
          <w:szCs w:val="28"/>
          <w:lang w:val="uk-UA"/>
        </w:rPr>
        <w:t xml:space="preserve">створення, збереження й </w:t>
      </w:r>
      <w:r>
        <w:rPr>
          <w:rFonts w:ascii="Times New Roman" w:hAnsi="Times New Roman" w:cs="Times New Roman"/>
          <w:sz w:val="28"/>
          <w:szCs w:val="28"/>
          <w:lang w:val="uk-UA"/>
        </w:rPr>
        <w:t>опрацювання даних</w:t>
      </w:r>
      <w:r w:rsidRPr="00BA0E2A">
        <w:rPr>
          <w:rFonts w:ascii="Times New Roman" w:hAnsi="Times New Roman" w:cs="Times New Roman"/>
          <w:sz w:val="28"/>
          <w:szCs w:val="28"/>
          <w:lang w:val="uk-UA"/>
        </w:rPr>
        <w:t xml:space="preserve">. </w:t>
      </w:r>
      <w:r>
        <w:rPr>
          <w:rFonts w:ascii="Times New Roman" w:hAnsi="Times New Roman" w:cs="Times New Roman"/>
          <w:sz w:val="28"/>
          <w:szCs w:val="28"/>
          <w:lang w:val="uk-UA"/>
        </w:rPr>
        <w:t>Інформатизація навчального процесу передбачає використання інформаційно-телекомунікаційних технологій в г</w:t>
      </w:r>
      <w:r w:rsidRPr="00740287">
        <w:rPr>
          <w:rFonts w:ascii="Times New Roman" w:hAnsi="Times New Roman" w:cs="Times New Roman"/>
          <w:sz w:val="28"/>
          <w:szCs w:val="28"/>
          <w:lang w:val="uk-UA"/>
        </w:rPr>
        <w:t>алуз</w:t>
      </w:r>
      <w:r>
        <w:rPr>
          <w:rFonts w:ascii="Times New Roman" w:hAnsi="Times New Roman" w:cs="Times New Roman"/>
          <w:sz w:val="28"/>
          <w:szCs w:val="28"/>
          <w:lang w:val="uk-UA"/>
        </w:rPr>
        <w:t>і</w:t>
      </w:r>
      <w:r w:rsidRPr="00740287">
        <w:rPr>
          <w:rFonts w:ascii="Times New Roman" w:hAnsi="Times New Roman" w:cs="Times New Roman"/>
          <w:sz w:val="28"/>
          <w:szCs w:val="28"/>
          <w:lang w:val="uk-UA"/>
        </w:rPr>
        <w:t xml:space="preserve"> освіти. </w:t>
      </w:r>
      <w:r w:rsidRPr="002D459F">
        <w:rPr>
          <w:rFonts w:ascii="Times New Roman" w:hAnsi="Times New Roman" w:cs="Times New Roman"/>
          <w:sz w:val="28"/>
          <w:szCs w:val="28"/>
          <w:lang w:val="uk-UA"/>
        </w:rPr>
        <w:t>У зв’язку з цим особливого значення набуває пере</w:t>
      </w:r>
      <w:r>
        <w:rPr>
          <w:rFonts w:ascii="Times New Roman" w:hAnsi="Times New Roman" w:cs="Times New Roman"/>
          <w:sz w:val="28"/>
          <w:szCs w:val="28"/>
          <w:lang w:val="uk-UA"/>
        </w:rPr>
        <w:t>форматування</w:t>
      </w:r>
      <w:r w:rsidRPr="002D459F">
        <w:rPr>
          <w:rFonts w:ascii="Times New Roman" w:hAnsi="Times New Roman" w:cs="Times New Roman"/>
          <w:sz w:val="28"/>
          <w:szCs w:val="28"/>
          <w:lang w:val="uk-UA"/>
        </w:rPr>
        <w:t xml:space="preserve"> мислення </w:t>
      </w:r>
      <w:r>
        <w:rPr>
          <w:rFonts w:ascii="Times New Roman" w:hAnsi="Times New Roman" w:cs="Times New Roman"/>
          <w:sz w:val="28"/>
          <w:szCs w:val="28"/>
          <w:lang w:val="uk-UA"/>
        </w:rPr>
        <w:t>управлінського апарату</w:t>
      </w:r>
      <w:r w:rsidRPr="002D459F">
        <w:rPr>
          <w:rFonts w:ascii="Times New Roman" w:hAnsi="Times New Roman" w:cs="Times New Roman"/>
          <w:sz w:val="28"/>
          <w:szCs w:val="28"/>
          <w:lang w:val="uk-UA"/>
        </w:rPr>
        <w:t xml:space="preserve"> закладу освіти на усвідомлення принципово нових </w:t>
      </w:r>
      <w:r>
        <w:rPr>
          <w:rFonts w:ascii="Times New Roman" w:hAnsi="Times New Roman" w:cs="Times New Roman"/>
          <w:sz w:val="28"/>
          <w:szCs w:val="28"/>
          <w:lang w:val="uk-UA"/>
        </w:rPr>
        <w:t>підходів</w:t>
      </w:r>
      <w:r w:rsidRPr="002D459F">
        <w:rPr>
          <w:rFonts w:ascii="Times New Roman" w:hAnsi="Times New Roman" w:cs="Times New Roman"/>
          <w:sz w:val="28"/>
          <w:szCs w:val="28"/>
          <w:lang w:val="uk-UA"/>
        </w:rPr>
        <w:t xml:space="preserve"> до управління інформаційними ресурсами, готовність використовувати ІКТ як допоміжний навчальний та адміністративний ресурс. </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Згідно </w:t>
      </w:r>
      <w:r w:rsidRPr="004B785A">
        <w:rPr>
          <w:rFonts w:ascii="Times New Roman" w:hAnsi="Times New Roman" w:cs="Times New Roman"/>
          <w:sz w:val="28"/>
          <w:szCs w:val="28"/>
          <w:lang w:val="uk-UA"/>
        </w:rPr>
        <w:t>Національно</w:t>
      </w:r>
      <w:r>
        <w:rPr>
          <w:rFonts w:ascii="Times New Roman" w:hAnsi="Times New Roman" w:cs="Times New Roman"/>
          <w:sz w:val="28"/>
          <w:szCs w:val="28"/>
          <w:lang w:val="uk-UA"/>
        </w:rPr>
        <w:t>ї</w:t>
      </w:r>
      <w:r w:rsidRPr="004B785A">
        <w:rPr>
          <w:rFonts w:ascii="Times New Roman" w:hAnsi="Times New Roman" w:cs="Times New Roman"/>
          <w:sz w:val="28"/>
          <w:szCs w:val="28"/>
          <w:lang w:val="uk-UA"/>
        </w:rPr>
        <w:t xml:space="preserve"> стратегі</w:t>
      </w:r>
      <w:r>
        <w:rPr>
          <w:rFonts w:ascii="Times New Roman" w:hAnsi="Times New Roman" w:cs="Times New Roman"/>
          <w:sz w:val="28"/>
          <w:szCs w:val="28"/>
          <w:lang w:val="uk-UA"/>
        </w:rPr>
        <w:t>ї</w:t>
      </w:r>
      <w:r w:rsidRPr="004B785A">
        <w:rPr>
          <w:rFonts w:ascii="Times New Roman" w:hAnsi="Times New Roman" w:cs="Times New Roman"/>
          <w:sz w:val="28"/>
          <w:szCs w:val="28"/>
          <w:lang w:val="uk-UA"/>
        </w:rPr>
        <w:t xml:space="preserve"> розвитку освіти в Україні на 2012-2021 роки </w:t>
      </w:r>
      <w:r>
        <w:rPr>
          <w:rFonts w:ascii="Times New Roman" w:hAnsi="Times New Roman" w:cs="Times New Roman"/>
          <w:sz w:val="28"/>
          <w:szCs w:val="28"/>
          <w:lang w:val="uk-UA"/>
        </w:rPr>
        <w:t>здійснюється</w:t>
      </w:r>
      <w:r w:rsidRPr="004B785A">
        <w:rPr>
          <w:rFonts w:ascii="Times New Roman" w:hAnsi="Times New Roman" w:cs="Times New Roman"/>
          <w:sz w:val="28"/>
          <w:szCs w:val="28"/>
          <w:lang w:val="uk-UA"/>
        </w:rPr>
        <w:t xml:space="preserve"> розвиток наукової та інноваційної діяльності в освіті, </w:t>
      </w:r>
      <w:r>
        <w:rPr>
          <w:rFonts w:ascii="Times New Roman" w:hAnsi="Times New Roman" w:cs="Times New Roman"/>
          <w:sz w:val="28"/>
          <w:szCs w:val="28"/>
          <w:lang w:val="uk-UA"/>
        </w:rPr>
        <w:t xml:space="preserve">акцентом виступає </w:t>
      </w:r>
      <w:r w:rsidRPr="004B785A">
        <w:rPr>
          <w:rFonts w:ascii="Times New Roman" w:hAnsi="Times New Roman" w:cs="Times New Roman"/>
          <w:sz w:val="28"/>
          <w:szCs w:val="28"/>
          <w:lang w:val="uk-UA"/>
        </w:rPr>
        <w:t xml:space="preserve">підвищення якості освіти на інноваційній </w:t>
      </w:r>
      <w:r>
        <w:rPr>
          <w:rFonts w:ascii="Times New Roman" w:hAnsi="Times New Roman" w:cs="Times New Roman"/>
          <w:sz w:val="28"/>
          <w:szCs w:val="28"/>
          <w:lang w:val="uk-UA"/>
        </w:rPr>
        <w:t>складовій</w:t>
      </w:r>
      <w:r w:rsidRPr="004B785A">
        <w:rPr>
          <w:rFonts w:ascii="Times New Roman" w:hAnsi="Times New Roman" w:cs="Times New Roman"/>
          <w:sz w:val="28"/>
          <w:szCs w:val="28"/>
          <w:lang w:val="uk-UA"/>
        </w:rPr>
        <w:t xml:space="preserve"> та інформатизаці</w:t>
      </w:r>
      <w:r>
        <w:rPr>
          <w:rFonts w:ascii="Times New Roman" w:hAnsi="Times New Roman" w:cs="Times New Roman"/>
          <w:sz w:val="28"/>
          <w:szCs w:val="28"/>
          <w:lang w:val="uk-UA"/>
        </w:rPr>
        <w:t>ї</w:t>
      </w:r>
      <w:r w:rsidRPr="004B785A">
        <w:rPr>
          <w:rFonts w:ascii="Times New Roman" w:hAnsi="Times New Roman" w:cs="Times New Roman"/>
          <w:sz w:val="28"/>
          <w:szCs w:val="28"/>
          <w:lang w:val="uk-UA"/>
        </w:rPr>
        <w:t xml:space="preserve"> освіти</w:t>
      </w:r>
      <w:r>
        <w:rPr>
          <w:rFonts w:ascii="Times New Roman" w:hAnsi="Times New Roman" w:cs="Times New Roman"/>
          <w:sz w:val="28"/>
          <w:szCs w:val="28"/>
          <w:lang w:val="uk-UA"/>
        </w:rPr>
        <w:t xml:space="preserve"> в цілому.</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В</w:t>
      </w:r>
      <w:r w:rsidRPr="004B785A">
        <w:rPr>
          <w:rFonts w:ascii="Times New Roman" w:hAnsi="Times New Roman" w:cs="Times New Roman"/>
          <w:sz w:val="28"/>
          <w:szCs w:val="28"/>
          <w:lang w:val="uk-UA"/>
        </w:rPr>
        <w:t>про</w:t>
      </w:r>
      <w:r>
        <w:rPr>
          <w:rFonts w:ascii="Times New Roman" w:hAnsi="Times New Roman" w:cs="Times New Roman"/>
          <w:sz w:val="28"/>
          <w:szCs w:val="28"/>
          <w:lang w:val="uk-UA"/>
        </w:rPr>
        <w:t>вадження сучасних інформаційно-</w:t>
      </w:r>
      <w:r w:rsidRPr="004B785A">
        <w:rPr>
          <w:rFonts w:ascii="Times New Roman" w:hAnsi="Times New Roman" w:cs="Times New Roman"/>
          <w:sz w:val="28"/>
          <w:szCs w:val="28"/>
          <w:lang w:val="uk-UA"/>
        </w:rPr>
        <w:t>комунікаційних технологій забезпеч</w:t>
      </w:r>
      <w:r>
        <w:rPr>
          <w:rFonts w:ascii="Times New Roman" w:hAnsi="Times New Roman" w:cs="Times New Roman"/>
          <w:sz w:val="28"/>
          <w:szCs w:val="28"/>
          <w:lang w:val="uk-UA"/>
        </w:rPr>
        <w:t>и</w:t>
      </w:r>
      <w:r w:rsidRPr="004B785A">
        <w:rPr>
          <w:rFonts w:ascii="Times New Roman" w:hAnsi="Times New Roman" w:cs="Times New Roman"/>
          <w:sz w:val="28"/>
          <w:szCs w:val="28"/>
          <w:lang w:val="uk-UA"/>
        </w:rPr>
        <w:t xml:space="preserve">ть удосконалення </w:t>
      </w:r>
      <w:r>
        <w:rPr>
          <w:rFonts w:ascii="Times New Roman" w:hAnsi="Times New Roman" w:cs="Times New Roman"/>
          <w:sz w:val="28"/>
          <w:szCs w:val="28"/>
          <w:lang w:val="uk-UA"/>
        </w:rPr>
        <w:t>освітнього</w:t>
      </w:r>
      <w:r w:rsidRPr="004B785A">
        <w:rPr>
          <w:rFonts w:ascii="Times New Roman" w:hAnsi="Times New Roman" w:cs="Times New Roman"/>
          <w:sz w:val="28"/>
          <w:szCs w:val="28"/>
          <w:lang w:val="uk-UA"/>
        </w:rPr>
        <w:t xml:space="preserve"> процесу, </w:t>
      </w:r>
      <w:r>
        <w:rPr>
          <w:rFonts w:ascii="Times New Roman" w:hAnsi="Times New Roman" w:cs="Times New Roman"/>
          <w:sz w:val="28"/>
          <w:szCs w:val="28"/>
          <w:lang w:val="uk-UA"/>
        </w:rPr>
        <w:t xml:space="preserve">що значною мірою вплине на </w:t>
      </w:r>
      <w:r w:rsidRPr="004B785A">
        <w:rPr>
          <w:rFonts w:ascii="Times New Roman" w:hAnsi="Times New Roman" w:cs="Times New Roman"/>
          <w:sz w:val="28"/>
          <w:szCs w:val="28"/>
          <w:lang w:val="uk-UA"/>
        </w:rPr>
        <w:t>створення інформаційної системи освітнього процесу, спрямованої на реалізацію її основних функцій</w:t>
      </w:r>
      <w:r>
        <w:rPr>
          <w:rFonts w:ascii="Times New Roman" w:hAnsi="Times New Roman" w:cs="Times New Roman"/>
          <w:sz w:val="28"/>
          <w:szCs w:val="28"/>
          <w:lang w:val="uk-UA"/>
        </w:rPr>
        <w:t xml:space="preserve">, серед яких є </w:t>
      </w:r>
      <w:r w:rsidRPr="004B785A">
        <w:rPr>
          <w:rFonts w:ascii="Times New Roman" w:hAnsi="Times New Roman" w:cs="Times New Roman"/>
          <w:sz w:val="28"/>
          <w:szCs w:val="28"/>
          <w:lang w:val="uk-UA"/>
        </w:rPr>
        <w:t>забезпечення навчання, соціалізація, внутрішній контроль за виконанням осві</w:t>
      </w:r>
      <w:r>
        <w:rPr>
          <w:rFonts w:ascii="Times New Roman" w:hAnsi="Times New Roman" w:cs="Times New Roman"/>
          <w:sz w:val="28"/>
          <w:szCs w:val="28"/>
          <w:lang w:val="uk-UA"/>
        </w:rPr>
        <w:t>тніх стандартів тощо</w:t>
      </w:r>
      <w:r w:rsidRPr="004B785A">
        <w:rPr>
          <w:rFonts w:ascii="Times New Roman" w:hAnsi="Times New Roman" w:cs="Times New Roman"/>
          <w:sz w:val="28"/>
          <w:szCs w:val="28"/>
          <w:lang w:val="uk-UA"/>
        </w:rPr>
        <w:t xml:space="preserve">. </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На наш погляд,</w:t>
      </w:r>
      <w:r w:rsidRPr="00BA0E2A">
        <w:rPr>
          <w:rFonts w:ascii="Times New Roman" w:hAnsi="Times New Roman" w:cs="Times New Roman"/>
          <w:sz w:val="28"/>
          <w:szCs w:val="28"/>
        </w:rPr>
        <w:t xml:space="preserve"> питання створення системи управління інформаційними ресурсами </w:t>
      </w:r>
      <w:r>
        <w:rPr>
          <w:rFonts w:ascii="Times New Roman" w:hAnsi="Times New Roman" w:cs="Times New Roman"/>
          <w:sz w:val="28"/>
          <w:szCs w:val="28"/>
          <w:lang w:val="uk-UA"/>
        </w:rPr>
        <w:t>на</w:t>
      </w:r>
      <w:r w:rsidRPr="00BA0E2A">
        <w:rPr>
          <w:rFonts w:ascii="Times New Roman" w:hAnsi="Times New Roman" w:cs="Times New Roman"/>
          <w:sz w:val="28"/>
          <w:szCs w:val="28"/>
        </w:rPr>
        <w:t xml:space="preserve"> Google-диску є надзвичайно актуальним. Використання сервісів хмарних технологій обговорюється </w:t>
      </w:r>
      <w:r>
        <w:rPr>
          <w:rFonts w:ascii="Times New Roman" w:hAnsi="Times New Roman" w:cs="Times New Roman"/>
          <w:sz w:val="28"/>
          <w:szCs w:val="28"/>
          <w:lang w:val="uk-UA"/>
        </w:rPr>
        <w:t xml:space="preserve">у наукових працях вітчизняних та зарубіжних учених, </w:t>
      </w:r>
      <w:r w:rsidRPr="00BA0E2A">
        <w:rPr>
          <w:rFonts w:ascii="Times New Roman" w:hAnsi="Times New Roman" w:cs="Times New Roman"/>
          <w:sz w:val="28"/>
          <w:szCs w:val="28"/>
        </w:rPr>
        <w:t>на освітніх порталах</w:t>
      </w:r>
      <w:r>
        <w:rPr>
          <w:rFonts w:ascii="Times New Roman" w:hAnsi="Times New Roman" w:cs="Times New Roman"/>
          <w:sz w:val="28"/>
          <w:szCs w:val="28"/>
          <w:lang w:val="uk-UA"/>
        </w:rPr>
        <w:t>, що підкреслює</w:t>
      </w:r>
      <w:r w:rsidRPr="00BA0E2A">
        <w:rPr>
          <w:rFonts w:ascii="Times New Roman" w:hAnsi="Times New Roman" w:cs="Times New Roman"/>
          <w:sz w:val="28"/>
          <w:szCs w:val="28"/>
        </w:rPr>
        <w:t xml:space="preserve"> доцільність використання Google-сервісів для управління інформаційними ресурсами в закладах освіти. </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Отже, х</w:t>
      </w:r>
      <w:r w:rsidRPr="007D484E">
        <w:rPr>
          <w:rFonts w:ascii="Times New Roman" w:hAnsi="Times New Roman" w:cs="Times New Roman"/>
          <w:sz w:val="28"/>
          <w:szCs w:val="28"/>
          <w:lang w:val="uk-UA"/>
        </w:rPr>
        <w:t xml:space="preserve">марні технології </w:t>
      </w:r>
      <w:r>
        <w:rPr>
          <w:rFonts w:ascii="Times New Roman" w:hAnsi="Times New Roman" w:cs="Times New Roman"/>
          <w:sz w:val="28"/>
          <w:szCs w:val="28"/>
          <w:lang w:val="uk-UA"/>
        </w:rPr>
        <w:t>як інтерактивні технології навчання, є</w:t>
      </w:r>
      <w:r w:rsidRPr="007D484E">
        <w:rPr>
          <w:rFonts w:ascii="Times New Roman" w:hAnsi="Times New Roman" w:cs="Times New Roman"/>
          <w:sz w:val="28"/>
          <w:szCs w:val="28"/>
          <w:lang w:val="uk-UA"/>
        </w:rPr>
        <w:t xml:space="preserve"> інструмент</w:t>
      </w:r>
      <w:r>
        <w:rPr>
          <w:rFonts w:ascii="Times New Roman" w:hAnsi="Times New Roman" w:cs="Times New Roman"/>
          <w:sz w:val="28"/>
          <w:szCs w:val="28"/>
          <w:lang w:val="uk-UA"/>
        </w:rPr>
        <w:t>ом</w:t>
      </w:r>
      <w:r w:rsidRPr="007D484E">
        <w:rPr>
          <w:rFonts w:ascii="Times New Roman" w:hAnsi="Times New Roman" w:cs="Times New Roman"/>
          <w:sz w:val="28"/>
          <w:szCs w:val="28"/>
          <w:lang w:val="uk-UA"/>
        </w:rPr>
        <w:t xml:space="preserve"> створення інформаційної структури управління в закладі загальної середньої освіти. </w:t>
      </w:r>
      <w:r>
        <w:rPr>
          <w:rFonts w:ascii="Times New Roman" w:hAnsi="Times New Roman" w:cs="Times New Roman"/>
          <w:sz w:val="28"/>
          <w:szCs w:val="28"/>
          <w:lang w:val="uk-UA"/>
        </w:rPr>
        <w:t xml:space="preserve">Цінним є безкоштовне застосування </w:t>
      </w:r>
      <w:r w:rsidRPr="007D484E">
        <w:rPr>
          <w:rFonts w:ascii="Times New Roman" w:hAnsi="Times New Roman" w:cs="Times New Roman"/>
          <w:sz w:val="28"/>
          <w:szCs w:val="28"/>
          <w:lang w:val="uk-UA"/>
        </w:rPr>
        <w:t>сервіс</w:t>
      </w:r>
      <w:r>
        <w:rPr>
          <w:rFonts w:ascii="Times New Roman" w:hAnsi="Times New Roman" w:cs="Times New Roman"/>
          <w:sz w:val="28"/>
          <w:szCs w:val="28"/>
          <w:lang w:val="uk-UA"/>
        </w:rPr>
        <w:t>ів</w:t>
      </w:r>
      <w:r w:rsidRPr="007D484E">
        <w:rPr>
          <w:rFonts w:ascii="Times New Roman" w:hAnsi="Times New Roman" w:cs="Times New Roman"/>
          <w:sz w:val="28"/>
          <w:szCs w:val="28"/>
          <w:lang w:val="uk-UA"/>
        </w:rPr>
        <w:t xml:space="preserve"> хмарного провайдера </w:t>
      </w:r>
      <w:r w:rsidRPr="00BA0E2A">
        <w:rPr>
          <w:rFonts w:ascii="Times New Roman" w:hAnsi="Times New Roman" w:cs="Times New Roman"/>
          <w:sz w:val="28"/>
          <w:szCs w:val="28"/>
        </w:rPr>
        <w:t>Google</w:t>
      </w:r>
      <w:r w:rsidRPr="007D484E">
        <w:rPr>
          <w:rFonts w:ascii="Times New Roman" w:hAnsi="Times New Roman" w:cs="Times New Roman"/>
          <w:sz w:val="28"/>
          <w:szCs w:val="28"/>
          <w:lang w:val="uk-UA"/>
        </w:rPr>
        <w:t xml:space="preserve">: поштовий сервіс </w:t>
      </w:r>
      <w:r w:rsidRPr="00BA0E2A">
        <w:rPr>
          <w:rFonts w:ascii="Times New Roman" w:hAnsi="Times New Roman" w:cs="Times New Roman"/>
          <w:sz w:val="28"/>
          <w:szCs w:val="28"/>
        </w:rPr>
        <w:t>Gmail</w:t>
      </w:r>
      <w:r w:rsidRPr="007D484E">
        <w:rPr>
          <w:rFonts w:ascii="Times New Roman" w:hAnsi="Times New Roman" w:cs="Times New Roman"/>
          <w:sz w:val="28"/>
          <w:szCs w:val="28"/>
          <w:lang w:val="uk-UA"/>
        </w:rPr>
        <w:t>.</w:t>
      </w:r>
      <w:r w:rsidRPr="00BA0E2A">
        <w:rPr>
          <w:rFonts w:ascii="Times New Roman" w:hAnsi="Times New Roman" w:cs="Times New Roman"/>
          <w:sz w:val="28"/>
          <w:szCs w:val="28"/>
        </w:rPr>
        <w:t>com</w:t>
      </w:r>
      <w:r w:rsidRPr="007D484E">
        <w:rPr>
          <w:rFonts w:ascii="Times New Roman" w:hAnsi="Times New Roman" w:cs="Times New Roman"/>
          <w:sz w:val="28"/>
          <w:szCs w:val="28"/>
          <w:lang w:val="uk-UA"/>
        </w:rPr>
        <w:t xml:space="preserve">, </w:t>
      </w:r>
      <w:r w:rsidRPr="00BA0E2A">
        <w:rPr>
          <w:rFonts w:ascii="Times New Roman" w:hAnsi="Times New Roman" w:cs="Times New Roman"/>
          <w:sz w:val="28"/>
          <w:szCs w:val="28"/>
        </w:rPr>
        <w:t>Go</w:t>
      </w:r>
      <w:r w:rsidRPr="007D484E">
        <w:rPr>
          <w:rFonts w:ascii="Times New Roman" w:hAnsi="Times New Roman" w:cs="Times New Roman"/>
          <w:sz w:val="28"/>
          <w:szCs w:val="28"/>
          <w:lang w:val="uk-UA"/>
        </w:rPr>
        <w:t>о</w:t>
      </w:r>
      <w:r w:rsidRPr="00BA0E2A">
        <w:rPr>
          <w:rFonts w:ascii="Times New Roman" w:hAnsi="Times New Roman" w:cs="Times New Roman"/>
          <w:sz w:val="28"/>
          <w:szCs w:val="28"/>
        </w:rPr>
        <w:t>gle</w:t>
      </w:r>
      <w:r w:rsidRPr="007D484E">
        <w:rPr>
          <w:rFonts w:ascii="Times New Roman" w:hAnsi="Times New Roman" w:cs="Times New Roman"/>
          <w:sz w:val="28"/>
          <w:szCs w:val="28"/>
          <w:lang w:val="uk-UA"/>
        </w:rPr>
        <w:t xml:space="preserve">-диск (електронні таблиці, документи, форми), групи, </w:t>
      </w:r>
      <w:r w:rsidRPr="00BA0E2A">
        <w:rPr>
          <w:rFonts w:ascii="Times New Roman" w:hAnsi="Times New Roman" w:cs="Times New Roman"/>
          <w:sz w:val="28"/>
          <w:szCs w:val="28"/>
        </w:rPr>
        <w:t>Blogger</w:t>
      </w:r>
      <w:r w:rsidRPr="007D484E">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9B2EFB">
        <w:rPr>
          <w:rFonts w:ascii="Times New Roman" w:hAnsi="Times New Roman" w:cs="Times New Roman"/>
          <w:sz w:val="28"/>
          <w:szCs w:val="28"/>
          <w:lang w:val="uk-UA"/>
        </w:rPr>
        <w:t xml:space="preserve">оцільним є створення системи управління інформаційними ресурсами засобами хмарних технологій в умовах функціонування інформаційно-освітнього простору закладу загальної середньої освіти. </w:t>
      </w:r>
      <w:r>
        <w:rPr>
          <w:rFonts w:ascii="Times New Roman" w:hAnsi="Times New Roman" w:cs="Times New Roman"/>
          <w:sz w:val="28"/>
          <w:szCs w:val="28"/>
          <w:lang w:val="uk-UA"/>
        </w:rPr>
        <w:t>О</w:t>
      </w:r>
      <w:r w:rsidRPr="009B2EFB">
        <w:rPr>
          <w:rFonts w:ascii="Times New Roman" w:hAnsi="Times New Roman" w:cs="Times New Roman"/>
          <w:sz w:val="28"/>
          <w:szCs w:val="28"/>
          <w:lang w:val="uk-UA"/>
        </w:rPr>
        <w:t xml:space="preserve">дним із головних </w:t>
      </w:r>
      <w:r>
        <w:rPr>
          <w:rFonts w:ascii="Times New Roman" w:hAnsi="Times New Roman" w:cs="Times New Roman"/>
          <w:sz w:val="28"/>
          <w:szCs w:val="28"/>
          <w:lang w:val="uk-UA"/>
        </w:rPr>
        <w:t>напрямів розвитку сучасного суспільства є і</w:t>
      </w:r>
      <w:r w:rsidRPr="009B2EFB">
        <w:rPr>
          <w:rFonts w:ascii="Times New Roman" w:hAnsi="Times New Roman" w:cs="Times New Roman"/>
          <w:sz w:val="28"/>
          <w:szCs w:val="28"/>
          <w:lang w:val="uk-UA"/>
        </w:rPr>
        <w:t xml:space="preserve">нформатизація управління на всіх рівнях </w:t>
      </w:r>
      <w:r>
        <w:rPr>
          <w:rFonts w:ascii="Times New Roman" w:hAnsi="Times New Roman" w:cs="Times New Roman"/>
          <w:sz w:val="28"/>
          <w:szCs w:val="28"/>
          <w:lang w:val="uk-UA"/>
        </w:rPr>
        <w:t>(</w:t>
      </w:r>
      <w:r w:rsidRPr="009B2EFB">
        <w:rPr>
          <w:rFonts w:ascii="Times New Roman" w:hAnsi="Times New Roman" w:cs="Times New Roman"/>
          <w:sz w:val="28"/>
          <w:szCs w:val="28"/>
          <w:lang w:val="uk-UA"/>
        </w:rPr>
        <w:t>державному, галузевому, регіональному</w:t>
      </w:r>
      <w:r>
        <w:rPr>
          <w:rFonts w:ascii="Times New Roman" w:hAnsi="Times New Roman" w:cs="Times New Roman"/>
          <w:sz w:val="28"/>
          <w:szCs w:val="28"/>
          <w:lang w:val="uk-UA"/>
        </w:rPr>
        <w:t>)</w:t>
      </w:r>
      <w:r w:rsidRPr="009B2EFB">
        <w:rPr>
          <w:rFonts w:ascii="Times New Roman" w:hAnsi="Times New Roman" w:cs="Times New Roman"/>
          <w:sz w:val="28"/>
          <w:szCs w:val="28"/>
          <w:lang w:val="uk-UA"/>
        </w:rPr>
        <w:t xml:space="preserve">. </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 актуальним є </w:t>
      </w:r>
      <w:r w:rsidRPr="005A3C01">
        <w:rPr>
          <w:rFonts w:ascii="Times New Roman" w:hAnsi="Times New Roman" w:cs="Times New Roman"/>
          <w:sz w:val="28"/>
          <w:szCs w:val="28"/>
          <w:lang w:val="uk-UA"/>
        </w:rPr>
        <w:t>створення шкільної інфо</w:t>
      </w:r>
      <w:r>
        <w:rPr>
          <w:rFonts w:ascii="Times New Roman" w:hAnsi="Times New Roman" w:cs="Times New Roman"/>
          <w:sz w:val="28"/>
          <w:szCs w:val="28"/>
          <w:lang w:val="uk-UA"/>
        </w:rPr>
        <w:t>рмаційної служби</w:t>
      </w:r>
      <w:r w:rsidRPr="005A3C01">
        <w:rPr>
          <w:rFonts w:ascii="Times New Roman" w:hAnsi="Times New Roman" w:cs="Times New Roman"/>
          <w:sz w:val="28"/>
          <w:szCs w:val="28"/>
          <w:lang w:val="uk-UA"/>
        </w:rPr>
        <w:t xml:space="preserve">, </w:t>
      </w:r>
      <w:r>
        <w:rPr>
          <w:rFonts w:ascii="Times New Roman" w:hAnsi="Times New Roman" w:cs="Times New Roman"/>
          <w:sz w:val="28"/>
          <w:szCs w:val="28"/>
          <w:lang w:val="uk-UA"/>
        </w:rPr>
        <w:t>основними напрямами роботи якої є</w:t>
      </w:r>
      <w:r w:rsidRPr="005A3C01">
        <w:rPr>
          <w:rFonts w:ascii="Times New Roman" w:hAnsi="Times New Roman" w:cs="Times New Roman"/>
          <w:sz w:val="28"/>
          <w:szCs w:val="28"/>
          <w:lang w:val="uk-UA"/>
        </w:rPr>
        <w:t xml:space="preserve">: </w:t>
      </w:r>
    </w:p>
    <w:p w:rsidR="0071609C" w:rsidRDefault="0071609C" w:rsidP="005A3C01">
      <w:pPr>
        <w:numPr>
          <w:ilvl w:val="0"/>
          <w:numId w:val="32"/>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5A3C01">
        <w:rPr>
          <w:rFonts w:ascii="Times New Roman" w:hAnsi="Times New Roman" w:cs="Times New Roman"/>
          <w:sz w:val="28"/>
          <w:szCs w:val="28"/>
          <w:lang w:val="uk-UA"/>
        </w:rPr>
        <w:t>здійснення поетапного вирішен</w:t>
      </w:r>
      <w:r>
        <w:rPr>
          <w:rFonts w:ascii="Times New Roman" w:hAnsi="Times New Roman" w:cs="Times New Roman"/>
          <w:sz w:val="28"/>
          <w:szCs w:val="28"/>
          <w:lang w:val="uk-UA"/>
        </w:rPr>
        <w:t>ня задач інформатизації освіти;</w:t>
      </w:r>
    </w:p>
    <w:p w:rsidR="0071609C" w:rsidRDefault="0071609C" w:rsidP="005A3C01">
      <w:pPr>
        <w:numPr>
          <w:ilvl w:val="0"/>
          <w:numId w:val="32"/>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5A3C01">
        <w:rPr>
          <w:rFonts w:ascii="Times New Roman" w:hAnsi="Times New Roman" w:cs="Times New Roman"/>
          <w:sz w:val="28"/>
          <w:szCs w:val="28"/>
          <w:lang w:val="uk-UA"/>
        </w:rPr>
        <w:t xml:space="preserve">впровадження нових інформаційних технологій в освітній та управлінський процеси; </w:t>
      </w:r>
    </w:p>
    <w:p w:rsidR="0071609C" w:rsidRDefault="0071609C" w:rsidP="005A3C01">
      <w:pPr>
        <w:numPr>
          <w:ilvl w:val="0"/>
          <w:numId w:val="32"/>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5A3C01">
        <w:rPr>
          <w:rFonts w:ascii="Times New Roman" w:hAnsi="Times New Roman" w:cs="Times New Roman"/>
          <w:sz w:val="28"/>
          <w:szCs w:val="28"/>
          <w:lang w:val="uk-UA"/>
        </w:rPr>
        <w:t xml:space="preserve">інформаційно-методичного забезпечення процесів виявлення, вивчення та пропагування передового педагогічного досвіду, інновацій у галузі освіти; </w:t>
      </w:r>
    </w:p>
    <w:p w:rsidR="0071609C" w:rsidRDefault="0071609C" w:rsidP="005A3C01">
      <w:pPr>
        <w:numPr>
          <w:ilvl w:val="0"/>
          <w:numId w:val="32"/>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5A3C01">
        <w:rPr>
          <w:rFonts w:ascii="Times New Roman" w:hAnsi="Times New Roman" w:cs="Times New Roman"/>
          <w:sz w:val="28"/>
          <w:szCs w:val="28"/>
          <w:lang w:val="uk-UA"/>
        </w:rPr>
        <w:t xml:space="preserve">підтримки документообігу, використання можливостей телекомунікаційних технологій. </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Виходячи з напрямів роботи, основними завданнями є:</w:t>
      </w:r>
    </w:p>
    <w:p w:rsidR="0071609C" w:rsidRDefault="0071609C" w:rsidP="00CD72D5">
      <w:pPr>
        <w:numPr>
          <w:ilvl w:val="0"/>
          <w:numId w:val="33"/>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BA0E2A">
        <w:rPr>
          <w:rFonts w:ascii="Times New Roman" w:hAnsi="Times New Roman" w:cs="Times New Roman"/>
          <w:sz w:val="28"/>
          <w:szCs w:val="28"/>
        </w:rPr>
        <w:t xml:space="preserve">розвиток </w:t>
      </w:r>
      <w:r>
        <w:rPr>
          <w:rFonts w:ascii="Times New Roman" w:hAnsi="Times New Roman" w:cs="Times New Roman"/>
          <w:sz w:val="28"/>
          <w:szCs w:val="28"/>
          <w:lang w:val="uk-UA"/>
        </w:rPr>
        <w:t xml:space="preserve">в </w:t>
      </w:r>
      <w:r w:rsidRPr="00BA0E2A">
        <w:rPr>
          <w:rFonts w:ascii="Times New Roman" w:hAnsi="Times New Roman" w:cs="Times New Roman"/>
          <w:sz w:val="28"/>
          <w:szCs w:val="28"/>
        </w:rPr>
        <w:t>учнів навичок самоосвіти</w:t>
      </w:r>
      <w:r>
        <w:rPr>
          <w:rFonts w:ascii="Times New Roman" w:hAnsi="Times New Roman" w:cs="Times New Roman"/>
          <w:sz w:val="28"/>
          <w:szCs w:val="28"/>
          <w:lang w:val="uk-UA"/>
        </w:rPr>
        <w:t xml:space="preserve"> через впровадження ІКТ в освітнє середовище;</w:t>
      </w:r>
    </w:p>
    <w:p w:rsidR="0071609C" w:rsidRDefault="0071609C" w:rsidP="00CD72D5">
      <w:pPr>
        <w:numPr>
          <w:ilvl w:val="0"/>
          <w:numId w:val="33"/>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5A3C01">
        <w:rPr>
          <w:rFonts w:ascii="Times New Roman" w:hAnsi="Times New Roman" w:cs="Times New Roman"/>
          <w:sz w:val="28"/>
          <w:szCs w:val="28"/>
          <w:lang w:val="uk-UA"/>
        </w:rPr>
        <w:t>роз</w:t>
      </w:r>
      <w:r>
        <w:rPr>
          <w:rFonts w:ascii="Times New Roman" w:hAnsi="Times New Roman" w:cs="Times New Roman"/>
          <w:sz w:val="28"/>
          <w:szCs w:val="28"/>
          <w:lang w:val="uk-UA"/>
        </w:rPr>
        <w:t>ширення системи</w:t>
      </w:r>
      <w:r w:rsidRPr="005A3C01">
        <w:rPr>
          <w:rFonts w:ascii="Times New Roman" w:hAnsi="Times New Roman" w:cs="Times New Roman"/>
          <w:sz w:val="28"/>
          <w:szCs w:val="28"/>
          <w:lang w:val="uk-UA"/>
        </w:rPr>
        <w:t xml:space="preserve"> єдиного інформа</w:t>
      </w:r>
      <w:r>
        <w:rPr>
          <w:rFonts w:ascii="Times New Roman" w:hAnsi="Times New Roman" w:cs="Times New Roman"/>
          <w:sz w:val="28"/>
          <w:szCs w:val="28"/>
          <w:lang w:val="uk-UA"/>
        </w:rPr>
        <w:t>ційного простору міста, області, що передбачає збір</w:t>
      </w:r>
      <w:r w:rsidRPr="005A3C01">
        <w:rPr>
          <w:rFonts w:ascii="Times New Roman" w:hAnsi="Times New Roman" w:cs="Times New Roman"/>
          <w:sz w:val="28"/>
          <w:szCs w:val="28"/>
          <w:lang w:val="uk-UA"/>
        </w:rPr>
        <w:t>, накопичення, о</w:t>
      </w:r>
      <w:r>
        <w:rPr>
          <w:rFonts w:ascii="Times New Roman" w:hAnsi="Times New Roman" w:cs="Times New Roman"/>
          <w:sz w:val="28"/>
          <w:szCs w:val="28"/>
          <w:lang w:val="uk-UA"/>
        </w:rPr>
        <w:t>працювання</w:t>
      </w:r>
      <w:r w:rsidRPr="005A3C01">
        <w:rPr>
          <w:rFonts w:ascii="Times New Roman" w:hAnsi="Times New Roman" w:cs="Times New Roman"/>
          <w:sz w:val="28"/>
          <w:szCs w:val="28"/>
          <w:lang w:val="uk-UA"/>
        </w:rPr>
        <w:t>, систематизаці</w:t>
      </w:r>
      <w:r>
        <w:rPr>
          <w:rFonts w:ascii="Times New Roman" w:hAnsi="Times New Roman" w:cs="Times New Roman"/>
          <w:sz w:val="28"/>
          <w:szCs w:val="28"/>
          <w:lang w:val="uk-UA"/>
        </w:rPr>
        <w:t>ю</w:t>
      </w:r>
      <w:r w:rsidRPr="005A3C01">
        <w:rPr>
          <w:rFonts w:ascii="Times New Roman" w:hAnsi="Times New Roman" w:cs="Times New Roman"/>
          <w:sz w:val="28"/>
          <w:szCs w:val="28"/>
          <w:lang w:val="uk-UA"/>
        </w:rPr>
        <w:t>, узагальнення та розпов</w:t>
      </w:r>
      <w:r>
        <w:rPr>
          <w:rFonts w:ascii="Times New Roman" w:hAnsi="Times New Roman" w:cs="Times New Roman"/>
          <w:sz w:val="28"/>
          <w:szCs w:val="28"/>
          <w:lang w:val="uk-UA"/>
        </w:rPr>
        <w:t>сюдження педагогічних даних</w:t>
      </w:r>
      <w:r w:rsidRPr="005A3C01">
        <w:rPr>
          <w:rFonts w:ascii="Times New Roman" w:hAnsi="Times New Roman" w:cs="Times New Roman"/>
          <w:sz w:val="28"/>
          <w:szCs w:val="28"/>
          <w:lang w:val="uk-UA"/>
        </w:rPr>
        <w:t xml:space="preserve">;  </w:t>
      </w:r>
    </w:p>
    <w:p w:rsidR="0071609C" w:rsidRDefault="0071609C" w:rsidP="00CD72D5">
      <w:pPr>
        <w:numPr>
          <w:ilvl w:val="0"/>
          <w:numId w:val="33"/>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5A3C01">
        <w:rPr>
          <w:rFonts w:ascii="Times New Roman" w:hAnsi="Times New Roman" w:cs="Times New Roman"/>
          <w:sz w:val="28"/>
          <w:szCs w:val="28"/>
          <w:lang w:val="uk-UA"/>
        </w:rPr>
        <w:t xml:space="preserve">виявлення інформаційних потреб та задоволення запитів педагогів щодо нових технологій та педагогічних інновацій;  </w:t>
      </w:r>
    </w:p>
    <w:p w:rsidR="0071609C" w:rsidRDefault="0071609C" w:rsidP="00CD72D5">
      <w:pPr>
        <w:numPr>
          <w:ilvl w:val="0"/>
          <w:numId w:val="33"/>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накопичення банку педагогічних відомостей</w:t>
      </w:r>
      <w:r w:rsidRPr="005A3C01">
        <w:rPr>
          <w:rFonts w:ascii="Times New Roman" w:hAnsi="Times New Roman" w:cs="Times New Roman"/>
          <w:sz w:val="28"/>
          <w:szCs w:val="28"/>
          <w:lang w:val="uk-UA"/>
        </w:rPr>
        <w:t xml:space="preserve">;  </w:t>
      </w:r>
    </w:p>
    <w:p w:rsidR="0071609C" w:rsidRDefault="0071609C" w:rsidP="00CD72D5">
      <w:pPr>
        <w:numPr>
          <w:ilvl w:val="0"/>
          <w:numId w:val="33"/>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просвітницька робота серед учасників освітнього процесу</w:t>
      </w:r>
      <w:r w:rsidRPr="005A3C01">
        <w:rPr>
          <w:rFonts w:ascii="Times New Roman" w:hAnsi="Times New Roman" w:cs="Times New Roman"/>
          <w:sz w:val="28"/>
          <w:szCs w:val="28"/>
          <w:lang w:val="uk-UA"/>
        </w:rPr>
        <w:t xml:space="preserve">. </w:t>
      </w:r>
    </w:p>
    <w:p w:rsidR="0071609C" w:rsidRPr="001113FB" w:rsidRDefault="0071609C" w:rsidP="00BA0E2A">
      <w:pPr>
        <w:spacing w:after="0" w:line="360" w:lineRule="auto"/>
        <w:ind w:left="0" w:firstLine="540"/>
        <w:rPr>
          <w:rFonts w:ascii="Times New Roman" w:hAnsi="Times New Roman" w:cs="Times New Roman"/>
          <w:color w:val="auto"/>
          <w:sz w:val="28"/>
          <w:szCs w:val="28"/>
          <w:lang w:val="uk-UA"/>
        </w:rPr>
      </w:pPr>
      <w:r w:rsidRPr="001113FB">
        <w:rPr>
          <w:rFonts w:ascii="Times New Roman" w:hAnsi="Times New Roman" w:cs="Times New Roman"/>
          <w:color w:val="auto"/>
          <w:sz w:val="28"/>
          <w:szCs w:val="28"/>
          <w:lang w:val="uk-UA"/>
        </w:rPr>
        <w:t>Одним із вагомих питань освітнього процесу є технологічний супровід проведення різноманітних моніторингів, який здійснюється через діяльність шкільних інформаційних служб.</w:t>
      </w:r>
    </w:p>
    <w:p w:rsidR="0071609C" w:rsidRPr="00A600F9" w:rsidRDefault="0071609C" w:rsidP="00BA0E2A">
      <w:pPr>
        <w:spacing w:after="0" w:line="360" w:lineRule="auto"/>
        <w:ind w:left="0" w:firstLine="540"/>
        <w:rPr>
          <w:rFonts w:ascii="Times New Roman" w:hAnsi="Times New Roman" w:cs="Times New Roman"/>
          <w:color w:val="auto"/>
          <w:sz w:val="28"/>
          <w:szCs w:val="28"/>
          <w:lang w:val="uk-UA"/>
        </w:rPr>
      </w:pPr>
      <w:r w:rsidRPr="00A600F9">
        <w:rPr>
          <w:rFonts w:ascii="Times New Roman" w:hAnsi="Times New Roman" w:cs="Times New Roman"/>
          <w:color w:val="auto"/>
          <w:sz w:val="28"/>
          <w:szCs w:val="28"/>
          <w:lang w:val="uk-UA"/>
        </w:rPr>
        <w:t>Напрямами інформаційної служби є:</w:t>
      </w:r>
    </w:p>
    <w:p w:rsidR="0071609C" w:rsidRPr="00A600F9" w:rsidRDefault="0071609C" w:rsidP="00A600F9">
      <w:pPr>
        <w:numPr>
          <w:ilvl w:val="0"/>
          <w:numId w:val="34"/>
        </w:numPr>
        <w:tabs>
          <w:tab w:val="clear" w:pos="2689"/>
          <w:tab w:val="left" w:pos="900"/>
        </w:tabs>
        <w:spacing w:after="0" w:line="360" w:lineRule="auto"/>
        <w:ind w:left="0" w:firstLine="540"/>
        <w:rPr>
          <w:rFonts w:ascii="Times New Roman" w:hAnsi="Times New Roman" w:cs="Times New Roman"/>
          <w:color w:val="auto"/>
          <w:sz w:val="28"/>
          <w:szCs w:val="28"/>
          <w:lang w:val="uk-UA"/>
        </w:rPr>
      </w:pPr>
      <w:r w:rsidRPr="00A600F9">
        <w:rPr>
          <w:rFonts w:ascii="Times New Roman" w:hAnsi="Times New Roman" w:cs="Times New Roman"/>
          <w:color w:val="auto"/>
          <w:sz w:val="28"/>
          <w:szCs w:val="28"/>
          <w:lang w:val="uk-UA"/>
        </w:rPr>
        <w:t xml:space="preserve">розробка </w:t>
      </w:r>
      <w:r>
        <w:rPr>
          <w:rFonts w:ascii="Times New Roman" w:hAnsi="Times New Roman" w:cs="Times New Roman"/>
          <w:color w:val="auto"/>
          <w:sz w:val="28"/>
          <w:szCs w:val="28"/>
          <w:lang w:val="uk-UA"/>
        </w:rPr>
        <w:t xml:space="preserve">та удосконалення </w:t>
      </w:r>
      <w:r w:rsidRPr="00A600F9">
        <w:rPr>
          <w:rFonts w:ascii="Times New Roman" w:hAnsi="Times New Roman" w:cs="Times New Roman"/>
          <w:color w:val="auto"/>
          <w:sz w:val="28"/>
          <w:szCs w:val="28"/>
          <w:lang w:val="uk-UA"/>
        </w:rPr>
        <w:t xml:space="preserve">програми інформатизації </w:t>
      </w:r>
      <w:r>
        <w:rPr>
          <w:rFonts w:ascii="Times New Roman" w:hAnsi="Times New Roman" w:cs="Times New Roman"/>
          <w:color w:val="auto"/>
          <w:sz w:val="28"/>
          <w:szCs w:val="28"/>
          <w:lang w:val="uk-UA"/>
        </w:rPr>
        <w:t>закладу загальної середньої освіти</w:t>
      </w:r>
      <w:r w:rsidRPr="00A600F9">
        <w:rPr>
          <w:rFonts w:ascii="Times New Roman" w:hAnsi="Times New Roman" w:cs="Times New Roman"/>
          <w:color w:val="auto"/>
          <w:sz w:val="28"/>
          <w:szCs w:val="28"/>
          <w:lang w:val="uk-UA"/>
        </w:rPr>
        <w:t>;</w:t>
      </w:r>
    </w:p>
    <w:p w:rsidR="0071609C" w:rsidRDefault="0071609C" w:rsidP="00A600F9">
      <w:pPr>
        <w:numPr>
          <w:ilvl w:val="0"/>
          <w:numId w:val="34"/>
        </w:numPr>
        <w:tabs>
          <w:tab w:val="clear" w:pos="2689"/>
          <w:tab w:val="left" w:pos="900"/>
        </w:tabs>
        <w:spacing w:after="0" w:line="360" w:lineRule="auto"/>
        <w:ind w:left="0" w:firstLine="540"/>
        <w:rPr>
          <w:rFonts w:ascii="Times New Roman" w:hAnsi="Times New Roman" w:cs="Times New Roman"/>
          <w:sz w:val="28"/>
          <w:szCs w:val="28"/>
          <w:lang w:val="uk-UA"/>
        </w:rPr>
      </w:pPr>
      <w:r w:rsidRPr="00A600F9">
        <w:rPr>
          <w:rFonts w:ascii="Times New Roman" w:hAnsi="Times New Roman" w:cs="Times New Roman"/>
          <w:color w:val="auto"/>
          <w:sz w:val="28"/>
          <w:szCs w:val="28"/>
          <w:lang w:val="uk-UA"/>
        </w:rPr>
        <w:t xml:space="preserve">розробка та реалізація плану </w:t>
      </w:r>
      <w:r>
        <w:rPr>
          <w:rFonts w:ascii="Times New Roman" w:hAnsi="Times New Roman" w:cs="Times New Roman"/>
          <w:color w:val="auto"/>
          <w:sz w:val="28"/>
          <w:szCs w:val="28"/>
          <w:lang w:val="uk-UA"/>
        </w:rPr>
        <w:t>взаємодії</w:t>
      </w:r>
      <w:r w:rsidRPr="00A600F9">
        <w:rPr>
          <w:rFonts w:ascii="Times New Roman" w:hAnsi="Times New Roman" w:cs="Times New Roman"/>
          <w:color w:val="auto"/>
          <w:sz w:val="28"/>
          <w:szCs w:val="28"/>
          <w:lang w:val="uk-UA"/>
        </w:rPr>
        <w:t xml:space="preserve"> усіх </w:t>
      </w:r>
      <w:r>
        <w:rPr>
          <w:rFonts w:ascii="Times New Roman" w:hAnsi="Times New Roman" w:cs="Times New Roman"/>
          <w:color w:val="auto"/>
          <w:sz w:val="28"/>
          <w:szCs w:val="28"/>
          <w:lang w:val="uk-UA"/>
        </w:rPr>
        <w:t xml:space="preserve">структурних </w:t>
      </w:r>
      <w:r w:rsidRPr="00A600F9">
        <w:rPr>
          <w:rFonts w:ascii="Times New Roman" w:hAnsi="Times New Roman" w:cs="Times New Roman"/>
          <w:color w:val="auto"/>
          <w:sz w:val="28"/>
          <w:szCs w:val="28"/>
          <w:lang w:val="uk-UA"/>
        </w:rPr>
        <w:t xml:space="preserve">підрозділів </w:t>
      </w:r>
      <w:r>
        <w:rPr>
          <w:rFonts w:ascii="Times New Roman" w:hAnsi="Times New Roman" w:cs="Times New Roman"/>
          <w:color w:val="auto"/>
          <w:sz w:val="28"/>
          <w:szCs w:val="28"/>
          <w:lang w:val="uk-UA"/>
        </w:rPr>
        <w:t xml:space="preserve">школи </w:t>
      </w:r>
      <w:r w:rsidRPr="00A600F9">
        <w:rPr>
          <w:rFonts w:ascii="Times New Roman" w:hAnsi="Times New Roman" w:cs="Times New Roman"/>
          <w:sz w:val="28"/>
          <w:szCs w:val="28"/>
          <w:lang w:val="uk-UA"/>
        </w:rPr>
        <w:t>по вирішенню питань інформатизац</w:t>
      </w:r>
      <w:r>
        <w:rPr>
          <w:rFonts w:ascii="Times New Roman" w:hAnsi="Times New Roman" w:cs="Times New Roman"/>
          <w:sz w:val="28"/>
          <w:szCs w:val="28"/>
          <w:lang w:val="uk-UA"/>
        </w:rPr>
        <w:t>ії</w:t>
      </w:r>
      <w:r w:rsidRPr="00A600F9">
        <w:rPr>
          <w:rFonts w:ascii="Times New Roman" w:hAnsi="Times New Roman" w:cs="Times New Roman"/>
          <w:sz w:val="28"/>
          <w:szCs w:val="28"/>
          <w:lang w:val="uk-UA"/>
        </w:rPr>
        <w:t xml:space="preserve">;  </w:t>
      </w:r>
    </w:p>
    <w:p w:rsidR="0071609C" w:rsidRDefault="0071609C" w:rsidP="00A600F9">
      <w:pPr>
        <w:numPr>
          <w:ilvl w:val="0"/>
          <w:numId w:val="34"/>
        </w:numPr>
        <w:tabs>
          <w:tab w:val="clear" w:pos="2689"/>
          <w:tab w:val="left" w:pos="900"/>
        </w:tabs>
        <w:spacing w:after="0" w:line="360" w:lineRule="auto"/>
        <w:ind w:left="0" w:firstLine="540"/>
        <w:rPr>
          <w:rFonts w:ascii="Times New Roman" w:hAnsi="Times New Roman" w:cs="Times New Roman"/>
          <w:sz w:val="28"/>
          <w:szCs w:val="28"/>
          <w:lang w:val="uk-UA"/>
        </w:rPr>
      </w:pPr>
      <w:r w:rsidRPr="00A600F9">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вільного доступу до нормативних, правових, </w:t>
      </w:r>
      <w:r w:rsidRPr="00A600F9">
        <w:rPr>
          <w:rFonts w:ascii="Times New Roman" w:hAnsi="Times New Roman" w:cs="Times New Roman"/>
          <w:sz w:val="28"/>
          <w:szCs w:val="28"/>
          <w:lang w:val="uk-UA"/>
        </w:rPr>
        <w:t xml:space="preserve">методичних матеріалів;  </w:t>
      </w:r>
    </w:p>
    <w:p w:rsidR="0071609C" w:rsidRDefault="0071609C" w:rsidP="00A600F9">
      <w:pPr>
        <w:numPr>
          <w:ilvl w:val="0"/>
          <w:numId w:val="34"/>
        </w:numPr>
        <w:tabs>
          <w:tab w:val="clear" w:pos="2689"/>
          <w:tab w:val="left" w:pos="900"/>
        </w:tabs>
        <w:spacing w:after="0" w:line="360" w:lineRule="auto"/>
        <w:ind w:left="0" w:firstLine="540"/>
        <w:rPr>
          <w:rFonts w:ascii="Times New Roman" w:hAnsi="Times New Roman" w:cs="Times New Roman"/>
          <w:sz w:val="28"/>
          <w:szCs w:val="28"/>
          <w:lang w:val="uk-UA"/>
        </w:rPr>
      </w:pPr>
      <w:r w:rsidRPr="00A600F9">
        <w:rPr>
          <w:rFonts w:ascii="Times New Roman" w:hAnsi="Times New Roman" w:cs="Times New Roman"/>
          <w:sz w:val="28"/>
          <w:szCs w:val="28"/>
          <w:lang w:val="uk-UA"/>
        </w:rPr>
        <w:t xml:space="preserve">організація та підтримка діяльності вчителів, </w:t>
      </w:r>
      <w:r>
        <w:rPr>
          <w:rFonts w:ascii="Times New Roman" w:hAnsi="Times New Roman" w:cs="Times New Roman"/>
          <w:sz w:val="28"/>
          <w:szCs w:val="28"/>
          <w:lang w:val="uk-UA"/>
        </w:rPr>
        <w:t xml:space="preserve">підвищення їх кваліфікації з впровадження </w:t>
      </w:r>
      <w:r w:rsidRPr="00A600F9">
        <w:rPr>
          <w:rFonts w:ascii="Times New Roman" w:hAnsi="Times New Roman" w:cs="Times New Roman"/>
          <w:sz w:val="28"/>
          <w:szCs w:val="28"/>
          <w:lang w:val="uk-UA"/>
        </w:rPr>
        <w:t>інформаційно-комунікаційн</w:t>
      </w:r>
      <w:r>
        <w:rPr>
          <w:rFonts w:ascii="Times New Roman" w:hAnsi="Times New Roman" w:cs="Times New Roman"/>
          <w:sz w:val="28"/>
          <w:szCs w:val="28"/>
          <w:lang w:val="uk-UA"/>
        </w:rPr>
        <w:t>их</w:t>
      </w:r>
      <w:r w:rsidRPr="00A600F9">
        <w:rPr>
          <w:rFonts w:ascii="Times New Roman" w:hAnsi="Times New Roman" w:cs="Times New Roman"/>
          <w:sz w:val="28"/>
          <w:szCs w:val="28"/>
          <w:lang w:val="uk-UA"/>
        </w:rPr>
        <w:t xml:space="preserve"> технологі</w:t>
      </w:r>
      <w:r>
        <w:rPr>
          <w:rFonts w:ascii="Times New Roman" w:hAnsi="Times New Roman" w:cs="Times New Roman"/>
          <w:sz w:val="28"/>
          <w:szCs w:val="28"/>
          <w:lang w:val="uk-UA"/>
        </w:rPr>
        <w:t>й в освітній процес</w:t>
      </w:r>
      <w:r w:rsidRPr="00A600F9">
        <w:rPr>
          <w:rFonts w:ascii="Times New Roman" w:hAnsi="Times New Roman" w:cs="Times New Roman"/>
          <w:sz w:val="28"/>
          <w:szCs w:val="28"/>
          <w:lang w:val="uk-UA"/>
        </w:rPr>
        <w:t xml:space="preserve">. </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Ключовим питанням інформатизації закладу загальної середньої освіти є методичне забезпечення, що передбачає:</w:t>
      </w:r>
      <w:r w:rsidRPr="00A600F9">
        <w:rPr>
          <w:rFonts w:ascii="Times New Roman" w:hAnsi="Times New Roman" w:cs="Times New Roman"/>
          <w:sz w:val="28"/>
          <w:szCs w:val="28"/>
          <w:lang w:val="uk-UA"/>
        </w:rPr>
        <w:t xml:space="preserve"> аналіз </w:t>
      </w:r>
      <w:r>
        <w:rPr>
          <w:rFonts w:ascii="Times New Roman" w:hAnsi="Times New Roman" w:cs="Times New Roman"/>
          <w:sz w:val="28"/>
          <w:szCs w:val="28"/>
          <w:lang w:val="uk-UA"/>
        </w:rPr>
        <w:t>стану</w:t>
      </w:r>
      <w:r w:rsidRPr="00A600F9">
        <w:rPr>
          <w:rFonts w:ascii="Times New Roman" w:hAnsi="Times New Roman" w:cs="Times New Roman"/>
          <w:sz w:val="28"/>
          <w:szCs w:val="28"/>
          <w:lang w:val="uk-UA"/>
        </w:rPr>
        <w:t xml:space="preserve"> процесу інформатизації</w:t>
      </w:r>
      <w:r>
        <w:rPr>
          <w:rFonts w:ascii="Times New Roman" w:hAnsi="Times New Roman" w:cs="Times New Roman"/>
          <w:sz w:val="28"/>
          <w:szCs w:val="28"/>
          <w:lang w:val="uk-UA"/>
        </w:rPr>
        <w:t xml:space="preserve"> освітнього закладу</w:t>
      </w:r>
      <w:r w:rsidRPr="00A600F9">
        <w:rPr>
          <w:rFonts w:ascii="Times New Roman" w:hAnsi="Times New Roman" w:cs="Times New Roman"/>
          <w:sz w:val="28"/>
          <w:szCs w:val="28"/>
          <w:lang w:val="uk-UA"/>
        </w:rPr>
        <w:t xml:space="preserve">, моніторинг діяльності з </w:t>
      </w:r>
      <w:r>
        <w:rPr>
          <w:rFonts w:ascii="Times New Roman" w:hAnsi="Times New Roman" w:cs="Times New Roman"/>
          <w:sz w:val="28"/>
          <w:szCs w:val="28"/>
          <w:lang w:val="uk-UA"/>
        </w:rPr>
        <w:t>окресленої</w:t>
      </w:r>
      <w:r w:rsidRPr="00A600F9">
        <w:rPr>
          <w:rFonts w:ascii="Times New Roman" w:hAnsi="Times New Roman" w:cs="Times New Roman"/>
          <w:sz w:val="28"/>
          <w:szCs w:val="28"/>
          <w:lang w:val="uk-UA"/>
        </w:rPr>
        <w:t xml:space="preserve"> проблеми;  </w:t>
      </w:r>
      <w:r>
        <w:rPr>
          <w:rFonts w:ascii="Times New Roman" w:hAnsi="Times New Roman" w:cs="Times New Roman"/>
          <w:sz w:val="28"/>
          <w:szCs w:val="28"/>
          <w:lang w:val="uk-UA"/>
        </w:rPr>
        <w:t>розробка та видання інструктивно-методичних матеріалів</w:t>
      </w:r>
      <w:r w:rsidRPr="00A600F9">
        <w:rPr>
          <w:rFonts w:ascii="Times New Roman" w:hAnsi="Times New Roman" w:cs="Times New Roman"/>
          <w:sz w:val="28"/>
          <w:szCs w:val="28"/>
          <w:lang w:val="uk-UA"/>
        </w:rPr>
        <w:t xml:space="preserve"> з питань інформатизації</w:t>
      </w:r>
      <w:r>
        <w:rPr>
          <w:rFonts w:ascii="Times New Roman" w:hAnsi="Times New Roman" w:cs="Times New Roman"/>
          <w:sz w:val="28"/>
          <w:szCs w:val="28"/>
          <w:lang w:val="uk-UA"/>
        </w:rPr>
        <w:t xml:space="preserve"> освітнього закладу</w:t>
      </w:r>
      <w:r w:rsidRPr="00A600F9">
        <w:rPr>
          <w:rFonts w:ascii="Times New Roman" w:hAnsi="Times New Roman" w:cs="Times New Roman"/>
          <w:sz w:val="28"/>
          <w:szCs w:val="28"/>
          <w:lang w:val="uk-UA"/>
        </w:rPr>
        <w:t xml:space="preserve">;  </w:t>
      </w:r>
      <w:r>
        <w:rPr>
          <w:rFonts w:ascii="Times New Roman" w:hAnsi="Times New Roman" w:cs="Times New Roman"/>
          <w:sz w:val="28"/>
          <w:szCs w:val="28"/>
          <w:lang w:val="uk-UA"/>
        </w:rPr>
        <w:t>впровадження в освітній процес</w:t>
      </w:r>
      <w:r w:rsidRPr="00A600F9">
        <w:rPr>
          <w:rFonts w:ascii="Times New Roman" w:hAnsi="Times New Roman" w:cs="Times New Roman"/>
          <w:sz w:val="28"/>
          <w:szCs w:val="28"/>
          <w:lang w:val="uk-UA"/>
        </w:rPr>
        <w:t xml:space="preserve"> науково-методичних</w:t>
      </w:r>
      <w:r>
        <w:rPr>
          <w:rFonts w:ascii="Times New Roman" w:hAnsi="Times New Roman" w:cs="Times New Roman"/>
          <w:sz w:val="28"/>
          <w:szCs w:val="28"/>
          <w:lang w:val="uk-UA"/>
        </w:rPr>
        <w:t xml:space="preserve"> матеріалів, досвіду роботи учителів </w:t>
      </w:r>
      <w:r w:rsidRPr="00A600F9">
        <w:rPr>
          <w:rFonts w:ascii="Times New Roman" w:hAnsi="Times New Roman" w:cs="Times New Roman"/>
          <w:sz w:val="28"/>
          <w:szCs w:val="28"/>
          <w:lang w:val="uk-UA"/>
        </w:rPr>
        <w:t>з</w:t>
      </w:r>
      <w:r>
        <w:rPr>
          <w:rFonts w:ascii="Times New Roman" w:hAnsi="Times New Roman" w:cs="Times New Roman"/>
          <w:sz w:val="28"/>
          <w:szCs w:val="28"/>
          <w:lang w:val="uk-UA"/>
        </w:rPr>
        <w:t xml:space="preserve"> питань інформатизації освіти.</w:t>
      </w:r>
    </w:p>
    <w:p w:rsidR="0071609C" w:rsidRDefault="0071609C" w:rsidP="00BA0E2A">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Особливої уваги заслуговує інформаційне забезпечення освітнього процесу у закладах загальної середньої освіти, а саме:</w:t>
      </w:r>
    </w:p>
    <w:p w:rsidR="0071609C" w:rsidRDefault="0071609C" w:rsidP="008A4CE6">
      <w:pPr>
        <w:numPr>
          <w:ilvl w:val="0"/>
          <w:numId w:val="35"/>
        </w:numPr>
        <w:tabs>
          <w:tab w:val="clear" w:pos="2689"/>
          <w:tab w:val="num" w:pos="0"/>
          <w:tab w:val="left" w:pos="108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використання у</w:t>
      </w:r>
      <w:r w:rsidRPr="00184619">
        <w:rPr>
          <w:rFonts w:ascii="Times New Roman" w:hAnsi="Times New Roman" w:cs="Times New Roman"/>
          <w:sz w:val="28"/>
          <w:szCs w:val="28"/>
          <w:lang w:val="uk-UA"/>
        </w:rPr>
        <w:t xml:space="preserve"> школ</w:t>
      </w:r>
      <w:r>
        <w:rPr>
          <w:rFonts w:ascii="Times New Roman" w:hAnsi="Times New Roman" w:cs="Times New Roman"/>
          <w:sz w:val="28"/>
          <w:szCs w:val="28"/>
          <w:lang w:val="uk-UA"/>
        </w:rPr>
        <w:t xml:space="preserve">і </w:t>
      </w:r>
      <w:r w:rsidRPr="00184619">
        <w:rPr>
          <w:rFonts w:ascii="Times New Roman" w:hAnsi="Times New Roman" w:cs="Times New Roman"/>
          <w:sz w:val="28"/>
          <w:szCs w:val="28"/>
          <w:lang w:val="uk-UA"/>
        </w:rPr>
        <w:t xml:space="preserve">телекомунікаційних систем різного рівня з виходом </w:t>
      </w:r>
      <w:r>
        <w:rPr>
          <w:rFonts w:ascii="Times New Roman" w:hAnsi="Times New Roman" w:cs="Times New Roman"/>
          <w:sz w:val="28"/>
          <w:szCs w:val="28"/>
          <w:lang w:val="uk-UA"/>
        </w:rPr>
        <w:t xml:space="preserve">до </w:t>
      </w:r>
      <w:r w:rsidRPr="00184619">
        <w:rPr>
          <w:rFonts w:ascii="Times New Roman" w:hAnsi="Times New Roman" w:cs="Times New Roman"/>
          <w:sz w:val="28"/>
          <w:szCs w:val="28"/>
          <w:lang w:val="uk-UA"/>
        </w:rPr>
        <w:t>мережі</w:t>
      </w:r>
      <w:r>
        <w:rPr>
          <w:rFonts w:ascii="Times New Roman" w:hAnsi="Times New Roman" w:cs="Times New Roman"/>
          <w:sz w:val="28"/>
          <w:szCs w:val="28"/>
          <w:lang w:val="uk-UA"/>
        </w:rPr>
        <w:t xml:space="preserve"> Інтернет</w:t>
      </w:r>
      <w:r w:rsidRPr="00184619">
        <w:rPr>
          <w:rFonts w:ascii="Times New Roman" w:hAnsi="Times New Roman" w:cs="Times New Roman"/>
          <w:sz w:val="28"/>
          <w:szCs w:val="28"/>
          <w:lang w:val="uk-UA"/>
        </w:rPr>
        <w:t xml:space="preserve">;  </w:t>
      </w:r>
    </w:p>
    <w:p w:rsidR="0071609C" w:rsidRDefault="0071609C" w:rsidP="008A4CE6">
      <w:pPr>
        <w:numPr>
          <w:ilvl w:val="0"/>
          <w:numId w:val="35"/>
        </w:numPr>
        <w:tabs>
          <w:tab w:val="clear" w:pos="2689"/>
          <w:tab w:val="num" w:pos="0"/>
          <w:tab w:val="left" w:pos="1080"/>
        </w:tabs>
        <w:spacing w:after="0" w:line="360" w:lineRule="auto"/>
        <w:ind w:left="0" w:firstLine="540"/>
        <w:rPr>
          <w:rFonts w:ascii="Times New Roman" w:hAnsi="Times New Roman" w:cs="Times New Roman"/>
          <w:sz w:val="28"/>
          <w:szCs w:val="28"/>
          <w:lang w:val="uk-UA"/>
        </w:rPr>
      </w:pPr>
      <w:r w:rsidRPr="00184619">
        <w:rPr>
          <w:rFonts w:ascii="Times New Roman" w:hAnsi="Times New Roman" w:cs="Times New Roman"/>
          <w:sz w:val="28"/>
          <w:szCs w:val="28"/>
          <w:lang w:val="uk-UA"/>
        </w:rPr>
        <w:t xml:space="preserve">організація доступу до </w:t>
      </w:r>
      <w:r>
        <w:rPr>
          <w:rFonts w:ascii="Times New Roman" w:hAnsi="Times New Roman" w:cs="Times New Roman"/>
          <w:sz w:val="28"/>
          <w:szCs w:val="28"/>
          <w:lang w:val="uk-UA"/>
        </w:rPr>
        <w:t>базинауково-</w:t>
      </w:r>
      <w:r w:rsidRPr="00184619">
        <w:rPr>
          <w:rFonts w:ascii="Times New Roman" w:hAnsi="Times New Roman" w:cs="Times New Roman"/>
          <w:sz w:val="28"/>
          <w:szCs w:val="28"/>
          <w:lang w:val="uk-UA"/>
        </w:rPr>
        <w:t xml:space="preserve">педагогічних </w:t>
      </w:r>
      <w:r>
        <w:rPr>
          <w:rFonts w:ascii="Times New Roman" w:hAnsi="Times New Roman" w:cs="Times New Roman"/>
          <w:sz w:val="28"/>
          <w:szCs w:val="28"/>
          <w:lang w:val="uk-UA"/>
        </w:rPr>
        <w:t>даних</w:t>
      </w:r>
      <w:r w:rsidRPr="00184619">
        <w:rPr>
          <w:rFonts w:ascii="Times New Roman" w:hAnsi="Times New Roman" w:cs="Times New Roman"/>
          <w:sz w:val="28"/>
          <w:szCs w:val="28"/>
          <w:lang w:val="uk-UA"/>
        </w:rPr>
        <w:t xml:space="preserve">;  </w:t>
      </w:r>
    </w:p>
    <w:p w:rsidR="0071609C" w:rsidRDefault="0071609C" w:rsidP="008A4CE6">
      <w:pPr>
        <w:numPr>
          <w:ilvl w:val="0"/>
          <w:numId w:val="35"/>
        </w:numPr>
        <w:tabs>
          <w:tab w:val="clear" w:pos="2689"/>
          <w:tab w:val="num" w:pos="0"/>
          <w:tab w:val="left" w:pos="1080"/>
        </w:tabs>
        <w:spacing w:after="0" w:line="360" w:lineRule="auto"/>
        <w:ind w:left="0" w:firstLine="540"/>
        <w:rPr>
          <w:rFonts w:ascii="Times New Roman" w:hAnsi="Times New Roman" w:cs="Times New Roman"/>
          <w:sz w:val="28"/>
          <w:szCs w:val="28"/>
          <w:lang w:val="uk-UA"/>
        </w:rPr>
      </w:pPr>
      <w:r w:rsidRPr="00184619">
        <w:rPr>
          <w:rFonts w:ascii="Times New Roman" w:hAnsi="Times New Roman" w:cs="Times New Roman"/>
          <w:sz w:val="28"/>
          <w:szCs w:val="28"/>
          <w:lang w:val="uk-UA"/>
        </w:rPr>
        <w:t xml:space="preserve">організація </w:t>
      </w:r>
      <w:r>
        <w:rPr>
          <w:rFonts w:ascii="Times New Roman" w:hAnsi="Times New Roman" w:cs="Times New Roman"/>
          <w:sz w:val="28"/>
          <w:szCs w:val="28"/>
          <w:lang w:val="uk-UA"/>
        </w:rPr>
        <w:t>участі вчителів у семінарах, конференціях з проблем освіти та висвітлення основних ідей у публікаціях</w:t>
      </w:r>
      <w:r w:rsidRPr="00184619">
        <w:rPr>
          <w:rFonts w:ascii="Times New Roman" w:hAnsi="Times New Roman" w:cs="Times New Roman"/>
          <w:sz w:val="28"/>
          <w:szCs w:val="28"/>
          <w:lang w:val="uk-UA"/>
        </w:rPr>
        <w:t xml:space="preserve">;  </w:t>
      </w:r>
    </w:p>
    <w:p w:rsidR="0071609C" w:rsidRDefault="0071609C" w:rsidP="008A4CE6">
      <w:pPr>
        <w:numPr>
          <w:ilvl w:val="0"/>
          <w:numId w:val="35"/>
        </w:numPr>
        <w:tabs>
          <w:tab w:val="clear" w:pos="2689"/>
          <w:tab w:val="num" w:pos="0"/>
          <w:tab w:val="left" w:pos="1080"/>
        </w:tabs>
        <w:spacing w:after="0" w:line="360" w:lineRule="auto"/>
        <w:ind w:left="0" w:firstLine="540"/>
        <w:rPr>
          <w:rFonts w:ascii="Times New Roman" w:hAnsi="Times New Roman" w:cs="Times New Roman"/>
          <w:sz w:val="28"/>
          <w:szCs w:val="28"/>
          <w:lang w:val="uk-UA"/>
        </w:rPr>
      </w:pPr>
      <w:r w:rsidRPr="00184619">
        <w:rPr>
          <w:rFonts w:ascii="Times New Roman" w:hAnsi="Times New Roman" w:cs="Times New Roman"/>
          <w:sz w:val="28"/>
          <w:szCs w:val="28"/>
          <w:lang w:val="uk-UA"/>
        </w:rPr>
        <w:t xml:space="preserve">створення та підтримка </w:t>
      </w:r>
      <w:r w:rsidRPr="00BA0E2A">
        <w:rPr>
          <w:rFonts w:ascii="Times New Roman" w:hAnsi="Times New Roman" w:cs="Times New Roman"/>
          <w:sz w:val="28"/>
          <w:szCs w:val="28"/>
        </w:rPr>
        <w:t>WEB</w:t>
      </w:r>
      <w:r w:rsidRPr="00184619">
        <w:rPr>
          <w:rFonts w:ascii="Times New Roman" w:hAnsi="Times New Roman" w:cs="Times New Roman"/>
          <w:sz w:val="28"/>
          <w:szCs w:val="28"/>
          <w:lang w:val="uk-UA"/>
        </w:rPr>
        <w:t>-сайту школи, веб-ресурсів педагогів;</w:t>
      </w:r>
    </w:p>
    <w:p w:rsidR="0071609C" w:rsidRDefault="0071609C" w:rsidP="008A4CE6">
      <w:pPr>
        <w:numPr>
          <w:ilvl w:val="0"/>
          <w:numId w:val="35"/>
        </w:numPr>
        <w:tabs>
          <w:tab w:val="clear" w:pos="2689"/>
          <w:tab w:val="num" w:pos="0"/>
          <w:tab w:val="left" w:pos="1080"/>
        </w:tabs>
        <w:spacing w:after="0" w:line="360" w:lineRule="auto"/>
        <w:ind w:left="0" w:firstLine="540"/>
        <w:rPr>
          <w:rFonts w:ascii="Times New Roman" w:hAnsi="Times New Roman" w:cs="Times New Roman"/>
          <w:sz w:val="28"/>
          <w:szCs w:val="28"/>
          <w:lang w:val="uk-UA"/>
        </w:rPr>
      </w:pPr>
      <w:r w:rsidRPr="00184619">
        <w:rPr>
          <w:rFonts w:ascii="Times New Roman" w:hAnsi="Times New Roman" w:cs="Times New Roman"/>
          <w:sz w:val="28"/>
          <w:szCs w:val="28"/>
          <w:lang w:val="uk-UA"/>
        </w:rPr>
        <w:t xml:space="preserve">розробка інструкцій з </w:t>
      </w:r>
      <w:r>
        <w:rPr>
          <w:rFonts w:ascii="Times New Roman" w:hAnsi="Times New Roman" w:cs="Times New Roman"/>
          <w:sz w:val="28"/>
          <w:szCs w:val="28"/>
          <w:lang w:val="uk-UA"/>
        </w:rPr>
        <w:t>кібер</w:t>
      </w:r>
      <w:r w:rsidRPr="00184619">
        <w:rPr>
          <w:rFonts w:ascii="Times New Roman" w:hAnsi="Times New Roman" w:cs="Times New Roman"/>
          <w:sz w:val="28"/>
          <w:szCs w:val="28"/>
          <w:lang w:val="uk-UA"/>
        </w:rPr>
        <w:t xml:space="preserve">безпеки, організація контролю за їх виконанням. </w:t>
      </w:r>
    </w:p>
    <w:p w:rsidR="0071609C" w:rsidRDefault="0071609C" w:rsidP="008A4CE6">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О</w:t>
      </w:r>
      <w:r w:rsidRPr="008A4CE6">
        <w:rPr>
          <w:rFonts w:ascii="Times New Roman" w:hAnsi="Times New Roman" w:cs="Times New Roman"/>
          <w:sz w:val="28"/>
          <w:szCs w:val="28"/>
          <w:lang w:val="uk-UA"/>
        </w:rPr>
        <w:t>рганізаці</w:t>
      </w:r>
      <w:r>
        <w:rPr>
          <w:rFonts w:ascii="Times New Roman" w:hAnsi="Times New Roman" w:cs="Times New Roman"/>
          <w:sz w:val="28"/>
          <w:szCs w:val="28"/>
          <w:lang w:val="uk-UA"/>
        </w:rPr>
        <w:t>ю</w:t>
      </w:r>
      <w:r w:rsidRPr="008A4CE6">
        <w:rPr>
          <w:rFonts w:ascii="Times New Roman" w:hAnsi="Times New Roman" w:cs="Times New Roman"/>
          <w:sz w:val="28"/>
          <w:szCs w:val="28"/>
          <w:lang w:val="uk-UA"/>
        </w:rPr>
        <w:t xml:space="preserve"> роботи </w:t>
      </w:r>
      <w:r>
        <w:rPr>
          <w:rFonts w:ascii="Times New Roman" w:hAnsi="Times New Roman" w:cs="Times New Roman"/>
          <w:sz w:val="28"/>
          <w:szCs w:val="28"/>
          <w:lang w:val="uk-UA"/>
        </w:rPr>
        <w:t xml:space="preserve">служби з інформаційної підтримки очолює </w:t>
      </w:r>
      <w:r w:rsidRPr="008A4CE6">
        <w:rPr>
          <w:rFonts w:ascii="Times New Roman" w:hAnsi="Times New Roman" w:cs="Times New Roman"/>
          <w:sz w:val="28"/>
          <w:szCs w:val="28"/>
          <w:lang w:val="uk-UA"/>
        </w:rPr>
        <w:t>директор закладу освіти</w:t>
      </w:r>
      <w:r>
        <w:rPr>
          <w:rFonts w:ascii="Times New Roman" w:hAnsi="Times New Roman" w:cs="Times New Roman"/>
          <w:sz w:val="28"/>
          <w:szCs w:val="28"/>
          <w:lang w:val="uk-UA"/>
        </w:rPr>
        <w:t>.</w:t>
      </w:r>
      <w:r w:rsidRPr="0033318E">
        <w:rPr>
          <w:rFonts w:ascii="Times New Roman" w:hAnsi="Times New Roman" w:cs="Times New Roman"/>
          <w:sz w:val="28"/>
          <w:szCs w:val="28"/>
          <w:lang w:val="uk-UA"/>
        </w:rPr>
        <w:t xml:space="preserve">До кадрового складу Служби </w:t>
      </w:r>
      <w:r>
        <w:rPr>
          <w:rFonts w:ascii="Times New Roman" w:hAnsi="Times New Roman" w:cs="Times New Roman"/>
          <w:sz w:val="28"/>
          <w:szCs w:val="28"/>
          <w:lang w:val="uk-UA"/>
        </w:rPr>
        <w:t>входять</w:t>
      </w:r>
      <w:r w:rsidRPr="0033318E">
        <w:rPr>
          <w:rFonts w:ascii="Times New Roman" w:hAnsi="Times New Roman" w:cs="Times New Roman"/>
          <w:sz w:val="28"/>
          <w:szCs w:val="28"/>
          <w:lang w:val="uk-UA"/>
        </w:rPr>
        <w:t xml:space="preserve">: інженер з обслуговування комп’ютерної техніки (системний адміністратор </w:t>
      </w:r>
      <w:r>
        <w:rPr>
          <w:rFonts w:ascii="Times New Roman" w:hAnsi="Times New Roman" w:cs="Times New Roman"/>
          <w:sz w:val="28"/>
          <w:szCs w:val="28"/>
          <w:lang w:val="uk-UA"/>
        </w:rPr>
        <w:t>Служби);</w:t>
      </w:r>
      <w:r w:rsidRPr="0033318E">
        <w:rPr>
          <w:rFonts w:ascii="Times New Roman" w:hAnsi="Times New Roman" w:cs="Times New Roman"/>
          <w:sz w:val="28"/>
          <w:szCs w:val="28"/>
          <w:lang w:val="uk-UA"/>
        </w:rPr>
        <w:t xml:space="preserve">заступник директора з науково-методичної роботи; заступник директора з навчально-виховної роботи; заступник директора з виховної </w:t>
      </w:r>
      <w:r>
        <w:rPr>
          <w:rFonts w:ascii="Times New Roman" w:hAnsi="Times New Roman" w:cs="Times New Roman"/>
          <w:sz w:val="28"/>
          <w:szCs w:val="28"/>
          <w:lang w:val="uk-UA"/>
        </w:rPr>
        <w:t xml:space="preserve">роботи; </w:t>
      </w:r>
      <w:r w:rsidRPr="0033318E">
        <w:rPr>
          <w:rFonts w:ascii="Times New Roman" w:hAnsi="Times New Roman" w:cs="Times New Roman"/>
          <w:sz w:val="28"/>
          <w:szCs w:val="28"/>
          <w:lang w:val="uk-UA"/>
        </w:rPr>
        <w:t xml:space="preserve">вчителі; учні; представники батьківського комітету. </w:t>
      </w:r>
    </w:p>
    <w:p w:rsidR="0071609C" w:rsidRDefault="0071609C" w:rsidP="008A4CE6">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Діяльність інформаційної с</w:t>
      </w:r>
      <w:r w:rsidRPr="00F359D3">
        <w:rPr>
          <w:rFonts w:ascii="Times New Roman" w:hAnsi="Times New Roman" w:cs="Times New Roman"/>
          <w:sz w:val="28"/>
          <w:szCs w:val="28"/>
          <w:lang w:val="uk-UA"/>
        </w:rPr>
        <w:t xml:space="preserve">лужби </w:t>
      </w:r>
      <w:r>
        <w:rPr>
          <w:rFonts w:ascii="Times New Roman" w:hAnsi="Times New Roman" w:cs="Times New Roman"/>
          <w:sz w:val="28"/>
          <w:szCs w:val="28"/>
          <w:lang w:val="uk-UA"/>
        </w:rPr>
        <w:t xml:space="preserve">пов’язана із </w:t>
      </w:r>
      <w:r w:rsidRPr="00F359D3">
        <w:rPr>
          <w:rFonts w:ascii="Times New Roman" w:hAnsi="Times New Roman" w:cs="Times New Roman"/>
          <w:sz w:val="28"/>
          <w:szCs w:val="28"/>
          <w:lang w:val="uk-UA"/>
        </w:rPr>
        <w:t>створення</w:t>
      </w:r>
      <w:r>
        <w:rPr>
          <w:rFonts w:ascii="Times New Roman" w:hAnsi="Times New Roman" w:cs="Times New Roman"/>
          <w:sz w:val="28"/>
          <w:szCs w:val="28"/>
          <w:lang w:val="uk-UA"/>
        </w:rPr>
        <w:t>м</w:t>
      </w:r>
      <w:r w:rsidRPr="00F359D3">
        <w:rPr>
          <w:rFonts w:ascii="Times New Roman" w:hAnsi="Times New Roman" w:cs="Times New Roman"/>
          <w:sz w:val="28"/>
          <w:szCs w:val="28"/>
          <w:lang w:val="uk-UA"/>
        </w:rPr>
        <w:t xml:space="preserve"> інформаційних ресурсів, ефективн</w:t>
      </w:r>
      <w:r>
        <w:rPr>
          <w:rFonts w:ascii="Times New Roman" w:hAnsi="Times New Roman" w:cs="Times New Roman"/>
          <w:sz w:val="28"/>
          <w:szCs w:val="28"/>
          <w:lang w:val="uk-UA"/>
        </w:rPr>
        <w:t>им</w:t>
      </w:r>
      <w:r w:rsidRPr="00F359D3">
        <w:rPr>
          <w:rFonts w:ascii="Times New Roman" w:hAnsi="Times New Roman" w:cs="Times New Roman"/>
          <w:sz w:val="28"/>
          <w:szCs w:val="28"/>
          <w:lang w:val="uk-UA"/>
        </w:rPr>
        <w:t xml:space="preserve"> обмін</w:t>
      </w:r>
      <w:r>
        <w:rPr>
          <w:rFonts w:ascii="Times New Roman" w:hAnsi="Times New Roman" w:cs="Times New Roman"/>
          <w:sz w:val="28"/>
          <w:szCs w:val="28"/>
          <w:lang w:val="uk-UA"/>
        </w:rPr>
        <w:t>ом даними</w:t>
      </w:r>
      <w:r w:rsidRPr="00F359D3">
        <w:rPr>
          <w:rFonts w:ascii="Times New Roman" w:hAnsi="Times New Roman" w:cs="Times New Roman"/>
          <w:sz w:val="28"/>
          <w:szCs w:val="28"/>
          <w:lang w:val="uk-UA"/>
        </w:rPr>
        <w:t xml:space="preserve"> в межах закладу освіти, контролю, аналізу та прийняття</w:t>
      </w:r>
      <w:r>
        <w:rPr>
          <w:rFonts w:ascii="Times New Roman" w:hAnsi="Times New Roman" w:cs="Times New Roman"/>
          <w:sz w:val="28"/>
          <w:szCs w:val="28"/>
          <w:lang w:val="uk-UA"/>
        </w:rPr>
        <w:t>м</w:t>
      </w:r>
      <w:r w:rsidRPr="00F359D3">
        <w:rPr>
          <w:rFonts w:ascii="Times New Roman" w:hAnsi="Times New Roman" w:cs="Times New Roman"/>
          <w:sz w:val="28"/>
          <w:szCs w:val="28"/>
          <w:lang w:val="uk-UA"/>
        </w:rPr>
        <w:t xml:space="preserve"> відповідного управлінського рішення в межах поставлених цілей та завдань. </w:t>
      </w:r>
    </w:p>
    <w:p w:rsidR="0071609C" w:rsidRDefault="0071609C" w:rsidP="008A4CE6">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в </w:t>
      </w:r>
      <w:r w:rsidRPr="00AD6C7F">
        <w:rPr>
          <w:rFonts w:ascii="Times New Roman" w:hAnsi="Times New Roman" w:cs="Times New Roman"/>
          <w:sz w:val="28"/>
          <w:szCs w:val="28"/>
          <w:lang w:val="uk-UA"/>
        </w:rPr>
        <w:t>закладі освіти доцільно впровадити Програму створення системи управління інфораційними ресурсами</w:t>
      </w:r>
      <w:r>
        <w:rPr>
          <w:rFonts w:ascii="Times New Roman" w:hAnsi="Times New Roman" w:cs="Times New Roman"/>
          <w:sz w:val="28"/>
          <w:szCs w:val="28"/>
          <w:lang w:val="uk-UA"/>
        </w:rPr>
        <w:t xml:space="preserve">, діяльність якої побудована на таких принципах: </w:t>
      </w:r>
    </w:p>
    <w:p w:rsidR="0071609C" w:rsidRDefault="0071609C" w:rsidP="00DB7901">
      <w:pPr>
        <w:numPr>
          <w:ilvl w:val="0"/>
          <w:numId w:val="39"/>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розробка</w:t>
      </w:r>
      <w:r w:rsidRPr="00AD6C7F">
        <w:rPr>
          <w:rFonts w:ascii="Times New Roman" w:hAnsi="Times New Roman" w:cs="Times New Roman"/>
          <w:sz w:val="28"/>
          <w:szCs w:val="28"/>
          <w:lang w:val="uk-UA"/>
        </w:rPr>
        <w:t xml:space="preserve"> програми управління інформаційними ресурсами (процедур і технології створення, нагромадження, архівування, обслуговування, захисту й доступу до інформаційних ресурсів), що є власністю </w:t>
      </w:r>
      <w:r>
        <w:rPr>
          <w:rFonts w:ascii="Times New Roman" w:hAnsi="Times New Roman" w:cs="Times New Roman"/>
          <w:sz w:val="28"/>
          <w:szCs w:val="28"/>
          <w:lang w:val="uk-UA"/>
        </w:rPr>
        <w:t>закладу загальної середньої освіти</w:t>
      </w:r>
      <w:r w:rsidRPr="00AD6C7F">
        <w:rPr>
          <w:rFonts w:ascii="Times New Roman" w:hAnsi="Times New Roman" w:cs="Times New Roman"/>
          <w:sz w:val="28"/>
          <w:szCs w:val="28"/>
          <w:lang w:val="uk-UA"/>
        </w:rPr>
        <w:t xml:space="preserve">; </w:t>
      </w:r>
    </w:p>
    <w:p w:rsidR="0071609C" w:rsidRDefault="0071609C" w:rsidP="00DB7901">
      <w:pPr>
        <w:numPr>
          <w:ilvl w:val="0"/>
          <w:numId w:val="39"/>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AD6C7F">
        <w:rPr>
          <w:rFonts w:ascii="Times New Roman" w:hAnsi="Times New Roman" w:cs="Times New Roman"/>
          <w:sz w:val="28"/>
          <w:szCs w:val="28"/>
          <w:lang w:val="uk-UA"/>
        </w:rPr>
        <w:t xml:space="preserve">застосування єдиної методології й загального алгоритму роботи з інформаційними потоками й ресурсами у всіх підрозділах </w:t>
      </w:r>
      <w:r>
        <w:rPr>
          <w:rFonts w:ascii="Times New Roman" w:hAnsi="Times New Roman" w:cs="Times New Roman"/>
          <w:sz w:val="28"/>
          <w:szCs w:val="28"/>
          <w:lang w:val="uk-UA"/>
        </w:rPr>
        <w:t>закладів загальної середньої освіти</w:t>
      </w:r>
      <w:r w:rsidRPr="00AD6C7F">
        <w:rPr>
          <w:rFonts w:ascii="Times New Roman" w:hAnsi="Times New Roman" w:cs="Times New Roman"/>
          <w:sz w:val="28"/>
          <w:szCs w:val="28"/>
          <w:lang w:val="uk-UA"/>
        </w:rPr>
        <w:t xml:space="preserve">; </w:t>
      </w:r>
    </w:p>
    <w:p w:rsidR="0071609C" w:rsidRDefault="0071609C" w:rsidP="00DB7901">
      <w:pPr>
        <w:numPr>
          <w:ilvl w:val="0"/>
          <w:numId w:val="39"/>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AD6C7F">
        <w:rPr>
          <w:rFonts w:ascii="Times New Roman" w:hAnsi="Times New Roman" w:cs="Times New Roman"/>
          <w:sz w:val="28"/>
          <w:szCs w:val="28"/>
          <w:lang w:val="uk-UA"/>
        </w:rPr>
        <w:t xml:space="preserve">розробка й прийняття пакету необхідних практичних правил, регламентів і корпоративних норм роботи з інформаційними ресурсами; </w:t>
      </w:r>
    </w:p>
    <w:p w:rsidR="0071609C" w:rsidRDefault="0071609C" w:rsidP="00DB7901">
      <w:pPr>
        <w:numPr>
          <w:ilvl w:val="0"/>
          <w:numId w:val="39"/>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AD6C7F">
        <w:rPr>
          <w:rFonts w:ascii="Times New Roman" w:hAnsi="Times New Roman" w:cs="Times New Roman"/>
          <w:sz w:val="28"/>
          <w:szCs w:val="28"/>
          <w:lang w:val="uk-UA"/>
        </w:rPr>
        <w:t xml:space="preserve">узгодження ідеології діючої системи управління інформаційними ресурсами </w:t>
      </w:r>
      <w:r>
        <w:rPr>
          <w:rFonts w:ascii="Times New Roman" w:hAnsi="Times New Roman" w:cs="Times New Roman"/>
          <w:sz w:val="28"/>
          <w:szCs w:val="28"/>
          <w:lang w:val="uk-UA"/>
        </w:rPr>
        <w:t>закладів загальної середньої освіти</w:t>
      </w:r>
      <w:r w:rsidRPr="00AD6C7F">
        <w:rPr>
          <w:rFonts w:ascii="Times New Roman" w:hAnsi="Times New Roman" w:cs="Times New Roman"/>
          <w:sz w:val="28"/>
          <w:szCs w:val="28"/>
          <w:lang w:val="uk-UA"/>
        </w:rPr>
        <w:t xml:space="preserve">; </w:t>
      </w:r>
    </w:p>
    <w:p w:rsidR="0071609C" w:rsidRDefault="0071609C" w:rsidP="00DB7901">
      <w:pPr>
        <w:numPr>
          <w:ilvl w:val="0"/>
          <w:numId w:val="39"/>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AD6C7F">
        <w:rPr>
          <w:rFonts w:ascii="Times New Roman" w:hAnsi="Times New Roman" w:cs="Times New Roman"/>
          <w:sz w:val="28"/>
          <w:szCs w:val="28"/>
          <w:lang w:val="uk-UA"/>
        </w:rPr>
        <w:t>із принципами її інформаційного середовища (державними, галузевими, професійними, суспільними, муніципальними та ін. інформаційними системами) для можливості інформаційного обмін</w:t>
      </w:r>
      <w:r w:rsidRPr="001F4327">
        <w:rPr>
          <w:rFonts w:ascii="Times New Roman" w:hAnsi="Times New Roman" w:cs="Times New Roman"/>
          <w:color w:val="auto"/>
          <w:sz w:val="28"/>
          <w:szCs w:val="28"/>
          <w:lang w:val="uk-UA"/>
        </w:rPr>
        <w:t>у.</w:t>
      </w:r>
    </w:p>
    <w:p w:rsidR="0071609C" w:rsidRDefault="0071609C" w:rsidP="008A4CE6">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Отже, р</w:t>
      </w:r>
      <w:r w:rsidRPr="00AD6C7F">
        <w:rPr>
          <w:rFonts w:ascii="Times New Roman" w:hAnsi="Times New Roman" w:cs="Times New Roman"/>
          <w:sz w:val="28"/>
          <w:szCs w:val="28"/>
          <w:lang w:val="uk-UA"/>
        </w:rPr>
        <w:t>обот</w:t>
      </w:r>
      <w:r>
        <w:rPr>
          <w:rFonts w:ascii="Times New Roman" w:hAnsi="Times New Roman" w:cs="Times New Roman"/>
          <w:sz w:val="28"/>
          <w:szCs w:val="28"/>
          <w:lang w:val="uk-UA"/>
        </w:rPr>
        <w:t>а</w:t>
      </w:r>
      <w:r w:rsidRPr="00AD6C7F">
        <w:rPr>
          <w:rFonts w:ascii="Times New Roman" w:hAnsi="Times New Roman" w:cs="Times New Roman"/>
          <w:sz w:val="28"/>
          <w:szCs w:val="28"/>
          <w:lang w:val="uk-UA"/>
        </w:rPr>
        <w:t xml:space="preserve"> шкільної інформаційної служби залежить від дотримання суб’єктами діяльності інформаційної політики, яка розглядається як сукупність принципів, норм і практичних дій в сфері управління інформаційними процесами в закладі загальної середньої освіти. </w:t>
      </w:r>
    </w:p>
    <w:p w:rsidR="0071609C" w:rsidRDefault="0071609C" w:rsidP="008A4CE6">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 xml:space="preserve">На нашу думку, одним із методів </w:t>
      </w:r>
      <w:r w:rsidRPr="00742AD6">
        <w:rPr>
          <w:rFonts w:ascii="Times New Roman" w:hAnsi="Times New Roman" w:cs="Times New Roman"/>
          <w:sz w:val="28"/>
          <w:szCs w:val="28"/>
          <w:lang w:val="uk-UA"/>
        </w:rPr>
        <w:t>упорядкув</w:t>
      </w:r>
      <w:r>
        <w:rPr>
          <w:rFonts w:ascii="Times New Roman" w:hAnsi="Times New Roman" w:cs="Times New Roman"/>
          <w:sz w:val="28"/>
          <w:szCs w:val="28"/>
          <w:lang w:val="uk-UA"/>
        </w:rPr>
        <w:t>ання</w:t>
      </w:r>
      <w:r w:rsidRPr="00742AD6">
        <w:rPr>
          <w:rFonts w:ascii="Times New Roman" w:hAnsi="Times New Roman" w:cs="Times New Roman"/>
          <w:sz w:val="28"/>
          <w:szCs w:val="28"/>
          <w:lang w:val="uk-UA"/>
        </w:rPr>
        <w:t xml:space="preserve"> внутрішні</w:t>
      </w:r>
      <w:r>
        <w:rPr>
          <w:rFonts w:ascii="Times New Roman" w:hAnsi="Times New Roman" w:cs="Times New Roman"/>
          <w:sz w:val="28"/>
          <w:szCs w:val="28"/>
          <w:lang w:val="uk-UA"/>
        </w:rPr>
        <w:t>х інформаційних потоків</w:t>
      </w:r>
      <w:r w:rsidRPr="00742AD6">
        <w:rPr>
          <w:rFonts w:ascii="Times New Roman" w:hAnsi="Times New Roman" w:cs="Times New Roman"/>
          <w:sz w:val="28"/>
          <w:szCs w:val="28"/>
          <w:lang w:val="uk-UA"/>
        </w:rPr>
        <w:t>, які формуються та функціонують у межах закладу освіти</w:t>
      </w:r>
      <w:r>
        <w:rPr>
          <w:rFonts w:ascii="Times New Roman" w:hAnsi="Times New Roman" w:cs="Times New Roman"/>
          <w:sz w:val="28"/>
          <w:szCs w:val="28"/>
          <w:lang w:val="uk-UA"/>
        </w:rPr>
        <w:t>, є</w:t>
      </w:r>
      <w:r w:rsidRPr="00BA0E2A">
        <w:rPr>
          <w:rFonts w:ascii="Times New Roman" w:hAnsi="Times New Roman" w:cs="Times New Roman"/>
          <w:sz w:val="28"/>
          <w:szCs w:val="28"/>
        </w:rPr>
        <w:t>Google</w:t>
      </w:r>
      <w:r>
        <w:rPr>
          <w:rFonts w:ascii="Times New Roman" w:hAnsi="Times New Roman" w:cs="Times New Roman"/>
          <w:sz w:val="28"/>
          <w:szCs w:val="28"/>
          <w:lang w:val="uk-UA"/>
        </w:rPr>
        <w:t xml:space="preserve">-сервіси, що </w:t>
      </w:r>
      <w:r w:rsidRPr="0057727C">
        <w:rPr>
          <w:rFonts w:ascii="Times New Roman" w:hAnsi="Times New Roman" w:cs="Times New Roman"/>
          <w:sz w:val="28"/>
          <w:szCs w:val="28"/>
          <w:lang w:val="uk-UA"/>
        </w:rPr>
        <w:t xml:space="preserve">постійно </w:t>
      </w:r>
      <w:r>
        <w:rPr>
          <w:rFonts w:ascii="Times New Roman" w:hAnsi="Times New Roman" w:cs="Times New Roman"/>
          <w:sz w:val="28"/>
          <w:szCs w:val="28"/>
          <w:lang w:val="uk-UA"/>
        </w:rPr>
        <w:t>використовують педагоги</w:t>
      </w:r>
      <w:r w:rsidRPr="0057727C">
        <w:rPr>
          <w:rFonts w:ascii="Times New Roman" w:hAnsi="Times New Roman" w:cs="Times New Roman"/>
          <w:sz w:val="28"/>
          <w:szCs w:val="28"/>
          <w:lang w:val="uk-UA"/>
        </w:rPr>
        <w:t xml:space="preserve"> у своїй професійній діяльності</w:t>
      </w:r>
      <w:r>
        <w:rPr>
          <w:rFonts w:ascii="Times New Roman" w:hAnsi="Times New Roman" w:cs="Times New Roman"/>
          <w:sz w:val="28"/>
          <w:szCs w:val="28"/>
          <w:lang w:val="uk-UA"/>
        </w:rPr>
        <w:t>.Серед них</w:t>
      </w:r>
      <w:r w:rsidRPr="0057727C">
        <w:rPr>
          <w:rFonts w:ascii="Times New Roman" w:hAnsi="Times New Roman" w:cs="Times New Roman"/>
          <w:sz w:val="28"/>
          <w:szCs w:val="28"/>
          <w:lang w:val="uk-UA"/>
        </w:rPr>
        <w:t xml:space="preserve">: аккаунти на </w:t>
      </w:r>
      <w:r w:rsidRPr="00BA0E2A">
        <w:rPr>
          <w:rFonts w:ascii="Times New Roman" w:hAnsi="Times New Roman" w:cs="Times New Roman"/>
          <w:sz w:val="28"/>
          <w:szCs w:val="28"/>
        </w:rPr>
        <w:t>gmail</w:t>
      </w:r>
      <w:r w:rsidRPr="0057727C">
        <w:rPr>
          <w:rFonts w:ascii="Times New Roman" w:hAnsi="Times New Roman" w:cs="Times New Roman"/>
          <w:sz w:val="28"/>
          <w:szCs w:val="28"/>
          <w:lang w:val="uk-UA"/>
        </w:rPr>
        <w:t>.</w:t>
      </w:r>
      <w:r w:rsidRPr="00BA0E2A">
        <w:rPr>
          <w:rFonts w:ascii="Times New Roman" w:hAnsi="Times New Roman" w:cs="Times New Roman"/>
          <w:sz w:val="28"/>
          <w:szCs w:val="28"/>
        </w:rPr>
        <w:t>com</w:t>
      </w:r>
      <w:r w:rsidRPr="0057727C">
        <w:rPr>
          <w:rFonts w:ascii="Times New Roman" w:hAnsi="Times New Roman" w:cs="Times New Roman"/>
          <w:sz w:val="28"/>
          <w:szCs w:val="28"/>
          <w:lang w:val="uk-UA"/>
        </w:rPr>
        <w:t xml:space="preserve">; </w:t>
      </w:r>
      <w:r>
        <w:rPr>
          <w:rFonts w:ascii="Times New Roman" w:hAnsi="Times New Roman" w:cs="Times New Roman"/>
          <w:sz w:val="28"/>
          <w:szCs w:val="28"/>
          <w:lang w:val="uk-UA"/>
        </w:rPr>
        <w:t>електрона пошта</w:t>
      </w:r>
      <w:r w:rsidRPr="0057727C">
        <w:rPr>
          <w:rFonts w:ascii="Times New Roman" w:hAnsi="Times New Roman" w:cs="Times New Roman"/>
          <w:sz w:val="28"/>
          <w:szCs w:val="28"/>
          <w:lang w:val="uk-UA"/>
        </w:rPr>
        <w:t xml:space="preserve">; веб-щоденники на </w:t>
      </w:r>
      <w:r w:rsidRPr="00BA0E2A">
        <w:rPr>
          <w:rFonts w:ascii="Times New Roman" w:hAnsi="Times New Roman" w:cs="Times New Roman"/>
          <w:sz w:val="28"/>
          <w:szCs w:val="28"/>
        </w:rPr>
        <w:t>blogger</w:t>
      </w:r>
      <w:r>
        <w:rPr>
          <w:rFonts w:ascii="Times New Roman" w:hAnsi="Times New Roman" w:cs="Times New Roman"/>
          <w:sz w:val="28"/>
          <w:szCs w:val="28"/>
          <w:lang w:val="uk-UA"/>
        </w:rPr>
        <w:t>; пошукова система</w:t>
      </w:r>
      <w:r>
        <w:rPr>
          <w:rFonts w:ascii="Times New Roman" w:hAnsi="Times New Roman" w:cs="Times New Roman"/>
          <w:sz w:val="28"/>
          <w:szCs w:val="28"/>
        </w:rPr>
        <w:t>Google</w:t>
      </w:r>
      <w:r w:rsidRPr="000B404E">
        <w:rPr>
          <w:rFonts w:ascii="Times New Roman" w:hAnsi="Times New Roman" w:cs="Times New Roman"/>
          <w:sz w:val="28"/>
          <w:szCs w:val="28"/>
          <w:lang w:val="uk-UA"/>
        </w:rPr>
        <w:t xml:space="preserve">, </w:t>
      </w:r>
      <w:r>
        <w:rPr>
          <w:rFonts w:ascii="Times New Roman" w:hAnsi="Times New Roman" w:cs="Times New Roman"/>
          <w:sz w:val="28"/>
          <w:szCs w:val="28"/>
        </w:rPr>
        <w:t>Google</w:t>
      </w:r>
      <w:r w:rsidRPr="000B404E">
        <w:rPr>
          <w:rFonts w:ascii="Times New Roman" w:hAnsi="Times New Roman" w:cs="Times New Roman"/>
          <w:sz w:val="28"/>
          <w:szCs w:val="28"/>
          <w:lang w:val="uk-UA"/>
        </w:rPr>
        <w:t>-диск</w:t>
      </w:r>
      <w:r>
        <w:rPr>
          <w:rFonts w:ascii="Times New Roman" w:hAnsi="Times New Roman" w:cs="Times New Roman"/>
          <w:sz w:val="28"/>
          <w:szCs w:val="28"/>
          <w:lang w:val="uk-UA"/>
        </w:rPr>
        <w:t>и</w:t>
      </w:r>
      <w:r w:rsidRPr="000B404E">
        <w:rPr>
          <w:rFonts w:ascii="Times New Roman" w:hAnsi="Times New Roman" w:cs="Times New Roman"/>
          <w:sz w:val="28"/>
          <w:szCs w:val="28"/>
          <w:lang w:val="uk-UA"/>
        </w:rPr>
        <w:t xml:space="preserve">, </w:t>
      </w:r>
      <w:r w:rsidRPr="00BA0E2A">
        <w:rPr>
          <w:rFonts w:ascii="Times New Roman" w:hAnsi="Times New Roman" w:cs="Times New Roman"/>
          <w:sz w:val="28"/>
          <w:szCs w:val="28"/>
        </w:rPr>
        <w:t>Google</w:t>
      </w:r>
      <w:r>
        <w:rPr>
          <w:rFonts w:ascii="Times New Roman" w:hAnsi="Times New Roman" w:cs="Times New Roman"/>
          <w:sz w:val="28"/>
          <w:szCs w:val="28"/>
          <w:lang w:val="uk-UA"/>
        </w:rPr>
        <w:t>-перекладачі. В</w:t>
      </w:r>
      <w:r>
        <w:rPr>
          <w:rFonts w:ascii="Times New Roman" w:hAnsi="Times New Roman" w:cs="Times New Roman"/>
          <w:sz w:val="28"/>
          <w:szCs w:val="28"/>
        </w:rPr>
        <w:t>икориста</w:t>
      </w:r>
      <w:r>
        <w:rPr>
          <w:rFonts w:ascii="Times New Roman" w:hAnsi="Times New Roman" w:cs="Times New Roman"/>
          <w:sz w:val="28"/>
          <w:szCs w:val="28"/>
          <w:lang w:val="uk-UA"/>
        </w:rPr>
        <w:t>нняцих</w:t>
      </w:r>
      <w:r w:rsidRPr="00BA0E2A">
        <w:rPr>
          <w:rFonts w:ascii="Times New Roman" w:hAnsi="Times New Roman" w:cs="Times New Roman"/>
          <w:sz w:val="28"/>
          <w:szCs w:val="28"/>
        </w:rPr>
        <w:t xml:space="preserve"> процедур і технологій</w:t>
      </w:r>
      <w:r>
        <w:rPr>
          <w:rFonts w:ascii="Times New Roman" w:hAnsi="Times New Roman" w:cs="Times New Roman"/>
          <w:sz w:val="28"/>
          <w:szCs w:val="28"/>
          <w:lang w:val="uk-UA"/>
        </w:rPr>
        <w:t xml:space="preserve"> спрямовані на</w:t>
      </w:r>
      <w:r w:rsidRPr="00BA0E2A">
        <w:rPr>
          <w:rFonts w:ascii="Times New Roman" w:hAnsi="Times New Roman" w:cs="Times New Roman"/>
          <w:sz w:val="28"/>
          <w:szCs w:val="28"/>
        </w:rPr>
        <w:t xml:space="preserve"> створення, накопичення, архівування, обслуговування, захисту й доступу до </w:t>
      </w:r>
      <w:r>
        <w:rPr>
          <w:rFonts w:ascii="Times New Roman" w:hAnsi="Times New Roman" w:cs="Times New Roman"/>
          <w:sz w:val="28"/>
          <w:szCs w:val="28"/>
        </w:rPr>
        <w:t>інформаційних ресурсів школи</w:t>
      </w:r>
      <w:r w:rsidRPr="00BA0E2A">
        <w:rPr>
          <w:rFonts w:ascii="Times New Roman" w:hAnsi="Times New Roman" w:cs="Times New Roman"/>
          <w:sz w:val="28"/>
          <w:szCs w:val="28"/>
        </w:rPr>
        <w:t>.</w:t>
      </w:r>
    </w:p>
    <w:p w:rsidR="0071609C" w:rsidRDefault="0071609C" w:rsidP="008A4CE6">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Умовою оптимізації</w:t>
      </w:r>
      <w:r w:rsidRPr="000B404E">
        <w:rPr>
          <w:rFonts w:ascii="Times New Roman" w:hAnsi="Times New Roman" w:cs="Times New Roman"/>
          <w:sz w:val="28"/>
          <w:szCs w:val="28"/>
          <w:lang w:val="uk-UA"/>
        </w:rPr>
        <w:t xml:space="preserve"> управління процесом роботи із зовнішніми інформаційними потоками </w:t>
      </w:r>
      <w:r>
        <w:rPr>
          <w:rFonts w:ascii="Times New Roman" w:hAnsi="Times New Roman" w:cs="Times New Roman"/>
          <w:sz w:val="28"/>
          <w:szCs w:val="28"/>
          <w:lang w:val="uk-UA"/>
        </w:rPr>
        <w:t>є використання</w:t>
      </w:r>
      <w:r w:rsidRPr="000B404E">
        <w:rPr>
          <w:rFonts w:ascii="Times New Roman" w:hAnsi="Times New Roman" w:cs="Times New Roman"/>
          <w:sz w:val="28"/>
          <w:szCs w:val="28"/>
          <w:lang w:val="uk-UA"/>
        </w:rPr>
        <w:t xml:space="preserve"> сервісу </w:t>
      </w:r>
      <w:r w:rsidRPr="00BA0E2A">
        <w:rPr>
          <w:rFonts w:ascii="Times New Roman" w:hAnsi="Times New Roman" w:cs="Times New Roman"/>
          <w:sz w:val="28"/>
          <w:szCs w:val="28"/>
        </w:rPr>
        <w:t>Google</w:t>
      </w:r>
      <w:r w:rsidRPr="000B404E">
        <w:rPr>
          <w:rFonts w:ascii="Times New Roman" w:hAnsi="Times New Roman" w:cs="Times New Roman"/>
          <w:sz w:val="28"/>
          <w:szCs w:val="28"/>
          <w:lang w:val="uk-UA"/>
        </w:rPr>
        <w:t>-диск</w:t>
      </w:r>
      <w:r>
        <w:rPr>
          <w:rFonts w:ascii="Times New Roman" w:hAnsi="Times New Roman" w:cs="Times New Roman"/>
          <w:sz w:val="28"/>
          <w:szCs w:val="28"/>
          <w:lang w:val="uk-UA"/>
        </w:rPr>
        <w:t>у, щозабезпечує</w:t>
      </w:r>
      <w:r w:rsidRPr="000B404E">
        <w:rPr>
          <w:rFonts w:ascii="Times New Roman" w:hAnsi="Times New Roman" w:cs="Times New Roman"/>
          <w:sz w:val="28"/>
          <w:szCs w:val="28"/>
          <w:lang w:val="uk-UA"/>
        </w:rPr>
        <w:t xml:space="preserve"> ефективн</w:t>
      </w:r>
      <w:r>
        <w:rPr>
          <w:rFonts w:ascii="Times New Roman" w:hAnsi="Times New Roman" w:cs="Times New Roman"/>
          <w:sz w:val="28"/>
          <w:szCs w:val="28"/>
          <w:lang w:val="uk-UA"/>
        </w:rPr>
        <w:t>ий</w:t>
      </w:r>
      <w:r w:rsidRPr="000B404E">
        <w:rPr>
          <w:rFonts w:ascii="Times New Roman" w:hAnsi="Times New Roman" w:cs="Times New Roman"/>
          <w:sz w:val="28"/>
          <w:szCs w:val="28"/>
          <w:lang w:val="uk-UA"/>
        </w:rPr>
        <w:t xml:space="preserve"> документооб</w:t>
      </w:r>
      <w:r>
        <w:rPr>
          <w:rFonts w:ascii="Times New Roman" w:hAnsi="Times New Roman" w:cs="Times New Roman"/>
          <w:sz w:val="28"/>
          <w:szCs w:val="28"/>
          <w:lang w:val="uk-UA"/>
        </w:rPr>
        <w:t>іг</w:t>
      </w:r>
      <w:r w:rsidRPr="000B404E">
        <w:rPr>
          <w:rFonts w:ascii="Times New Roman" w:hAnsi="Times New Roman" w:cs="Times New Roman"/>
          <w:sz w:val="28"/>
          <w:szCs w:val="28"/>
          <w:lang w:val="uk-UA"/>
        </w:rPr>
        <w:t xml:space="preserve"> в закладі загальної середньої освіти. </w:t>
      </w:r>
      <w:r>
        <w:rPr>
          <w:rFonts w:ascii="Times New Roman" w:hAnsi="Times New Roman" w:cs="Times New Roman"/>
          <w:sz w:val="28"/>
          <w:szCs w:val="28"/>
          <w:lang w:val="uk-UA"/>
        </w:rPr>
        <w:t>З</w:t>
      </w:r>
      <w:r w:rsidRPr="000B404E">
        <w:rPr>
          <w:rFonts w:ascii="Times New Roman" w:hAnsi="Times New Roman" w:cs="Times New Roman"/>
          <w:sz w:val="28"/>
          <w:szCs w:val="28"/>
          <w:lang w:val="uk-UA"/>
        </w:rPr>
        <w:t>а допомогою інструмент</w:t>
      </w:r>
      <w:r>
        <w:rPr>
          <w:rFonts w:ascii="Times New Roman" w:hAnsi="Times New Roman" w:cs="Times New Roman"/>
          <w:sz w:val="28"/>
          <w:szCs w:val="28"/>
          <w:lang w:val="uk-UA"/>
        </w:rPr>
        <w:t xml:space="preserve">ів </w:t>
      </w:r>
      <w:r w:rsidRPr="000B404E">
        <w:rPr>
          <w:rFonts w:ascii="Times New Roman" w:hAnsi="Times New Roman" w:cs="Times New Roman"/>
          <w:sz w:val="28"/>
          <w:szCs w:val="28"/>
          <w:lang w:val="uk-UA"/>
        </w:rPr>
        <w:t xml:space="preserve">сервісу </w:t>
      </w:r>
      <w:r w:rsidRPr="00BA0E2A">
        <w:rPr>
          <w:rFonts w:ascii="Times New Roman" w:hAnsi="Times New Roman" w:cs="Times New Roman"/>
          <w:sz w:val="28"/>
          <w:szCs w:val="28"/>
        </w:rPr>
        <w:t>Google</w:t>
      </w:r>
      <w:r w:rsidRPr="000B404E">
        <w:rPr>
          <w:rFonts w:ascii="Times New Roman" w:hAnsi="Times New Roman" w:cs="Times New Roman"/>
          <w:sz w:val="28"/>
          <w:szCs w:val="28"/>
          <w:lang w:val="uk-UA"/>
        </w:rPr>
        <w:t xml:space="preserve"> відбува</w:t>
      </w:r>
      <w:r>
        <w:rPr>
          <w:rFonts w:ascii="Times New Roman" w:hAnsi="Times New Roman" w:cs="Times New Roman"/>
          <w:sz w:val="28"/>
          <w:szCs w:val="28"/>
          <w:lang w:val="uk-UA"/>
        </w:rPr>
        <w:t>є</w:t>
      </w:r>
      <w:r w:rsidRPr="000B404E">
        <w:rPr>
          <w:rFonts w:ascii="Times New Roman" w:hAnsi="Times New Roman" w:cs="Times New Roman"/>
          <w:sz w:val="28"/>
          <w:szCs w:val="28"/>
          <w:lang w:val="uk-UA"/>
        </w:rPr>
        <w:t xml:space="preserve">ться процес створення інформаційного ресурсу, </w:t>
      </w:r>
      <w:r>
        <w:rPr>
          <w:rFonts w:ascii="Times New Roman" w:hAnsi="Times New Roman" w:cs="Times New Roman"/>
          <w:sz w:val="28"/>
          <w:szCs w:val="28"/>
          <w:lang w:val="uk-UA"/>
        </w:rPr>
        <w:t xml:space="preserve">який надає </w:t>
      </w:r>
      <w:r w:rsidRPr="000B404E">
        <w:rPr>
          <w:rFonts w:ascii="Times New Roman" w:hAnsi="Times New Roman" w:cs="Times New Roman"/>
          <w:sz w:val="28"/>
          <w:szCs w:val="28"/>
          <w:lang w:val="uk-UA"/>
        </w:rPr>
        <w:t xml:space="preserve">доступ особам для редагування, архівуання та зберігання </w:t>
      </w:r>
      <w:r>
        <w:rPr>
          <w:rFonts w:ascii="Times New Roman" w:hAnsi="Times New Roman" w:cs="Times New Roman"/>
          <w:sz w:val="28"/>
          <w:szCs w:val="28"/>
          <w:lang w:val="uk-UA"/>
        </w:rPr>
        <w:t>даних</w:t>
      </w:r>
      <w:r w:rsidRPr="000B404E">
        <w:rPr>
          <w:rFonts w:ascii="Times New Roman" w:hAnsi="Times New Roman" w:cs="Times New Roman"/>
          <w:sz w:val="28"/>
          <w:szCs w:val="28"/>
          <w:lang w:val="uk-UA"/>
        </w:rPr>
        <w:t xml:space="preserve"> для подальшого використання в аналітичній діяльності, у прийнятті управлінських рішень та контролю за їх виконанням.</w:t>
      </w:r>
    </w:p>
    <w:p w:rsidR="0071609C" w:rsidRDefault="0071609C" w:rsidP="008A4CE6">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Принцип</w:t>
      </w:r>
      <w:r w:rsidRPr="000B404E">
        <w:rPr>
          <w:rFonts w:ascii="Times New Roman" w:hAnsi="Times New Roman" w:cs="Times New Roman"/>
          <w:sz w:val="28"/>
          <w:szCs w:val="28"/>
          <w:lang w:val="uk-UA"/>
        </w:rPr>
        <w:t>дотримання загального алгоритму роботи з інформаційними потоками й ресурсами</w:t>
      </w:r>
      <w:r>
        <w:rPr>
          <w:rFonts w:ascii="Times New Roman" w:hAnsi="Times New Roman" w:cs="Times New Roman"/>
          <w:sz w:val="28"/>
          <w:szCs w:val="28"/>
          <w:lang w:val="uk-UA"/>
        </w:rPr>
        <w:t xml:space="preserve"> вимагає чіткого </w:t>
      </w:r>
      <w:r w:rsidRPr="000B404E">
        <w:rPr>
          <w:rFonts w:ascii="Times New Roman" w:hAnsi="Times New Roman" w:cs="Times New Roman"/>
          <w:sz w:val="28"/>
          <w:szCs w:val="28"/>
          <w:lang w:val="uk-UA"/>
        </w:rPr>
        <w:t>регламент</w:t>
      </w:r>
      <w:r>
        <w:rPr>
          <w:rFonts w:ascii="Times New Roman" w:hAnsi="Times New Roman" w:cs="Times New Roman"/>
          <w:sz w:val="28"/>
          <w:szCs w:val="28"/>
          <w:lang w:val="uk-UA"/>
        </w:rPr>
        <w:t>у</w:t>
      </w:r>
      <w:r w:rsidRPr="000B404E">
        <w:rPr>
          <w:rFonts w:ascii="Times New Roman" w:hAnsi="Times New Roman" w:cs="Times New Roman"/>
          <w:sz w:val="28"/>
          <w:szCs w:val="28"/>
          <w:lang w:val="uk-UA"/>
        </w:rPr>
        <w:t xml:space="preserve"> роботи у всіх підрозділах закладу освіти. </w:t>
      </w:r>
      <w:r>
        <w:rPr>
          <w:rFonts w:ascii="Times New Roman" w:hAnsi="Times New Roman" w:cs="Times New Roman"/>
          <w:sz w:val="28"/>
          <w:szCs w:val="28"/>
          <w:lang w:val="uk-UA"/>
        </w:rPr>
        <w:t>Ш</w:t>
      </w:r>
      <w:r w:rsidRPr="00AF3ED9">
        <w:rPr>
          <w:rFonts w:ascii="Times New Roman" w:hAnsi="Times New Roman" w:cs="Times New Roman"/>
          <w:sz w:val="28"/>
          <w:szCs w:val="28"/>
          <w:lang w:val="uk-UA"/>
        </w:rPr>
        <w:t>лях</w:t>
      </w:r>
      <w:r>
        <w:rPr>
          <w:rFonts w:ascii="Times New Roman" w:hAnsi="Times New Roman" w:cs="Times New Roman"/>
          <w:sz w:val="28"/>
          <w:szCs w:val="28"/>
          <w:lang w:val="uk-UA"/>
        </w:rPr>
        <w:t>ами</w:t>
      </w:r>
      <w:r w:rsidRPr="00AF3ED9">
        <w:rPr>
          <w:rFonts w:ascii="Times New Roman" w:hAnsi="Times New Roman" w:cs="Times New Roman"/>
          <w:sz w:val="28"/>
          <w:szCs w:val="28"/>
          <w:lang w:val="uk-UA"/>
        </w:rPr>
        <w:t xml:space="preserve"> передачі</w:t>
      </w:r>
      <w:r>
        <w:rPr>
          <w:rFonts w:ascii="Times New Roman" w:hAnsi="Times New Roman" w:cs="Times New Roman"/>
          <w:sz w:val="28"/>
          <w:szCs w:val="28"/>
          <w:lang w:val="uk-UA"/>
        </w:rPr>
        <w:t xml:space="preserve"> даних є внутрішні</w:t>
      </w:r>
      <w:r w:rsidRPr="00AF3ED9">
        <w:rPr>
          <w:rFonts w:ascii="Times New Roman" w:hAnsi="Times New Roman" w:cs="Times New Roman"/>
          <w:sz w:val="28"/>
          <w:szCs w:val="28"/>
          <w:lang w:val="uk-UA"/>
        </w:rPr>
        <w:t>інформаційн</w:t>
      </w:r>
      <w:r>
        <w:rPr>
          <w:rFonts w:ascii="Times New Roman" w:hAnsi="Times New Roman" w:cs="Times New Roman"/>
          <w:sz w:val="28"/>
          <w:szCs w:val="28"/>
          <w:lang w:val="uk-UA"/>
        </w:rPr>
        <w:t>і</w:t>
      </w:r>
      <w:r w:rsidRPr="00AF3ED9">
        <w:rPr>
          <w:rFonts w:ascii="Times New Roman" w:hAnsi="Times New Roman" w:cs="Times New Roman"/>
          <w:sz w:val="28"/>
          <w:szCs w:val="28"/>
          <w:lang w:val="uk-UA"/>
        </w:rPr>
        <w:t xml:space="preserve"> поток</w:t>
      </w:r>
      <w:r>
        <w:rPr>
          <w:rFonts w:ascii="Times New Roman" w:hAnsi="Times New Roman" w:cs="Times New Roman"/>
          <w:sz w:val="28"/>
          <w:szCs w:val="28"/>
          <w:lang w:val="uk-UA"/>
        </w:rPr>
        <w:t>и</w:t>
      </w:r>
      <w:r w:rsidRPr="00AF3ED9">
        <w:rPr>
          <w:rFonts w:ascii="Times New Roman" w:hAnsi="Times New Roman" w:cs="Times New Roman"/>
          <w:sz w:val="28"/>
          <w:szCs w:val="28"/>
          <w:lang w:val="uk-UA"/>
        </w:rPr>
        <w:t xml:space="preserve">, що забезпечують існування установи для забезпечення взаємозв’язку всіх підрозділів закладу освіти. Внутрішні інформаційні потоки </w:t>
      </w:r>
      <w:r>
        <w:rPr>
          <w:rFonts w:ascii="Times New Roman" w:hAnsi="Times New Roman" w:cs="Times New Roman"/>
          <w:sz w:val="28"/>
          <w:szCs w:val="28"/>
          <w:lang w:val="uk-UA"/>
        </w:rPr>
        <w:t>поділяють</w:t>
      </w:r>
      <w:r w:rsidRPr="00AF3ED9">
        <w:rPr>
          <w:rFonts w:ascii="Times New Roman" w:hAnsi="Times New Roman" w:cs="Times New Roman"/>
          <w:sz w:val="28"/>
          <w:szCs w:val="28"/>
          <w:lang w:val="uk-UA"/>
        </w:rPr>
        <w:t xml:space="preserve">: </w:t>
      </w:r>
    </w:p>
    <w:p w:rsidR="0071609C" w:rsidRDefault="0071609C" w:rsidP="00DB7901">
      <w:pPr>
        <w:numPr>
          <w:ilvl w:val="0"/>
          <w:numId w:val="40"/>
        </w:numPr>
        <w:tabs>
          <w:tab w:val="clear" w:pos="2689"/>
          <w:tab w:val="left" w:pos="900"/>
        </w:tabs>
        <w:spacing w:after="0" w:line="360" w:lineRule="auto"/>
        <w:ind w:left="0" w:firstLine="540"/>
        <w:rPr>
          <w:rFonts w:ascii="Times New Roman" w:hAnsi="Times New Roman" w:cs="Times New Roman"/>
          <w:sz w:val="28"/>
          <w:szCs w:val="28"/>
          <w:lang w:val="uk-UA"/>
        </w:rPr>
      </w:pPr>
      <w:r w:rsidRPr="00AF3ED9">
        <w:rPr>
          <w:rFonts w:ascii="Times New Roman" w:hAnsi="Times New Roman" w:cs="Times New Roman"/>
          <w:sz w:val="28"/>
          <w:szCs w:val="28"/>
          <w:lang w:val="uk-UA"/>
        </w:rPr>
        <w:t xml:space="preserve">вертикальні потоки – шляхи передачі інформації між працівниками або групами працівників, що перебувають на різних рівнях ієрархії, наприклад, між керівником ЗЗСО і підлеглими; </w:t>
      </w:r>
    </w:p>
    <w:p w:rsidR="0071609C" w:rsidRDefault="0071609C" w:rsidP="00DB7901">
      <w:pPr>
        <w:numPr>
          <w:ilvl w:val="0"/>
          <w:numId w:val="40"/>
        </w:numPr>
        <w:tabs>
          <w:tab w:val="clear" w:pos="2689"/>
          <w:tab w:val="left" w:pos="900"/>
        </w:tabs>
        <w:spacing w:after="0" w:line="360" w:lineRule="auto"/>
        <w:ind w:left="0" w:firstLine="540"/>
        <w:rPr>
          <w:rFonts w:ascii="Times New Roman" w:hAnsi="Times New Roman" w:cs="Times New Roman"/>
          <w:sz w:val="28"/>
          <w:szCs w:val="28"/>
          <w:lang w:val="uk-UA"/>
        </w:rPr>
      </w:pPr>
      <w:r w:rsidRPr="00AF3ED9">
        <w:rPr>
          <w:rFonts w:ascii="Times New Roman" w:hAnsi="Times New Roman" w:cs="Times New Roman"/>
          <w:sz w:val="28"/>
          <w:szCs w:val="28"/>
          <w:lang w:val="uk-UA"/>
        </w:rPr>
        <w:t xml:space="preserve">горизонтальні потоки – шляхи передачі </w:t>
      </w:r>
      <w:r>
        <w:rPr>
          <w:rFonts w:ascii="Times New Roman" w:hAnsi="Times New Roman" w:cs="Times New Roman"/>
          <w:sz w:val="28"/>
          <w:szCs w:val="28"/>
          <w:lang w:val="uk-UA"/>
        </w:rPr>
        <w:t>повідомлень</w:t>
      </w:r>
      <w:r w:rsidRPr="00AF3ED9">
        <w:rPr>
          <w:rFonts w:ascii="Times New Roman" w:hAnsi="Times New Roman" w:cs="Times New Roman"/>
          <w:sz w:val="28"/>
          <w:szCs w:val="28"/>
          <w:lang w:val="uk-UA"/>
        </w:rPr>
        <w:t xml:space="preserve"> між </w:t>
      </w:r>
      <w:r>
        <w:rPr>
          <w:rFonts w:ascii="Times New Roman" w:hAnsi="Times New Roman" w:cs="Times New Roman"/>
          <w:sz w:val="28"/>
          <w:szCs w:val="28"/>
          <w:lang w:val="uk-UA"/>
        </w:rPr>
        <w:t>структурними підрозділами</w:t>
      </w:r>
      <w:r w:rsidRPr="00AF3ED9">
        <w:rPr>
          <w:rFonts w:ascii="Times New Roman" w:hAnsi="Times New Roman" w:cs="Times New Roman"/>
          <w:sz w:val="28"/>
          <w:szCs w:val="28"/>
          <w:lang w:val="uk-UA"/>
        </w:rPr>
        <w:t xml:space="preserve">;  </w:t>
      </w:r>
    </w:p>
    <w:p w:rsidR="0071609C" w:rsidRDefault="0071609C" w:rsidP="00DB7901">
      <w:pPr>
        <w:numPr>
          <w:ilvl w:val="0"/>
          <w:numId w:val="40"/>
        </w:numPr>
        <w:tabs>
          <w:tab w:val="clear" w:pos="2689"/>
          <w:tab w:val="left" w:pos="900"/>
        </w:tabs>
        <w:spacing w:after="0" w:line="360" w:lineRule="auto"/>
        <w:ind w:left="0" w:firstLine="540"/>
        <w:rPr>
          <w:rFonts w:ascii="Times New Roman" w:hAnsi="Times New Roman" w:cs="Times New Roman"/>
          <w:sz w:val="28"/>
          <w:szCs w:val="28"/>
          <w:lang w:val="uk-UA"/>
        </w:rPr>
      </w:pPr>
      <w:r w:rsidRPr="00AF3ED9">
        <w:rPr>
          <w:rFonts w:ascii="Times New Roman" w:hAnsi="Times New Roman" w:cs="Times New Roman"/>
          <w:sz w:val="28"/>
          <w:szCs w:val="28"/>
          <w:lang w:val="uk-UA"/>
        </w:rPr>
        <w:t xml:space="preserve">висхідні потоки – шляхи передачі </w:t>
      </w:r>
      <w:r>
        <w:rPr>
          <w:rFonts w:ascii="Times New Roman" w:hAnsi="Times New Roman" w:cs="Times New Roman"/>
          <w:sz w:val="28"/>
          <w:szCs w:val="28"/>
          <w:lang w:val="uk-UA"/>
        </w:rPr>
        <w:t>даних</w:t>
      </w:r>
      <w:r w:rsidRPr="00AF3ED9">
        <w:rPr>
          <w:rFonts w:ascii="Times New Roman" w:hAnsi="Times New Roman" w:cs="Times New Roman"/>
          <w:sz w:val="28"/>
          <w:szCs w:val="28"/>
          <w:lang w:val="uk-UA"/>
        </w:rPr>
        <w:t xml:space="preserve"> від</w:t>
      </w:r>
      <w:r>
        <w:rPr>
          <w:rFonts w:ascii="Times New Roman" w:hAnsi="Times New Roman" w:cs="Times New Roman"/>
          <w:sz w:val="28"/>
          <w:szCs w:val="28"/>
          <w:lang w:val="uk-UA"/>
        </w:rPr>
        <w:t xml:space="preserve"> кожного</w:t>
      </w:r>
      <w:r w:rsidRPr="00AF3ED9">
        <w:rPr>
          <w:rFonts w:ascii="Times New Roman" w:hAnsi="Times New Roman" w:cs="Times New Roman"/>
          <w:sz w:val="28"/>
          <w:szCs w:val="28"/>
          <w:lang w:val="uk-UA"/>
        </w:rPr>
        <w:t xml:space="preserve"> працівник</w:t>
      </w:r>
      <w:r>
        <w:rPr>
          <w:rFonts w:ascii="Times New Roman" w:hAnsi="Times New Roman" w:cs="Times New Roman"/>
          <w:sz w:val="28"/>
          <w:szCs w:val="28"/>
          <w:lang w:val="uk-UA"/>
        </w:rPr>
        <w:t xml:space="preserve">а до представника </w:t>
      </w:r>
      <w:r w:rsidRPr="00AF3ED9">
        <w:rPr>
          <w:rFonts w:ascii="Times New Roman" w:hAnsi="Times New Roman" w:cs="Times New Roman"/>
          <w:sz w:val="28"/>
          <w:szCs w:val="28"/>
          <w:lang w:val="uk-UA"/>
        </w:rPr>
        <w:t xml:space="preserve">адміністрації </w:t>
      </w:r>
      <w:r>
        <w:rPr>
          <w:rFonts w:ascii="Times New Roman" w:hAnsi="Times New Roman" w:cs="Times New Roman"/>
          <w:sz w:val="28"/>
          <w:szCs w:val="28"/>
          <w:lang w:val="uk-UA"/>
        </w:rPr>
        <w:t>закладу освіти</w:t>
      </w:r>
      <w:r w:rsidRPr="00AF3ED9">
        <w:rPr>
          <w:rFonts w:ascii="Times New Roman" w:hAnsi="Times New Roman" w:cs="Times New Roman"/>
          <w:sz w:val="28"/>
          <w:szCs w:val="28"/>
          <w:lang w:val="uk-UA"/>
        </w:rPr>
        <w:t xml:space="preserve">;  </w:t>
      </w:r>
    </w:p>
    <w:p w:rsidR="0071609C" w:rsidRDefault="0071609C" w:rsidP="00DB7901">
      <w:pPr>
        <w:numPr>
          <w:ilvl w:val="0"/>
          <w:numId w:val="40"/>
        </w:numPr>
        <w:tabs>
          <w:tab w:val="clear" w:pos="2689"/>
          <w:tab w:val="left" w:pos="900"/>
        </w:tabs>
        <w:spacing w:after="0" w:line="360" w:lineRule="auto"/>
        <w:ind w:left="0" w:firstLine="540"/>
        <w:rPr>
          <w:rFonts w:ascii="Times New Roman" w:hAnsi="Times New Roman" w:cs="Times New Roman"/>
          <w:sz w:val="28"/>
          <w:szCs w:val="28"/>
          <w:lang w:val="uk-UA"/>
        </w:rPr>
      </w:pPr>
      <w:r w:rsidRPr="00AF3ED9">
        <w:rPr>
          <w:rFonts w:ascii="Times New Roman" w:hAnsi="Times New Roman" w:cs="Times New Roman"/>
          <w:sz w:val="28"/>
          <w:szCs w:val="28"/>
          <w:lang w:val="uk-UA"/>
        </w:rPr>
        <w:t xml:space="preserve">спадні потоки – </w:t>
      </w:r>
      <w:r>
        <w:rPr>
          <w:rFonts w:ascii="Times New Roman" w:hAnsi="Times New Roman" w:cs="Times New Roman"/>
          <w:sz w:val="28"/>
          <w:szCs w:val="28"/>
          <w:lang w:val="uk-UA"/>
        </w:rPr>
        <w:t>зворотній шлях передачі даних</w:t>
      </w:r>
      <w:r w:rsidRPr="00AF3ED9">
        <w:rPr>
          <w:rFonts w:ascii="Times New Roman" w:hAnsi="Times New Roman" w:cs="Times New Roman"/>
          <w:sz w:val="28"/>
          <w:szCs w:val="28"/>
          <w:lang w:val="uk-UA"/>
        </w:rPr>
        <w:t xml:space="preserve">. </w:t>
      </w:r>
    </w:p>
    <w:p w:rsidR="0071609C" w:rsidRDefault="0071609C" w:rsidP="008A4CE6">
      <w:pPr>
        <w:spacing w:after="0" w:line="360" w:lineRule="auto"/>
        <w:ind w:left="0" w:firstLine="540"/>
        <w:rPr>
          <w:rFonts w:ascii="Times New Roman" w:hAnsi="Times New Roman" w:cs="Times New Roman"/>
          <w:sz w:val="28"/>
          <w:szCs w:val="28"/>
          <w:lang w:val="uk-UA"/>
        </w:rPr>
      </w:pPr>
      <w:r w:rsidRPr="00AF3ED9">
        <w:rPr>
          <w:rFonts w:ascii="Times New Roman" w:hAnsi="Times New Roman" w:cs="Times New Roman"/>
          <w:sz w:val="28"/>
          <w:szCs w:val="28"/>
          <w:lang w:val="uk-UA"/>
        </w:rPr>
        <w:t xml:space="preserve">Внутрішні інформаційні потоки закладу освіти умовно можна об’єднати за напрямками: фінансово-господарська діяльність; матеріально-технічне і кадрове забезпечення; контингент учнів; результативність освітнього процесу та виховної роботи; стан здоров’я учнів; охорона життя та безпека життєдіяльності; робота бібліотеки; організація харчування учнів; робота психологічної служби; робота з батьками та громадськістю. </w:t>
      </w:r>
    </w:p>
    <w:p w:rsidR="0071609C" w:rsidRPr="00E35DC4" w:rsidRDefault="0071609C" w:rsidP="008A4CE6">
      <w:pPr>
        <w:spacing w:after="0" w:line="360" w:lineRule="auto"/>
        <w:ind w:left="0" w:firstLine="540"/>
        <w:rPr>
          <w:rFonts w:ascii="Times New Roman" w:hAnsi="Times New Roman" w:cs="Times New Roman"/>
          <w:sz w:val="28"/>
          <w:szCs w:val="28"/>
          <w:lang w:val="uk-UA"/>
        </w:rPr>
      </w:pPr>
      <w:r>
        <w:rPr>
          <w:rFonts w:ascii="Times New Roman" w:hAnsi="Times New Roman" w:cs="Times New Roman"/>
          <w:sz w:val="28"/>
          <w:szCs w:val="28"/>
          <w:lang w:val="uk-UA"/>
        </w:rPr>
        <w:t>Організація</w:t>
      </w:r>
      <w:r w:rsidRPr="0013584A">
        <w:rPr>
          <w:rFonts w:ascii="Times New Roman" w:hAnsi="Times New Roman" w:cs="Times New Roman"/>
          <w:sz w:val="28"/>
          <w:szCs w:val="28"/>
          <w:lang w:val="uk-UA"/>
        </w:rPr>
        <w:t xml:space="preserve"> роботи з </w:t>
      </w:r>
      <w:r>
        <w:rPr>
          <w:rFonts w:ascii="Times New Roman" w:hAnsi="Times New Roman" w:cs="Times New Roman"/>
          <w:sz w:val="28"/>
          <w:szCs w:val="28"/>
          <w:lang w:val="uk-UA"/>
        </w:rPr>
        <w:t>даними</w:t>
      </w:r>
      <w:r w:rsidRPr="0013584A">
        <w:rPr>
          <w:rFonts w:ascii="Times New Roman" w:hAnsi="Times New Roman" w:cs="Times New Roman"/>
          <w:sz w:val="28"/>
          <w:szCs w:val="28"/>
          <w:lang w:val="uk-UA"/>
        </w:rPr>
        <w:t xml:space="preserve"> є створення електронних інструментів </w:t>
      </w:r>
      <w:r>
        <w:rPr>
          <w:rFonts w:ascii="Times New Roman" w:hAnsi="Times New Roman" w:cs="Times New Roman"/>
          <w:sz w:val="28"/>
          <w:szCs w:val="28"/>
          <w:lang w:val="uk-UA"/>
        </w:rPr>
        <w:t>в</w:t>
      </w:r>
      <w:r w:rsidRPr="00BA0E2A">
        <w:rPr>
          <w:rFonts w:ascii="Times New Roman" w:hAnsi="Times New Roman" w:cs="Times New Roman"/>
          <w:sz w:val="28"/>
          <w:szCs w:val="28"/>
        </w:rPr>
        <w:t>Google</w:t>
      </w:r>
      <w:r>
        <w:rPr>
          <w:rFonts w:ascii="Times New Roman" w:hAnsi="Times New Roman" w:cs="Times New Roman"/>
          <w:sz w:val="28"/>
          <w:szCs w:val="28"/>
          <w:lang w:val="uk-UA"/>
        </w:rPr>
        <w:t>-таблицях</w:t>
      </w:r>
      <w:r w:rsidRPr="0013584A">
        <w:rPr>
          <w:rFonts w:ascii="Times New Roman" w:hAnsi="Times New Roman" w:cs="Times New Roman"/>
          <w:sz w:val="28"/>
          <w:szCs w:val="28"/>
          <w:lang w:val="uk-UA"/>
        </w:rPr>
        <w:t>, з якими вчитель працює</w:t>
      </w:r>
      <w:r>
        <w:rPr>
          <w:rFonts w:ascii="Times New Roman" w:hAnsi="Times New Roman" w:cs="Times New Roman"/>
          <w:sz w:val="28"/>
          <w:szCs w:val="28"/>
          <w:lang w:val="uk-UA"/>
        </w:rPr>
        <w:t xml:space="preserve"> у режимі редагування, а саме:</w:t>
      </w:r>
    </w:p>
    <w:p w:rsidR="0071609C" w:rsidRDefault="0071609C" w:rsidP="00C01D38">
      <w:pPr>
        <w:numPr>
          <w:ilvl w:val="0"/>
          <w:numId w:val="41"/>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13584A">
        <w:rPr>
          <w:rFonts w:ascii="Times New Roman" w:hAnsi="Times New Roman" w:cs="Times New Roman"/>
          <w:sz w:val="28"/>
          <w:szCs w:val="28"/>
          <w:lang w:val="uk-UA"/>
        </w:rPr>
        <w:t>оновлення відомостей про учня в електронних базах</w:t>
      </w:r>
      <w:r w:rsidRPr="00BA0E2A">
        <w:rPr>
          <w:rFonts w:ascii="Times New Roman" w:hAnsi="Times New Roman" w:cs="Times New Roman"/>
          <w:sz w:val="28"/>
          <w:szCs w:val="28"/>
        </w:rPr>
        <w:t>;</w:t>
      </w:r>
    </w:p>
    <w:p w:rsidR="0071609C" w:rsidRDefault="0071609C" w:rsidP="00C01D38">
      <w:pPr>
        <w:numPr>
          <w:ilvl w:val="0"/>
          <w:numId w:val="41"/>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13584A">
        <w:rPr>
          <w:rFonts w:ascii="Times New Roman" w:hAnsi="Times New Roman" w:cs="Times New Roman"/>
          <w:sz w:val="28"/>
          <w:szCs w:val="28"/>
          <w:lang w:val="uk-UA"/>
        </w:rPr>
        <w:t>звіт про навчальні досягнення учня;</w:t>
      </w:r>
    </w:p>
    <w:p w:rsidR="0071609C" w:rsidRDefault="0071609C" w:rsidP="00C01D38">
      <w:pPr>
        <w:numPr>
          <w:ilvl w:val="0"/>
          <w:numId w:val="41"/>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13584A">
        <w:rPr>
          <w:rFonts w:ascii="Times New Roman" w:hAnsi="Times New Roman" w:cs="Times New Roman"/>
          <w:sz w:val="28"/>
          <w:szCs w:val="28"/>
          <w:lang w:val="uk-UA"/>
        </w:rPr>
        <w:t>ведення електронного журналу;</w:t>
      </w:r>
    </w:p>
    <w:p w:rsidR="0071609C" w:rsidRDefault="0071609C" w:rsidP="00C01D38">
      <w:pPr>
        <w:numPr>
          <w:ilvl w:val="0"/>
          <w:numId w:val="41"/>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13584A">
        <w:rPr>
          <w:rFonts w:ascii="Times New Roman" w:hAnsi="Times New Roman" w:cs="Times New Roman"/>
          <w:sz w:val="28"/>
          <w:szCs w:val="28"/>
          <w:lang w:val="uk-UA"/>
        </w:rPr>
        <w:t>графік проведення контрольних робіт з предмету;</w:t>
      </w:r>
    </w:p>
    <w:p w:rsidR="0071609C" w:rsidRDefault="0071609C" w:rsidP="00C01D38">
      <w:pPr>
        <w:numPr>
          <w:ilvl w:val="0"/>
          <w:numId w:val="41"/>
        </w:numPr>
        <w:tabs>
          <w:tab w:val="clear" w:pos="2689"/>
          <w:tab w:val="num" w:pos="0"/>
          <w:tab w:val="left" w:pos="900"/>
        </w:tabs>
        <w:spacing w:after="0" w:line="360" w:lineRule="auto"/>
        <w:ind w:left="0" w:firstLine="540"/>
        <w:rPr>
          <w:rFonts w:ascii="Times New Roman" w:hAnsi="Times New Roman" w:cs="Times New Roman"/>
          <w:sz w:val="28"/>
          <w:szCs w:val="28"/>
          <w:lang w:val="uk-UA"/>
        </w:rPr>
      </w:pPr>
      <w:r w:rsidRPr="0013584A">
        <w:rPr>
          <w:rFonts w:ascii="Times New Roman" w:hAnsi="Times New Roman" w:cs="Times New Roman"/>
          <w:sz w:val="28"/>
          <w:szCs w:val="28"/>
          <w:lang w:val="uk-UA"/>
        </w:rPr>
        <w:t>графік проведення навчальн</w:t>
      </w:r>
      <w:r>
        <w:rPr>
          <w:rFonts w:ascii="Times New Roman" w:hAnsi="Times New Roman" w:cs="Times New Roman"/>
          <w:sz w:val="28"/>
          <w:szCs w:val="28"/>
          <w:lang w:val="uk-UA"/>
        </w:rPr>
        <w:t>их заняття в кабінетахінформатики.</w:t>
      </w:r>
    </w:p>
    <w:p w:rsidR="0071609C" w:rsidRDefault="0071609C" w:rsidP="008A4CE6">
      <w:pPr>
        <w:spacing w:after="0" w:line="360" w:lineRule="auto"/>
        <w:ind w:left="0" w:firstLine="540"/>
        <w:rPr>
          <w:rFonts w:ascii="Times New Roman" w:hAnsi="Times New Roman" w:cs="Times New Roman"/>
          <w:sz w:val="28"/>
          <w:szCs w:val="28"/>
          <w:lang w:val="uk-UA"/>
        </w:rPr>
      </w:pPr>
      <w:r w:rsidRPr="0013584A">
        <w:rPr>
          <w:rFonts w:ascii="Times New Roman" w:hAnsi="Times New Roman" w:cs="Times New Roman"/>
          <w:sz w:val="28"/>
          <w:szCs w:val="28"/>
          <w:lang w:val="uk-UA"/>
        </w:rPr>
        <w:t xml:space="preserve">Таким чином, у школі створюється мережеве середовище для обміну </w:t>
      </w:r>
      <w:r>
        <w:rPr>
          <w:rFonts w:ascii="Times New Roman" w:hAnsi="Times New Roman" w:cs="Times New Roman"/>
          <w:sz w:val="28"/>
          <w:szCs w:val="28"/>
          <w:lang w:val="uk-UA"/>
        </w:rPr>
        <w:t>даними</w:t>
      </w:r>
      <w:r w:rsidRPr="0013584A">
        <w:rPr>
          <w:rFonts w:ascii="Times New Roman" w:hAnsi="Times New Roman" w:cs="Times New Roman"/>
          <w:sz w:val="28"/>
          <w:szCs w:val="28"/>
          <w:lang w:val="uk-UA"/>
        </w:rPr>
        <w:t xml:space="preserve">, досвідом і навчання вчителів, відбувається процес автоматизації та уніфікації звітності, педагоги залучаються до процесу управління шляхом організації спільної діяльності з питань життєдіяльності закладу освіти. </w:t>
      </w:r>
    </w:p>
    <w:p w:rsidR="0071609C" w:rsidRDefault="0071609C" w:rsidP="008A4CE6">
      <w:pPr>
        <w:spacing w:after="0" w:line="360" w:lineRule="auto"/>
        <w:ind w:left="0" w:firstLine="540"/>
        <w:rPr>
          <w:rFonts w:ascii="Times New Roman" w:hAnsi="Times New Roman" w:cs="Times New Roman"/>
          <w:sz w:val="28"/>
          <w:szCs w:val="28"/>
          <w:lang w:val="uk-UA"/>
        </w:rPr>
      </w:pPr>
      <w:r w:rsidRPr="00BA0E2A">
        <w:rPr>
          <w:rFonts w:ascii="Times New Roman" w:hAnsi="Times New Roman" w:cs="Times New Roman"/>
          <w:sz w:val="28"/>
          <w:szCs w:val="28"/>
        </w:rPr>
        <w:t>У школі хмарн</w:t>
      </w:r>
      <w:r>
        <w:rPr>
          <w:rFonts w:ascii="Times New Roman" w:hAnsi="Times New Roman" w:cs="Times New Roman"/>
          <w:sz w:val="28"/>
          <w:szCs w:val="28"/>
          <w:lang w:val="uk-UA"/>
        </w:rPr>
        <w:t>і</w:t>
      </w:r>
      <w:r w:rsidRPr="00BA0E2A">
        <w:rPr>
          <w:rFonts w:ascii="Times New Roman" w:hAnsi="Times New Roman" w:cs="Times New Roman"/>
          <w:sz w:val="28"/>
          <w:szCs w:val="28"/>
        </w:rPr>
        <w:t xml:space="preserve"> технологі</w:t>
      </w:r>
      <w:r>
        <w:rPr>
          <w:rFonts w:ascii="Times New Roman" w:hAnsi="Times New Roman" w:cs="Times New Roman"/>
          <w:sz w:val="28"/>
          <w:szCs w:val="28"/>
          <w:lang w:val="uk-UA"/>
        </w:rPr>
        <w:t>ї</w:t>
      </w:r>
      <w:r w:rsidRPr="00BA0E2A">
        <w:rPr>
          <w:rFonts w:ascii="Times New Roman" w:hAnsi="Times New Roman" w:cs="Times New Roman"/>
          <w:sz w:val="28"/>
          <w:szCs w:val="28"/>
        </w:rPr>
        <w:t xml:space="preserve"> використову</w:t>
      </w:r>
      <w:r>
        <w:rPr>
          <w:rFonts w:ascii="Times New Roman" w:hAnsi="Times New Roman" w:cs="Times New Roman"/>
          <w:sz w:val="28"/>
          <w:szCs w:val="28"/>
          <w:lang w:val="uk-UA"/>
        </w:rPr>
        <w:t>ю</w:t>
      </w:r>
      <w:r w:rsidRPr="00BA0E2A">
        <w:rPr>
          <w:rFonts w:ascii="Times New Roman" w:hAnsi="Times New Roman" w:cs="Times New Roman"/>
          <w:sz w:val="28"/>
          <w:szCs w:val="28"/>
        </w:rPr>
        <w:t xml:space="preserve">ться як інструмент створення інформаційної структури управління. Для забезпечення ефективної взаємодії суб’єктів управління, створення, функціонування інформаційних ресурсів застосовуються безкоштовні сервіси хмарного провайдера Google: поштовий сервіс gmail.com, Goоgle-диск (електронні таблиці, документи, форми) групи, blogger, спільноти goоgle+. У «хмарі» </w:t>
      </w:r>
      <w:r>
        <w:rPr>
          <w:rFonts w:ascii="Times New Roman" w:hAnsi="Times New Roman" w:cs="Times New Roman"/>
          <w:sz w:val="28"/>
          <w:szCs w:val="28"/>
          <w:lang w:val="uk-UA"/>
        </w:rPr>
        <w:t>представлені</w:t>
      </w:r>
      <w:r w:rsidRPr="00BA0E2A">
        <w:rPr>
          <w:rFonts w:ascii="Times New Roman" w:hAnsi="Times New Roman" w:cs="Times New Roman"/>
          <w:sz w:val="28"/>
          <w:szCs w:val="28"/>
        </w:rPr>
        <w:t xml:space="preserve"> корисн</w:t>
      </w:r>
      <w:r>
        <w:rPr>
          <w:rFonts w:ascii="Times New Roman" w:hAnsi="Times New Roman" w:cs="Times New Roman"/>
          <w:sz w:val="28"/>
          <w:szCs w:val="28"/>
          <w:lang w:val="uk-UA"/>
        </w:rPr>
        <w:t>і</w:t>
      </w:r>
      <w:r w:rsidRPr="00BA0E2A">
        <w:rPr>
          <w:rFonts w:ascii="Times New Roman" w:hAnsi="Times New Roman" w:cs="Times New Roman"/>
          <w:sz w:val="28"/>
          <w:szCs w:val="28"/>
        </w:rPr>
        <w:t xml:space="preserve"> сервіс</w:t>
      </w:r>
      <w:r>
        <w:rPr>
          <w:rFonts w:ascii="Times New Roman" w:hAnsi="Times New Roman" w:cs="Times New Roman"/>
          <w:sz w:val="28"/>
          <w:szCs w:val="28"/>
          <w:lang w:val="uk-UA"/>
        </w:rPr>
        <w:t>и</w:t>
      </w:r>
      <w:r w:rsidRPr="00BA0E2A">
        <w:rPr>
          <w:rFonts w:ascii="Times New Roman" w:hAnsi="Times New Roman" w:cs="Times New Roman"/>
          <w:sz w:val="28"/>
          <w:szCs w:val="28"/>
        </w:rPr>
        <w:t xml:space="preserve">, які </w:t>
      </w:r>
      <w:r>
        <w:rPr>
          <w:rFonts w:ascii="Times New Roman" w:hAnsi="Times New Roman" w:cs="Times New Roman"/>
          <w:sz w:val="28"/>
          <w:szCs w:val="28"/>
          <w:lang w:val="uk-UA"/>
        </w:rPr>
        <w:t>включають: е</w:t>
      </w:r>
      <w:r w:rsidRPr="00BA0E2A">
        <w:rPr>
          <w:rFonts w:ascii="Times New Roman" w:hAnsi="Times New Roman" w:cs="Times New Roman"/>
          <w:sz w:val="28"/>
          <w:szCs w:val="28"/>
        </w:rPr>
        <w:t>лектронн</w:t>
      </w:r>
      <w:r>
        <w:rPr>
          <w:rFonts w:ascii="Times New Roman" w:hAnsi="Times New Roman" w:cs="Times New Roman"/>
          <w:sz w:val="28"/>
          <w:szCs w:val="28"/>
          <w:lang w:val="uk-UA"/>
        </w:rPr>
        <w:t>у</w:t>
      </w:r>
      <w:r w:rsidRPr="00BA0E2A">
        <w:rPr>
          <w:rFonts w:ascii="Times New Roman" w:hAnsi="Times New Roman" w:cs="Times New Roman"/>
          <w:sz w:val="28"/>
          <w:szCs w:val="28"/>
        </w:rPr>
        <w:t xml:space="preserve"> пошт</w:t>
      </w:r>
      <w:r>
        <w:rPr>
          <w:rFonts w:ascii="Times New Roman" w:hAnsi="Times New Roman" w:cs="Times New Roman"/>
          <w:sz w:val="28"/>
          <w:szCs w:val="28"/>
          <w:lang w:val="uk-UA"/>
        </w:rPr>
        <w:t>у</w:t>
      </w:r>
      <w:r w:rsidRPr="00BA0E2A">
        <w:rPr>
          <w:rFonts w:ascii="Times New Roman" w:hAnsi="Times New Roman" w:cs="Times New Roman"/>
          <w:sz w:val="28"/>
          <w:szCs w:val="28"/>
        </w:rPr>
        <w:t>, адресн</w:t>
      </w:r>
      <w:r>
        <w:rPr>
          <w:rFonts w:ascii="Times New Roman" w:hAnsi="Times New Roman" w:cs="Times New Roman"/>
          <w:sz w:val="28"/>
          <w:szCs w:val="28"/>
          <w:lang w:val="uk-UA"/>
        </w:rPr>
        <w:t>у</w:t>
      </w:r>
      <w:r w:rsidRPr="00BA0E2A">
        <w:rPr>
          <w:rFonts w:ascii="Times New Roman" w:hAnsi="Times New Roman" w:cs="Times New Roman"/>
          <w:sz w:val="28"/>
          <w:szCs w:val="28"/>
        </w:rPr>
        <w:t xml:space="preserve"> книжк</w:t>
      </w:r>
      <w:r>
        <w:rPr>
          <w:rFonts w:ascii="Times New Roman" w:hAnsi="Times New Roman" w:cs="Times New Roman"/>
          <w:sz w:val="28"/>
          <w:szCs w:val="28"/>
          <w:lang w:val="uk-UA"/>
        </w:rPr>
        <w:t>у</w:t>
      </w:r>
      <w:r w:rsidRPr="00BA0E2A">
        <w:rPr>
          <w:rFonts w:ascii="Times New Roman" w:hAnsi="Times New Roman" w:cs="Times New Roman"/>
          <w:sz w:val="28"/>
          <w:szCs w:val="28"/>
        </w:rPr>
        <w:t xml:space="preserve">, календар, сховище файлів, доступне для всіх користувачів, система керування групами користувачів (педагоги, учні, батьки) – «хмара над школою» здатна замінити локальну мережу, не потребуючи сервера. </w:t>
      </w:r>
    </w:p>
    <w:p w:rsidR="0071609C" w:rsidRDefault="0071609C" w:rsidP="007F3A3A">
      <w:pPr>
        <w:spacing w:after="0" w:line="360" w:lineRule="auto"/>
        <w:ind w:left="0" w:firstLine="540"/>
        <w:rPr>
          <w:rFonts w:ascii="Times New Roman" w:hAnsi="Times New Roman" w:cs="Times New Roman"/>
          <w:sz w:val="28"/>
          <w:szCs w:val="28"/>
          <w:lang w:val="uk-UA"/>
        </w:rPr>
      </w:pPr>
      <w:r w:rsidRPr="0013584A">
        <w:rPr>
          <w:rFonts w:ascii="Times New Roman" w:hAnsi="Times New Roman" w:cs="Times New Roman"/>
          <w:sz w:val="28"/>
          <w:szCs w:val="28"/>
          <w:lang w:val="uk-UA"/>
        </w:rPr>
        <w:t>У шкільному інформаційному просторі доцільно використовувати різні форми хмарних технологій та інформаційні веб-ресурси закладу освіти, які входять до системи управління інформаційними ресурсами, зокрема:</w:t>
      </w:r>
      <w:r w:rsidRPr="007F3A3A">
        <w:rPr>
          <w:rFonts w:ascii="Times New Roman" w:hAnsi="Times New Roman" w:cs="Times New Roman"/>
          <w:sz w:val="28"/>
          <w:szCs w:val="28"/>
          <w:lang w:val="uk-UA"/>
        </w:rPr>
        <w:t>веб-сайт</w:t>
      </w:r>
      <w:r>
        <w:rPr>
          <w:rFonts w:ascii="Times New Roman" w:hAnsi="Times New Roman" w:cs="Times New Roman"/>
          <w:sz w:val="28"/>
          <w:szCs w:val="28"/>
          <w:lang w:val="uk-UA"/>
        </w:rPr>
        <w:t>школи, електронний класний</w:t>
      </w:r>
      <w:r w:rsidRPr="007F3A3A">
        <w:rPr>
          <w:rFonts w:ascii="Times New Roman" w:hAnsi="Times New Roman" w:cs="Times New Roman"/>
          <w:sz w:val="28"/>
          <w:szCs w:val="28"/>
          <w:lang w:val="uk-UA"/>
        </w:rPr>
        <w:t xml:space="preserve"> журнал</w:t>
      </w:r>
      <w:r>
        <w:rPr>
          <w:rFonts w:ascii="Times New Roman" w:hAnsi="Times New Roman" w:cs="Times New Roman"/>
          <w:sz w:val="28"/>
          <w:szCs w:val="28"/>
          <w:lang w:val="uk-UA"/>
        </w:rPr>
        <w:t>,в</w:t>
      </w:r>
      <w:r w:rsidRPr="007F3A3A">
        <w:rPr>
          <w:rFonts w:ascii="Times New Roman" w:hAnsi="Times New Roman" w:cs="Times New Roman"/>
          <w:sz w:val="28"/>
          <w:szCs w:val="28"/>
          <w:lang w:val="uk-UA"/>
        </w:rPr>
        <w:t>іртуальна вчительська</w:t>
      </w:r>
      <w:r>
        <w:rPr>
          <w:rFonts w:ascii="Times New Roman" w:hAnsi="Times New Roman" w:cs="Times New Roman"/>
          <w:sz w:val="28"/>
          <w:szCs w:val="28"/>
          <w:lang w:val="uk-UA"/>
        </w:rPr>
        <w:t>, в</w:t>
      </w:r>
      <w:r w:rsidRPr="007F3A3A">
        <w:rPr>
          <w:rFonts w:ascii="Times New Roman" w:hAnsi="Times New Roman" w:cs="Times New Roman"/>
          <w:sz w:val="28"/>
          <w:szCs w:val="28"/>
          <w:lang w:val="uk-UA"/>
        </w:rPr>
        <w:t>іртуальні методичні предметні об’єднання вчителів</w:t>
      </w:r>
      <w:r>
        <w:rPr>
          <w:rFonts w:ascii="Times New Roman" w:hAnsi="Times New Roman" w:cs="Times New Roman"/>
          <w:sz w:val="28"/>
          <w:szCs w:val="28"/>
          <w:lang w:val="uk-UA"/>
        </w:rPr>
        <w:t>,в</w:t>
      </w:r>
      <w:r w:rsidRPr="007F3A3A">
        <w:rPr>
          <w:rFonts w:ascii="Times New Roman" w:hAnsi="Times New Roman" w:cs="Times New Roman"/>
          <w:sz w:val="28"/>
          <w:szCs w:val="28"/>
          <w:lang w:val="uk-UA"/>
        </w:rPr>
        <w:t>іртуальна шкільна бібліотека</w:t>
      </w:r>
      <w:r>
        <w:rPr>
          <w:rFonts w:ascii="Times New Roman" w:hAnsi="Times New Roman" w:cs="Times New Roman"/>
          <w:sz w:val="28"/>
          <w:szCs w:val="28"/>
          <w:lang w:val="uk-UA"/>
        </w:rPr>
        <w:t>, в</w:t>
      </w:r>
      <w:r w:rsidRPr="007F3A3A">
        <w:rPr>
          <w:rFonts w:ascii="Times New Roman" w:hAnsi="Times New Roman" w:cs="Times New Roman"/>
          <w:sz w:val="28"/>
          <w:szCs w:val="28"/>
          <w:lang w:val="uk-UA"/>
        </w:rPr>
        <w:t>іртуальний кабінет учня і вчителя</w:t>
      </w:r>
      <w:r>
        <w:rPr>
          <w:rFonts w:ascii="Times New Roman" w:hAnsi="Times New Roman" w:cs="Times New Roman"/>
          <w:sz w:val="28"/>
          <w:szCs w:val="28"/>
          <w:lang w:val="uk-UA"/>
        </w:rPr>
        <w:t>.</w:t>
      </w:r>
    </w:p>
    <w:p w:rsidR="0071609C" w:rsidRDefault="0071609C" w:rsidP="007F3A3A">
      <w:pPr>
        <w:spacing w:after="0" w:line="360" w:lineRule="auto"/>
        <w:ind w:left="0" w:firstLine="708"/>
        <w:rPr>
          <w:rFonts w:ascii="Times New Roman" w:hAnsi="Times New Roman" w:cs="Times New Roman"/>
          <w:sz w:val="28"/>
          <w:szCs w:val="28"/>
          <w:lang w:val="uk-UA"/>
        </w:rPr>
      </w:pPr>
      <w:r w:rsidRPr="007F3A3A">
        <w:rPr>
          <w:rFonts w:ascii="Times New Roman" w:hAnsi="Times New Roman" w:cs="Times New Roman"/>
          <w:sz w:val="28"/>
          <w:szCs w:val="28"/>
          <w:lang w:val="uk-UA"/>
        </w:rPr>
        <w:t>Таким чином,ефективн</w:t>
      </w:r>
      <w:r>
        <w:rPr>
          <w:rFonts w:ascii="Times New Roman" w:hAnsi="Times New Roman" w:cs="Times New Roman"/>
          <w:sz w:val="28"/>
          <w:szCs w:val="28"/>
          <w:lang w:val="uk-UA"/>
        </w:rPr>
        <w:t xml:space="preserve">ість </w:t>
      </w:r>
      <w:r w:rsidRPr="007F3A3A">
        <w:rPr>
          <w:rFonts w:ascii="Times New Roman" w:hAnsi="Times New Roman" w:cs="Times New Roman"/>
          <w:sz w:val="28"/>
          <w:szCs w:val="28"/>
          <w:lang w:val="uk-UA"/>
        </w:rPr>
        <w:t>взаємоді</w:t>
      </w:r>
      <w:r>
        <w:rPr>
          <w:rFonts w:ascii="Times New Roman" w:hAnsi="Times New Roman" w:cs="Times New Roman"/>
          <w:sz w:val="28"/>
          <w:szCs w:val="28"/>
          <w:lang w:val="uk-UA"/>
        </w:rPr>
        <w:t>ї</w:t>
      </w:r>
      <w:r w:rsidRPr="007F3A3A">
        <w:rPr>
          <w:rFonts w:ascii="Times New Roman" w:hAnsi="Times New Roman" w:cs="Times New Roman"/>
          <w:sz w:val="28"/>
          <w:szCs w:val="28"/>
          <w:lang w:val="uk-UA"/>
        </w:rPr>
        <w:t xml:space="preserve"> суб’єктів управління</w:t>
      </w:r>
      <w:r>
        <w:rPr>
          <w:rFonts w:ascii="Times New Roman" w:hAnsi="Times New Roman" w:cs="Times New Roman"/>
          <w:sz w:val="28"/>
          <w:szCs w:val="28"/>
          <w:lang w:val="uk-UA"/>
        </w:rPr>
        <w:t xml:space="preserve"> забезпечується створенням </w:t>
      </w:r>
      <w:r w:rsidRPr="007F3A3A">
        <w:rPr>
          <w:rFonts w:ascii="Times New Roman" w:hAnsi="Times New Roman" w:cs="Times New Roman"/>
          <w:sz w:val="28"/>
          <w:szCs w:val="28"/>
          <w:lang w:val="uk-UA"/>
        </w:rPr>
        <w:t>інформаційн</w:t>
      </w:r>
      <w:r>
        <w:rPr>
          <w:rFonts w:ascii="Times New Roman" w:hAnsi="Times New Roman" w:cs="Times New Roman"/>
          <w:sz w:val="28"/>
          <w:szCs w:val="28"/>
          <w:lang w:val="uk-UA"/>
        </w:rPr>
        <w:t>их</w:t>
      </w:r>
      <w:r w:rsidRPr="007F3A3A">
        <w:rPr>
          <w:rFonts w:ascii="Times New Roman" w:hAnsi="Times New Roman" w:cs="Times New Roman"/>
          <w:sz w:val="28"/>
          <w:szCs w:val="28"/>
          <w:lang w:val="uk-UA"/>
        </w:rPr>
        <w:t xml:space="preserve"> ресурс</w:t>
      </w:r>
      <w:r>
        <w:rPr>
          <w:rFonts w:ascii="Times New Roman" w:hAnsi="Times New Roman" w:cs="Times New Roman"/>
          <w:sz w:val="28"/>
          <w:szCs w:val="28"/>
          <w:lang w:val="uk-UA"/>
        </w:rPr>
        <w:t>ів</w:t>
      </w:r>
      <w:r w:rsidRPr="007F3A3A">
        <w:rPr>
          <w:rFonts w:ascii="Times New Roman" w:hAnsi="Times New Roman" w:cs="Times New Roman"/>
          <w:sz w:val="28"/>
          <w:szCs w:val="28"/>
          <w:lang w:val="uk-UA"/>
        </w:rPr>
        <w:t xml:space="preserve"> закладу освіти</w:t>
      </w:r>
      <w:r>
        <w:rPr>
          <w:rFonts w:ascii="Times New Roman" w:hAnsi="Times New Roman" w:cs="Times New Roman"/>
          <w:sz w:val="28"/>
          <w:szCs w:val="28"/>
          <w:lang w:val="uk-UA"/>
        </w:rPr>
        <w:t xml:space="preserve"> та </w:t>
      </w:r>
      <w:r w:rsidRPr="007F3A3A">
        <w:rPr>
          <w:rFonts w:ascii="Times New Roman" w:hAnsi="Times New Roman" w:cs="Times New Roman"/>
          <w:sz w:val="28"/>
          <w:szCs w:val="28"/>
          <w:lang w:val="uk-UA"/>
        </w:rPr>
        <w:t>застосування</w:t>
      </w:r>
      <w:r>
        <w:rPr>
          <w:rFonts w:ascii="Times New Roman" w:hAnsi="Times New Roman" w:cs="Times New Roman"/>
          <w:sz w:val="28"/>
          <w:szCs w:val="28"/>
          <w:lang w:val="uk-UA"/>
        </w:rPr>
        <w:t>м</w:t>
      </w:r>
      <w:r w:rsidRPr="007F3A3A">
        <w:rPr>
          <w:rFonts w:ascii="Times New Roman" w:hAnsi="Times New Roman" w:cs="Times New Roman"/>
          <w:sz w:val="28"/>
          <w:szCs w:val="28"/>
          <w:lang w:val="uk-UA"/>
        </w:rPr>
        <w:t xml:space="preserve"> безкоштовних сервісів хмарного провайдера </w:t>
      </w:r>
      <w:r w:rsidRPr="00BA0E2A">
        <w:rPr>
          <w:rFonts w:ascii="Times New Roman" w:hAnsi="Times New Roman" w:cs="Times New Roman"/>
          <w:sz w:val="28"/>
          <w:szCs w:val="28"/>
        </w:rPr>
        <w:t>Google</w:t>
      </w:r>
      <w:r>
        <w:rPr>
          <w:rFonts w:ascii="Times New Roman" w:hAnsi="Times New Roman" w:cs="Times New Roman"/>
          <w:sz w:val="28"/>
          <w:szCs w:val="28"/>
          <w:lang w:val="uk-UA"/>
        </w:rPr>
        <w:t xml:space="preserve">. </w:t>
      </w:r>
      <w:r w:rsidRPr="007F3A3A">
        <w:rPr>
          <w:rFonts w:ascii="Times New Roman" w:hAnsi="Times New Roman" w:cs="Times New Roman"/>
          <w:sz w:val="28"/>
          <w:szCs w:val="28"/>
          <w:lang w:val="uk-UA"/>
        </w:rPr>
        <w:t xml:space="preserve">Система управління інформаційними потоками засобами «хмарного» провайдера </w:t>
      </w:r>
      <w:r w:rsidRPr="00BA0E2A">
        <w:rPr>
          <w:rFonts w:ascii="Times New Roman" w:hAnsi="Times New Roman" w:cs="Times New Roman"/>
          <w:sz w:val="28"/>
          <w:szCs w:val="28"/>
        </w:rPr>
        <w:t>Google</w:t>
      </w:r>
      <w:r>
        <w:rPr>
          <w:rFonts w:ascii="Times New Roman" w:hAnsi="Times New Roman" w:cs="Times New Roman"/>
          <w:sz w:val="28"/>
          <w:szCs w:val="28"/>
          <w:lang w:val="uk-UA"/>
        </w:rPr>
        <w:t xml:space="preserve">регулюєсистему інформаційного забезпечення </w:t>
      </w:r>
      <w:r w:rsidRPr="007F3A3A">
        <w:rPr>
          <w:rFonts w:ascii="Times New Roman" w:hAnsi="Times New Roman" w:cs="Times New Roman"/>
          <w:sz w:val="28"/>
          <w:szCs w:val="28"/>
          <w:lang w:val="uk-UA"/>
        </w:rPr>
        <w:t xml:space="preserve"> у закладі загальної середньої освіти за усіма напрямками діяльності. </w:t>
      </w:r>
      <w:r>
        <w:rPr>
          <w:rFonts w:ascii="Times New Roman" w:hAnsi="Times New Roman" w:cs="Times New Roman"/>
          <w:sz w:val="28"/>
          <w:szCs w:val="28"/>
          <w:lang w:val="uk-UA"/>
        </w:rPr>
        <w:t>В</w:t>
      </w:r>
      <w:r w:rsidRPr="001B3F34">
        <w:rPr>
          <w:rFonts w:ascii="Times New Roman" w:hAnsi="Times New Roman" w:cs="Times New Roman"/>
          <w:sz w:val="28"/>
          <w:szCs w:val="28"/>
          <w:lang w:val="uk-UA"/>
        </w:rPr>
        <w:t>икористанн</w:t>
      </w:r>
      <w:r>
        <w:rPr>
          <w:rFonts w:ascii="Times New Roman" w:hAnsi="Times New Roman" w:cs="Times New Roman"/>
          <w:sz w:val="28"/>
          <w:szCs w:val="28"/>
          <w:lang w:val="uk-UA"/>
        </w:rPr>
        <w:t>я</w:t>
      </w:r>
      <w:r w:rsidRPr="001B3F34">
        <w:rPr>
          <w:rFonts w:ascii="Times New Roman" w:hAnsi="Times New Roman" w:cs="Times New Roman"/>
          <w:sz w:val="28"/>
          <w:szCs w:val="28"/>
          <w:lang w:val="uk-UA"/>
        </w:rPr>
        <w:t xml:space="preserve"> хмарних технологій </w:t>
      </w:r>
      <w:r>
        <w:rPr>
          <w:rFonts w:ascii="Times New Roman" w:hAnsi="Times New Roman" w:cs="Times New Roman"/>
          <w:sz w:val="28"/>
          <w:szCs w:val="28"/>
          <w:lang w:val="uk-UA"/>
        </w:rPr>
        <w:t xml:space="preserve">забезпечує </w:t>
      </w:r>
      <w:r w:rsidRPr="001B3F34">
        <w:rPr>
          <w:rFonts w:ascii="Times New Roman" w:hAnsi="Times New Roman" w:cs="Times New Roman"/>
          <w:sz w:val="28"/>
          <w:szCs w:val="28"/>
          <w:lang w:val="uk-UA"/>
        </w:rPr>
        <w:t>швидк</w:t>
      </w:r>
      <w:r>
        <w:rPr>
          <w:rFonts w:ascii="Times New Roman" w:hAnsi="Times New Roman" w:cs="Times New Roman"/>
          <w:sz w:val="28"/>
          <w:szCs w:val="28"/>
          <w:lang w:val="uk-UA"/>
        </w:rPr>
        <w:t>ий</w:t>
      </w:r>
      <w:r w:rsidRPr="001B3F34">
        <w:rPr>
          <w:rFonts w:ascii="Times New Roman" w:hAnsi="Times New Roman" w:cs="Times New Roman"/>
          <w:sz w:val="28"/>
          <w:szCs w:val="28"/>
          <w:lang w:val="uk-UA"/>
        </w:rPr>
        <w:t xml:space="preserve"> доступ до всі</w:t>
      </w:r>
      <w:r>
        <w:rPr>
          <w:rFonts w:ascii="Times New Roman" w:hAnsi="Times New Roman" w:cs="Times New Roman"/>
          <w:sz w:val="28"/>
          <w:szCs w:val="28"/>
          <w:lang w:val="uk-UA"/>
        </w:rPr>
        <w:t xml:space="preserve">хданих: </w:t>
      </w:r>
      <w:r w:rsidRPr="001B3F34">
        <w:rPr>
          <w:rFonts w:ascii="Times New Roman" w:hAnsi="Times New Roman" w:cs="Times New Roman"/>
          <w:sz w:val="28"/>
          <w:szCs w:val="28"/>
          <w:lang w:val="uk-UA"/>
        </w:rPr>
        <w:t>різноманітних звітів, статистичних даних; звітів за семестри та навчальний рік; різних інформаційних електронних таблиць з відомостями про діяльність школи</w:t>
      </w:r>
      <w:r>
        <w:rPr>
          <w:rFonts w:ascii="Times New Roman" w:hAnsi="Times New Roman" w:cs="Times New Roman"/>
          <w:sz w:val="28"/>
          <w:szCs w:val="28"/>
          <w:lang w:val="uk-UA"/>
        </w:rPr>
        <w:t xml:space="preserve"> та інших</w:t>
      </w:r>
      <w:r w:rsidRPr="001B3F34">
        <w:rPr>
          <w:rFonts w:ascii="Times New Roman" w:hAnsi="Times New Roman" w:cs="Times New Roman"/>
          <w:sz w:val="28"/>
          <w:szCs w:val="28"/>
          <w:lang w:val="uk-UA"/>
        </w:rPr>
        <w:t xml:space="preserve"> документів</w:t>
      </w:r>
      <w:r>
        <w:rPr>
          <w:rFonts w:ascii="Times New Roman" w:hAnsi="Times New Roman" w:cs="Times New Roman"/>
          <w:sz w:val="28"/>
          <w:szCs w:val="28"/>
          <w:lang w:val="uk-UA"/>
        </w:rPr>
        <w:t>.</w:t>
      </w:r>
    </w:p>
    <w:p w:rsidR="0071609C" w:rsidRPr="00BA0E2A" w:rsidRDefault="0071609C" w:rsidP="007F3A3A">
      <w:pPr>
        <w:spacing w:after="0" w:line="360" w:lineRule="auto"/>
        <w:ind w:left="0" w:firstLine="708"/>
        <w:rPr>
          <w:rFonts w:ascii="Times New Roman" w:hAnsi="Times New Roman" w:cs="Times New Roman"/>
          <w:color w:val="FF0000"/>
          <w:sz w:val="28"/>
          <w:szCs w:val="28"/>
          <w:lang w:val="uk-UA"/>
        </w:rPr>
      </w:pPr>
      <w:r w:rsidRPr="001B3F34">
        <w:rPr>
          <w:rFonts w:ascii="Times New Roman" w:hAnsi="Times New Roman" w:cs="Times New Roman"/>
          <w:sz w:val="28"/>
          <w:szCs w:val="28"/>
          <w:lang w:val="uk-UA"/>
        </w:rPr>
        <w:t xml:space="preserve">Отже, використання </w:t>
      </w:r>
      <w:r>
        <w:rPr>
          <w:rFonts w:ascii="Times New Roman" w:hAnsi="Times New Roman" w:cs="Times New Roman"/>
          <w:sz w:val="28"/>
          <w:szCs w:val="28"/>
          <w:lang w:val="uk-UA"/>
        </w:rPr>
        <w:t>інформаційно-комунікаційних</w:t>
      </w:r>
      <w:r w:rsidRPr="001B3F34">
        <w:rPr>
          <w:rFonts w:ascii="Times New Roman" w:hAnsi="Times New Roman" w:cs="Times New Roman"/>
          <w:sz w:val="28"/>
          <w:szCs w:val="28"/>
          <w:lang w:val="uk-UA"/>
        </w:rPr>
        <w:t xml:space="preserve"> технологій</w:t>
      </w:r>
      <w:r>
        <w:rPr>
          <w:rFonts w:ascii="Times New Roman" w:hAnsi="Times New Roman" w:cs="Times New Roman"/>
          <w:sz w:val="28"/>
          <w:szCs w:val="28"/>
          <w:lang w:val="uk-UA"/>
        </w:rPr>
        <w:t xml:space="preserve"> в освітньому середовищі закладу загальної середньої освіти </w:t>
      </w:r>
      <w:r w:rsidRPr="001B3F34">
        <w:rPr>
          <w:rFonts w:ascii="Times New Roman" w:hAnsi="Times New Roman" w:cs="Times New Roman"/>
          <w:sz w:val="28"/>
          <w:szCs w:val="28"/>
          <w:lang w:val="uk-UA"/>
        </w:rPr>
        <w:t>забезпеч</w:t>
      </w:r>
      <w:r>
        <w:rPr>
          <w:rFonts w:ascii="Times New Roman" w:hAnsi="Times New Roman" w:cs="Times New Roman"/>
          <w:sz w:val="28"/>
          <w:szCs w:val="28"/>
          <w:lang w:val="uk-UA"/>
        </w:rPr>
        <w:t>ує</w:t>
      </w:r>
      <w:r w:rsidRPr="001B3F34">
        <w:rPr>
          <w:rFonts w:ascii="Times New Roman" w:hAnsi="Times New Roman" w:cs="Times New Roman"/>
          <w:sz w:val="28"/>
          <w:szCs w:val="28"/>
          <w:lang w:val="uk-UA"/>
        </w:rPr>
        <w:t xml:space="preserve"> гнучкість управління освітнім процесом; </w:t>
      </w:r>
      <w:r>
        <w:rPr>
          <w:rFonts w:ascii="Times New Roman" w:hAnsi="Times New Roman" w:cs="Times New Roman"/>
          <w:sz w:val="28"/>
          <w:szCs w:val="28"/>
          <w:lang w:val="uk-UA"/>
        </w:rPr>
        <w:t xml:space="preserve">надає можливість </w:t>
      </w:r>
      <w:r w:rsidRPr="001B3F34">
        <w:rPr>
          <w:rFonts w:ascii="Times New Roman" w:hAnsi="Times New Roman" w:cs="Times New Roman"/>
          <w:sz w:val="28"/>
          <w:szCs w:val="28"/>
          <w:lang w:val="uk-UA"/>
        </w:rPr>
        <w:t xml:space="preserve">безпечного зберігання даних і електронного обміну ними; </w:t>
      </w:r>
      <w:r>
        <w:rPr>
          <w:rFonts w:ascii="Times New Roman" w:hAnsi="Times New Roman" w:cs="Times New Roman"/>
          <w:sz w:val="28"/>
          <w:szCs w:val="28"/>
          <w:lang w:val="uk-UA"/>
        </w:rPr>
        <w:t xml:space="preserve">забезпечення </w:t>
      </w:r>
      <w:r w:rsidRPr="001B3F34">
        <w:rPr>
          <w:rFonts w:ascii="Times New Roman" w:hAnsi="Times New Roman" w:cs="Times New Roman"/>
          <w:sz w:val="28"/>
          <w:szCs w:val="28"/>
          <w:lang w:val="uk-UA"/>
        </w:rPr>
        <w:t>віртуальн</w:t>
      </w:r>
      <w:r>
        <w:rPr>
          <w:rFonts w:ascii="Times New Roman" w:hAnsi="Times New Roman" w:cs="Times New Roman"/>
          <w:sz w:val="28"/>
          <w:szCs w:val="28"/>
          <w:lang w:val="uk-UA"/>
        </w:rPr>
        <w:t>ого</w:t>
      </w:r>
      <w:r w:rsidRPr="001B3F34">
        <w:rPr>
          <w:rFonts w:ascii="Times New Roman" w:hAnsi="Times New Roman" w:cs="Times New Roman"/>
          <w:sz w:val="28"/>
          <w:szCs w:val="28"/>
          <w:lang w:val="uk-UA"/>
        </w:rPr>
        <w:t xml:space="preserve"> управління</w:t>
      </w:r>
      <w:r>
        <w:rPr>
          <w:rFonts w:ascii="Times New Roman" w:hAnsi="Times New Roman" w:cs="Times New Roman"/>
          <w:sz w:val="28"/>
          <w:szCs w:val="28"/>
          <w:lang w:val="uk-UA"/>
        </w:rPr>
        <w:t>,</w:t>
      </w:r>
      <w:r w:rsidRPr="001B3F34">
        <w:rPr>
          <w:rFonts w:ascii="Times New Roman" w:hAnsi="Times New Roman" w:cs="Times New Roman"/>
          <w:sz w:val="28"/>
          <w:szCs w:val="28"/>
          <w:lang w:val="uk-UA"/>
        </w:rPr>
        <w:t xml:space="preserve"> відкритості освітнього середовища; </w:t>
      </w:r>
      <w:r>
        <w:rPr>
          <w:rFonts w:ascii="Times New Roman" w:hAnsi="Times New Roman" w:cs="Times New Roman"/>
          <w:sz w:val="28"/>
          <w:szCs w:val="28"/>
          <w:lang w:val="uk-UA"/>
        </w:rPr>
        <w:t>створення</w:t>
      </w:r>
      <w:r w:rsidRPr="001B3F34">
        <w:rPr>
          <w:rFonts w:ascii="Times New Roman" w:hAnsi="Times New Roman" w:cs="Times New Roman"/>
          <w:sz w:val="28"/>
          <w:szCs w:val="28"/>
          <w:lang w:val="uk-UA"/>
        </w:rPr>
        <w:t xml:space="preserve"> єдиного інформаційного простору всіх учасників освітнього процесу.</w:t>
      </w:r>
    </w:p>
    <w:p w:rsidR="0071609C" w:rsidRDefault="0071609C" w:rsidP="00A85E4E">
      <w:pPr>
        <w:spacing w:after="0" w:line="360" w:lineRule="auto"/>
        <w:ind w:left="0" w:firstLine="709"/>
        <w:rPr>
          <w:rFonts w:ascii="Times New Roman" w:hAnsi="Times New Roman" w:cs="Times New Roman"/>
          <w:sz w:val="28"/>
          <w:szCs w:val="28"/>
          <w:lang w:val="uk-UA"/>
        </w:rPr>
      </w:pPr>
    </w:p>
    <w:p w:rsidR="0071609C" w:rsidRPr="008E55D1" w:rsidRDefault="0071609C" w:rsidP="00371DBF">
      <w:pPr>
        <w:spacing w:after="0" w:line="360" w:lineRule="auto"/>
        <w:ind w:left="0" w:firstLine="709"/>
        <w:jc w:val="center"/>
        <w:rPr>
          <w:rFonts w:ascii="Times New Roman" w:hAnsi="Times New Roman" w:cs="Times New Roman"/>
          <w:b/>
          <w:bCs/>
          <w:sz w:val="28"/>
          <w:szCs w:val="28"/>
        </w:rPr>
      </w:pPr>
      <w:r>
        <w:rPr>
          <w:rFonts w:ascii="Times New Roman" w:hAnsi="Times New Roman" w:cs="Times New Roman"/>
          <w:sz w:val="28"/>
          <w:szCs w:val="28"/>
          <w:lang w:val="uk-UA"/>
        </w:rPr>
        <w:br w:type="page"/>
      </w:r>
      <w:r w:rsidRPr="00676ADB">
        <w:rPr>
          <w:rFonts w:ascii="Times New Roman" w:hAnsi="Times New Roman" w:cs="Times New Roman"/>
          <w:b/>
          <w:bCs/>
          <w:sz w:val="28"/>
          <w:szCs w:val="28"/>
          <w:lang w:val="uk-UA"/>
        </w:rPr>
        <w:t>ВИСНОВКИ</w:t>
      </w:r>
    </w:p>
    <w:p w:rsidR="0071609C" w:rsidRPr="008E55D1" w:rsidRDefault="0071609C" w:rsidP="00371DBF">
      <w:pPr>
        <w:spacing w:after="0" w:line="360" w:lineRule="auto"/>
        <w:ind w:left="0" w:firstLine="709"/>
        <w:jc w:val="center"/>
        <w:rPr>
          <w:rFonts w:ascii="Times New Roman" w:hAnsi="Times New Roman" w:cs="Times New Roman"/>
          <w:b/>
          <w:bCs/>
          <w:sz w:val="28"/>
          <w:szCs w:val="28"/>
        </w:rPr>
      </w:pPr>
    </w:p>
    <w:p w:rsidR="0071609C" w:rsidRPr="00676ADB" w:rsidRDefault="0071609C" w:rsidP="00371DBF">
      <w:pPr>
        <w:pStyle w:val="msonormalcxspmiddle"/>
        <w:spacing w:before="0" w:beforeAutospacing="0" w:after="0" w:afterAutospacing="0" w:line="360" w:lineRule="auto"/>
        <w:ind w:firstLine="851"/>
        <w:jc w:val="both"/>
        <w:rPr>
          <w:sz w:val="28"/>
          <w:szCs w:val="28"/>
          <w:lang w:val="uk-UA"/>
        </w:rPr>
      </w:pPr>
      <w:r w:rsidRPr="00676ADB">
        <w:rPr>
          <w:sz w:val="28"/>
          <w:szCs w:val="28"/>
          <w:lang w:val="uk-UA"/>
        </w:rPr>
        <w:t>На основі результатів проведеного дослідження можна зробити такі висновки:</w:t>
      </w:r>
    </w:p>
    <w:p w:rsidR="0071609C" w:rsidRPr="00676ADB" w:rsidRDefault="0071609C" w:rsidP="00676ADB">
      <w:pPr>
        <w:spacing w:line="360" w:lineRule="auto"/>
        <w:ind w:firstLine="709"/>
        <w:rPr>
          <w:rFonts w:ascii="Times New Roman" w:hAnsi="Times New Roman" w:cs="Times New Roman"/>
          <w:sz w:val="28"/>
          <w:szCs w:val="28"/>
        </w:rPr>
      </w:pPr>
      <w:r w:rsidRPr="00676ADB">
        <w:rPr>
          <w:rFonts w:ascii="Times New Roman" w:hAnsi="Times New Roman" w:cs="Times New Roman"/>
          <w:sz w:val="28"/>
          <w:szCs w:val="28"/>
        </w:rPr>
        <w:t>1. Ретроспективний аналіз проблеми впровадження інтерактивних технологій в освітнє середовище в закладах загальної середньої освіти доводить, що вчені по-різному трактували і пояснювали сутність цього поняття. Визначальними науковими напрацюваннями є праці Л.Ващенка, Дж.Мейерса, А.Підласого, С.Подмазіна, І.Пригожина, Г.Селевка, К.Ушакова, Н.Федорової, А.Хуторського.</w:t>
      </w:r>
    </w:p>
    <w:p w:rsidR="0071609C" w:rsidRPr="00676ADB" w:rsidRDefault="0071609C" w:rsidP="00676ADB">
      <w:pPr>
        <w:widowControl w:val="0"/>
        <w:autoSpaceDE w:val="0"/>
        <w:autoSpaceDN w:val="0"/>
        <w:snapToGrid w:val="0"/>
        <w:spacing w:line="360" w:lineRule="auto"/>
        <w:ind w:firstLine="709"/>
        <w:rPr>
          <w:rFonts w:ascii="Times New Roman" w:hAnsi="Times New Roman" w:cs="Times New Roman"/>
          <w:sz w:val="28"/>
          <w:szCs w:val="28"/>
        </w:rPr>
      </w:pPr>
      <w:r w:rsidRPr="00676ADB">
        <w:rPr>
          <w:rFonts w:ascii="Times New Roman" w:hAnsi="Times New Roman" w:cs="Times New Roman"/>
          <w:sz w:val="28"/>
          <w:szCs w:val="28"/>
        </w:rPr>
        <w:t xml:space="preserve">Проблемою управління освіти та управління навчальним процесом у загальноосвітньому навчальному закладі на сьогодні є пріоритетним напрямком вітчизняної педагогічної науки та розглядаються у роботах вчених: Ю.Бабанського, В.Беспалька, В.Бондаря, М.Гриньової, Г.Єльникової, Ю.Конаржевського, І.Лєрнера, В.Маслова, Н.Островерхової, М.Поташніка, В.Сухомлинського, Н.Тализіної, </w:t>
      </w:r>
      <w:r w:rsidRPr="00676ADB">
        <w:rPr>
          <w:rFonts w:ascii="Times New Roman" w:hAnsi="Times New Roman" w:cs="Times New Roman"/>
          <w:snapToGrid w:val="0"/>
          <w:sz w:val="28"/>
          <w:szCs w:val="28"/>
        </w:rPr>
        <w:t xml:space="preserve">К.Ушакова, </w:t>
      </w:r>
      <w:r w:rsidRPr="00676ADB">
        <w:rPr>
          <w:rFonts w:ascii="Times New Roman" w:hAnsi="Times New Roman" w:cs="Times New Roman"/>
          <w:sz w:val="28"/>
          <w:szCs w:val="28"/>
        </w:rPr>
        <w:t>І.Якиманської та ін.</w:t>
      </w:r>
    </w:p>
    <w:p w:rsidR="0071609C" w:rsidRPr="00676ADB" w:rsidRDefault="0071609C" w:rsidP="00676ADB">
      <w:pPr>
        <w:spacing w:line="360" w:lineRule="auto"/>
        <w:ind w:firstLine="709"/>
        <w:rPr>
          <w:rFonts w:ascii="Times New Roman" w:hAnsi="Times New Roman" w:cs="Times New Roman"/>
          <w:sz w:val="28"/>
          <w:szCs w:val="28"/>
        </w:rPr>
      </w:pPr>
      <w:r w:rsidRPr="00676ADB">
        <w:rPr>
          <w:rFonts w:ascii="Times New Roman" w:hAnsi="Times New Roman" w:cs="Times New Roman"/>
          <w:sz w:val="28"/>
          <w:szCs w:val="28"/>
        </w:rPr>
        <w:t>2. Одним із інноваційних підходів до організації освітнього процесу в закладах загальної середньої освіти є впровадження інтерактивних технологій навчання. Інтерактивне навчання – це сукупність педагогічних технологій, котрі складають педагогічну систему, засновані на спільній діяльності, що здійснюється засобами комунікації та мають проблемно-пошукову природу. До інтерактивних технологій навчання відносять поєднання мережних і традиційних режимів роботи, електронного інформаційно-навчального середовища з традиційним, комбінація різноманітних підходів до навчання, поєднання різноманітних інформаційних технологій, дистанційного та традиційного навчання, е-навчання та традиційного навчання.</w:t>
      </w:r>
    </w:p>
    <w:p w:rsidR="0071609C" w:rsidRPr="00676ADB" w:rsidRDefault="0071609C" w:rsidP="00676ADB">
      <w:pPr>
        <w:spacing w:line="360" w:lineRule="auto"/>
        <w:ind w:firstLine="709"/>
        <w:rPr>
          <w:rFonts w:ascii="Times New Roman" w:hAnsi="Times New Roman" w:cs="Times New Roman"/>
          <w:sz w:val="28"/>
          <w:szCs w:val="28"/>
        </w:rPr>
      </w:pPr>
      <w:r w:rsidRPr="00676ADB">
        <w:rPr>
          <w:rFonts w:ascii="Times New Roman" w:hAnsi="Times New Roman" w:cs="Times New Roman"/>
          <w:sz w:val="28"/>
          <w:szCs w:val="28"/>
        </w:rPr>
        <w:t xml:space="preserve">3. Використання інтерактивних методів відповідає вимогам компетентнісно-орієнтованого навчання Концепції Нової української школи як одного із підходів професійної діяльності вчителя закладу загальної середньої освіти, що відповідає оволодінню системою компетентностей. Інтерактивні методи навчання сприяють формуванню навчальних досягнень учнів, критичного мислення, розвитку здібностей кожної особистості дитини. </w:t>
      </w:r>
    </w:p>
    <w:p w:rsidR="0071609C" w:rsidRPr="00676ADB" w:rsidRDefault="0071609C" w:rsidP="00676ADB">
      <w:pPr>
        <w:widowControl w:val="0"/>
        <w:spacing w:line="360" w:lineRule="auto"/>
        <w:ind w:firstLine="709"/>
        <w:rPr>
          <w:rFonts w:ascii="Times New Roman" w:hAnsi="Times New Roman" w:cs="Times New Roman"/>
          <w:noProof/>
          <w:sz w:val="28"/>
          <w:szCs w:val="28"/>
        </w:rPr>
      </w:pPr>
      <w:r w:rsidRPr="00676ADB">
        <w:rPr>
          <w:rFonts w:ascii="Times New Roman" w:hAnsi="Times New Roman" w:cs="Times New Roman"/>
          <w:noProof/>
          <w:sz w:val="28"/>
          <w:szCs w:val="28"/>
        </w:rPr>
        <w:t xml:space="preserve">Узагальнюючи різні пiдхoди дo визнaчeння пoняття </w:t>
      </w:r>
      <w:r w:rsidRPr="00676ADB">
        <w:rPr>
          <w:rFonts w:ascii="Times New Roman" w:hAnsi="Times New Roman" w:cs="Times New Roman"/>
          <w:sz w:val="28"/>
          <w:szCs w:val="28"/>
        </w:rPr>
        <w:t>«компетентність</w:t>
      </w:r>
      <w:r w:rsidRPr="00676ADB">
        <w:rPr>
          <w:rFonts w:ascii="Times New Roman" w:hAnsi="Times New Roman" w:cs="Times New Roman"/>
          <w:noProof/>
          <w:sz w:val="28"/>
          <w:szCs w:val="28"/>
        </w:rPr>
        <w:t xml:space="preserve">» можна констатувати, що «компетентність» </w:t>
      </w:r>
      <w:r w:rsidRPr="00676ADB">
        <w:rPr>
          <w:rFonts w:ascii="Times New Roman" w:hAnsi="Times New Roman" w:cs="Times New Roman"/>
          <w:sz w:val="28"/>
          <w:szCs w:val="28"/>
        </w:rPr>
        <w:t>–</w:t>
      </w:r>
      <w:r w:rsidRPr="00676ADB">
        <w:rPr>
          <w:rFonts w:ascii="Times New Roman" w:hAnsi="Times New Roman" w:cs="Times New Roman"/>
          <w:noProof/>
          <w:sz w:val="28"/>
          <w:szCs w:val="28"/>
        </w:rPr>
        <w:t xml:space="preserve"> сукупнiсть знaнь тa вмiнь, нeoбхiдних для eфeктивнoї пpoфeсiйнoї дiяльнoстi; </w:t>
      </w:r>
      <w:r w:rsidRPr="00676ADB">
        <w:rPr>
          <w:rFonts w:ascii="Times New Roman" w:hAnsi="Times New Roman" w:cs="Times New Roman"/>
          <w:sz w:val="28"/>
          <w:szCs w:val="28"/>
        </w:rPr>
        <w:t>рівеньоволодіння певною діяльністю</w:t>
      </w:r>
      <w:r w:rsidRPr="00676ADB">
        <w:rPr>
          <w:rFonts w:ascii="Times New Roman" w:hAnsi="Times New Roman" w:cs="Times New Roman"/>
          <w:noProof/>
          <w:sz w:val="28"/>
          <w:szCs w:val="28"/>
        </w:rPr>
        <w:t xml:space="preserve">; здатність тa вмiння здiйснювaти нeoбхiдну дiяльнiсть; </w:t>
      </w:r>
      <w:r w:rsidRPr="00676ADB">
        <w:rPr>
          <w:rFonts w:ascii="Times New Roman" w:hAnsi="Times New Roman" w:cs="Times New Roman"/>
          <w:sz w:val="28"/>
          <w:szCs w:val="28"/>
        </w:rPr>
        <w:t>спроможність і готовність застосовувати знання, уміння і особисті якості для успішної діяльності в певній галузі;</w:t>
      </w:r>
      <w:r w:rsidRPr="00676ADB">
        <w:rPr>
          <w:rFonts w:ascii="Times New Roman" w:hAnsi="Times New Roman" w:cs="Times New Roman"/>
          <w:noProof/>
          <w:sz w:val="28"/>
          <w:szCs w:val="28"/>
        </w:rPr>
        <w:t>вмiння aнaлiзувaти, пepeдбaчaти нaслiдки пpoфeсiйнoї дiяльнoстi; спeцiaльнi вмiння для викoнaння пeвних пpoфeсiйних oбoв’язкiв вiдпoвiдно до пeвних пpoфeсiйних стaндapтів.</w:t>
      </w:r>
    </w:p>
    <w:p w:rsidR="0071609C" w:rsidRPr="00676ADB" w:rsidRDefault="0071609C" w:rsidP="00676ADB">
      <w:pPr>
        <w:widowControl w:val="0"/>
        <w:spacing w:line="360" w:lineRule="auto"/>
        <w:ind w:firstLine="709"/>
        <w:rPr>
          <w:rFonts w:ascii="Times New Roman" w:hAnsi="Times New Roman" w:cs="Times New Roman"/>
          <w:noProof/>
          <w:sz w:val="28"/>
          <w:szCs w:val="28"/>
        </w:rPr>
      </w:pPr>
      <w:r w:rsidRPr="00676ADB">
        <w:rPr>
          <w:rFonts w:ascii="Times New Roman" w:hAnsi="Times New Roman" w:cs="Times New Roman"/>
          <w:noProof/>
          <w:sz w:val="28"/>
          <w:szCs w:val="28"/>
        </w:rPr>
        <w:t>4. Нa кoжнoму eтaпi життя людини пpoфeсiйні кoмпeтeнтнoсті нaпoвнюються нoвим змiстoм, нoвими opгaнiзaцiйнo-мeтoдичними фopмaми i мeтoдaми, нoвими пoтpeбaми i вiдпoвiдними пiдхoдaми дo iнтeгpувaння iндивiдуaльних пpoфeсiйних, сoцiaльних aспeктiв життєдiяльнoстi.</w:t>
      </w:r>
    </w:p>
    <w:p w:rsidR="0071609C" w:rsidRPr="00676ADB" w:rsidRDefault="0071609C" w:rsidP="00676ADB">
      <w:pPr>
        <w:widowControl w:val="0"/>
        <w:spacing w:line="360" w:lineRule="auto"/>
        <w:ind w:firstLine="709"/>
        <w:rPr>
          <w:rFonts w:ascii="Times New Roman" w:hAnsi="Times New Roman" w:cs="Times New Roman"/>
          <w:noProof/>
          <w:sz w:val="28"/>
          <w:szCs w:val="28"/>
        </w:rPr>
      </w:pPr>
      <w:r w:rsidRPr="00676ADB">
        <w:rPr>
          <w:rFonts w:ascii="Times New Roman" w:hAnsi="Times New Roman" w:cs="Times New Roman"/>
          <w:noProof/>
          <w:sz w:val="28"/>
          <w:szCs w:val="28"/>
        </w:rPr>
        <w:t>На сьогодні компетентності є одними із визначальних особистісних характеристик майбутнього вчителя, разом із гуманізмом, демократизмом, духовною культурою, комунікативністю, організаторським та управлінським талантом.</w:t>
      </w:r>
    </w:p>
    <w:p w:rsidR="0071609C" w:rsidRPr="00676ADB" w:rsidRDefault="0071609C" w:rsidP="00676ADB">
      <w:pPr>
        <w:autoSpaceDE w:val="0"/>
        <w:autoSpaceDN w:val="0"/>
        <w:adjustRightInd w:val="0"/>
        <w:spacing w:line="360" w:lineRule="auto"/>
        <w:ind w:firstLine="720"/>
        <w:rPr>
          <w:rFonts w:ascii="Times New Roman" w:hAnsi="Times New Roman" w:cs="Times New Roman"/>
          <w:sz w:val="28"/>
          <w:szCs w:val="28"/>
        </w:rPr>
      </w:pPr>
      <w:r w:rsidRPr="00676ADB">
        <w:rPr>
          <w:rFonts w:ascii="Times New Roman" w:hAnsi="Times New Roman" w:cs="Times New Roman"/>
          <w:noProof/>
          <w:sz w:val="28"/>
          <w:szCs w:val="28"/>
        </w:rPr>
        <w:t xml:space="preserve">5. </w:t>
      </w:r>
      <w:r w:rsidRPr="00676ADB">
        <w:rPr>
          <w:rFonts w:ascii="Times New Roman" w:hAnsi="Times New Roman" w:cs="Times New Roman"/>
          <w:sz w:val="28"/>
          <w:szCs w:val="28"/>
        </w:rPr>
        <w:t>Використання інформаційно-комунікаційних технологій в навчальному процесі закладів загальної середньої освіти є одним із ключових аспектів управлінської діяльності керівника з інформаційного забезпечення закладів загальної середньої освіти. Застосування засобів сучасних інформаційно-комунікаційних технологій (Інтернет, прикладні програми, мультимедійні засоби, електронні підручники) суттєво впливає на зміст і методику навчання, їх використання дозволяє значною мірою інтенсифікувати й урізноманітнити навчальний процес, активізувати навчально-пізнавальну діяльність всіх його суб’єктів.</w:t>
      </w:r>
    </w:p>
    <w:p w:rsidR="0071609C" w:rsidRPr="00676ADB" w:rsidRDefault="0071609C" w:rsidP="00676ADB">
      <w:pPr>
        <w:autoSpaceDE w:val="0"/>
        <w:autoSpaceDN w:val="0"/>
        <w:adjustRightInd w:val="0"/>
        <w:spacing w:line="360" w:lineRule="auto"/>
        <w:ind w:firstLine="720"/>
        <w:rPr>
          <w:rFonts w:ascii="Times New Roman" w:hAnsi="Times New Roman" w:cs="Times New Roman"/>
          <w:sz w:val="28"/>
          <w:szCs w:val="28"/>
        </w:rPr>
      </w:pPr>
      <w:r w:rsidRPr="00676ADB">
        <w:rPr>
          <w:rFonts w:ascii="Times New Roman" w:hAnsi="Times New Roman" w:cs="Times New Roman"/>
          <w:noProof/>
          <w:sz w:val="28"/>
          <w:szCs w:val="28"/>
        </w:rPr>
        <w:t>Д</w:t>
      </w:r>
      <w:r w:rsidRPr="00676ADB">
        <w:rPr>
          <w:rFonts w:ascii="Times New Roman" w:hAnsi="Times New Roman" w:cs="Times New Roman"/>
          <w:sz w:val="28"/>
          <w:szCs w:val="28"/>
        </w:rPr>
        <w:t>ля керівника навчального закладу важливими є: педагогічна інформація про стан управління об’єктом освітнього процесу, його результати;  дані про зовнішнє середовище (директивні, нормативні документи, мікро-район, батьки тощо).</w:t>
      </w:r>
    </w:p>
    <w:p w:rsidR="0071609C" w:rsidRPr="00676ADB" w:rsidRDefault="0071609C" w:rsidP="00676ADB">
      <w:pPr>
        <w:autoSpaceDE w:val="0"/>
        <w:autoSpaceDN w:val="0"/>
        <w:adjustRightInd w:val="0"/>
        <w:spacing w:line="360" w:lineRule="auto"/>
        <w:ind w:firstLine="540"/>
        <w:rPr>
          <w:rFonts w:ascii="Times New Roman" w:eastAsia="TimesNewRoman" w:hAnsi="Times New Roman"/>
          <w:sz w:val="28"/>
          <w:szCs w:val="28"/>
        </w:rPr>
      </w:pPr>
      <w:r w:rsidRPr="00676ADB">
        <w:rPr>
          <w:rFonts w:ascii="Times New Roman" w:hAnsi="Times New Roman" w:cs="Times New Roman"/>
          <w:sz w:val="28"/>
          <w:szCs w:val="28"/>
        </w:rPr>
        <w:t xml:space="preserve">6. </w:t>
      </w:r>
      <w:r w:rsidRPr="00676ADB">
        <w:rPr>
          <w:rFonts w:ascii="Times New Roman" w:eastAsia="TimesNewRoman" w:hAnsi="Times New Roman" w:cs="Times New Roman"/>
          <w:color w:val="auto"/>
          <w:sz w:val="28"/>
          <w:szCs w:val="28"/>
          <w:lang w:val="uk-UA"/>
        </w:rPr>
        <w:t>Нова парадигма управління розвитком закладу загальної середньої освіти містить як основний предмет управління процес формування, організації, впорядкування суб’єкт-суб’єктних відношень через координацію, узгодження позицій та дій керівних педагогічних працівників, а продуктом управлінської діяльності виступає різнобічно обґрунтована стратегія розвитку закладу освіти як умова духовного та професійного становлення особистостей тих, хто навчається.</w:t>
      </w:r>
    </w:p>
    <w:p w:rsidR="0071609C" w:rsidRPr="00676ADB" w:rsidRDefault="0071609C" w:rsidP="00676ADB">
      <w:pPr>
        <w:spacing w:after="0" w:line="360" w:lineRule="auto"/>
        <w:ind w:left="0" w:firstLine="708"/>
        <w:rPr>
          <w:rFonts w:ascii="Times New Roman" w:hAnsi="Times New Roman" w:cs="Times New Roman"/>
          <w:color w:val="FF0000"/>
          <w:sz w:val="28"/>
          <w:szCs w:val="28"/>
          <w:lang w:val="uk-UA"/>
        </w:rPr>
      </w:pPr>
      <w:r w:rsidRPr="00676ADB">
        <w:rPr>
          <w:rFonts w:ascii="Times New Roman" w:hAnsi="Times New Roman" w:cs="Times New Roman"/>
          <w:sz w:val="28"/>
          <w:szCs w:val="28"/>
        </w:rPr>
        <w:t>В</w:t>
      </w:r>
      <w:r w:rsidRPr="00676ADB">
        <w:rPr>
          <w:rFonts w:ascii="Times New Roman" w:hAnsi="Times New Roman" w:cs="Times New Roman"/>
          <w:sz w:val="28"/>
          <w:szCs w:val="28"/>
          <w:lang w:val="uk-UA"/>
        </w:rPr>
        <w:t>икористання інформаційно-комунікаційних технологій в освітньому середовищі закладу загальної середньої освіти забезпечує гнучкість управління освітнім процесом; надає можливість безпечного зберігання даних і електронного обміну ними; забезпечення віртуального управління, відкритості освітнього середовища; створення єдиного інформаційного простору всіх учасників освітнього процесу.</w:t>
      </w:r>
    </w:p>
    <w:p w:rsidR="0071609C" w:rsidRPr="00676ADB" w:rsidRDefault="0071609C" w:rsidP="00371DBF">
      <w:pPr>
        <w:spacing w:line="360" w:lineRule="auto"/>
        <w:ind w:firstLine="851"/>
        <w:rPr>
          <w:rFonts w:ascii="Times New Roman" w:hAnsi="Times New Roman" w:cs="Times New Roman"/>
          <w:b/>
          <w:bCs/>
          <w:sz w:val="28"/>
          <w:szCs w:val="28"/>
          <w:lang w:val="uk-UA"/>
        </w:rPr>
      </w:pPr>
      <w:r w:rsidRPr="00676ADB">
        <w:rPr>
          <w:rFonts w:ascii="Times New Roman" w:hAnsi="Times New Roman" w:cs="Times New Roman"/>
          <w:sz w:val="28"/>
          <w:szCs w:val="28"/>
          <w:lang w:val="uk-UA"/>
        </w:rPr>
        <w:t>Проте проведене нами дослідження не вичерпує усіх аспектів означеної проблеми, важливість і актуальність якої визначає необхідність подальшого поглиблення та вивчення та застосування інтерактивних технологій в управлінській діяльності керівника закладу загальної середньої освіти та усього педагогічного колективу в цілому.</w:t>
      </w:r>
    </w:p>
    <w:p w:rsidR="0071609C" w:rsidRPr="00BE709D" w:rsidRDefault="0071609C" w:rsidP="00A36577">
      <w:pPr>
        <w:tabs>
          <w:tab w:val="left" w:pos="0"/>
        </w:tabs>
        <w:autoSpaceDE w:val="0"/>
        <w:autoSpaceDN w:val="0"/>
        <w:adjustRightInd w:val="0"/>
        <w:spacing w:after="0" w:line="360" w:lineRule="auto"/>
        <w:ind w:left="0" w:firstLine="709"/>
        <w:jc w:val="center"/>
        <w:rPr>
          <w:rFonts w:ascii="Times New Roman" w:hAnsi="Times New Roman" w:cs="Times New Roman"/>
          <w:b/>
          <w:bCs/>
          <w:sz w:val="28"/>
          <w:szCs w:val="28"/>
          <w:lang w:val="uk-UA" w:eastAsia="en-US"/>
        </w:rPr>
      </w:pPr>
      <w:r w:rsidRPr="00676ADB">
        <w:rPr>
          <w:rFonts w:ascii="Times New Roman" w:hAnsi="Times New Roman" w:cs="Times New Roman"/>
          <w:color w:val="auto"/>
          <w:sz w:val="28"/>
          <w:szCs w:val="28"/>
          <w:lang w:val="uk-UA" w:eastAsia="en-US"/>
        </w:rPr>
        <w:br w:type="page"/>
      </w:r>
      <w:r w:rsidRPr="00BE709D">
        <w:rPr>
          <w:rFonts w:ascii="Times New Roman" w:hAnsi="Times New Roman" w:cs="Times New Roman"/>
          <w:b/>
          <w:bCs/>
          <w:sz w:val="28"/>
          <w:szCs w:val="28"/>
          <w:lang w:val="uk-UA" w:eastAsia="en-US"/>
        </w:rPr>
        <w:t>СПИСОК ВИКОРИСТАНИХ ДЖЕРЕЛ</w:t>
      </w:r>
    </w:p>
    <w:p w:rsidR="0071609C" w:rsidRPr="00BE709D" w:rsidRDefault="0071609C" w:rsidP="006E1B1B">
      <w:pPr>
        <w:autoSpaceDE w:val="0"/>
        <w:autoSpaceDN w:val="0"/>
        <w:adjustRightInd w:val="0"/>
        <w:spacing w:after="0" w:line="360" w:lineRule="auto"/>
        <w:ind w:left="0" w:firstLine="709"/>
        <w:rPr>
          <w:rFonts w:ascii="Times New Roman" w:hAnsi="Times New Roman" w:cs="Times New Roman"/>
          <w:sz w:val="28"/>
          <w:szCs w:val="28"/>
          <w:lang w:val="uk-UA" w:eastAsia="en-US"/>
        </w:rPr>
      </w:pP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val="uk-UA"/>
        </w:rPr>
      </w:pPr>
      <w:r w:rsidRPr="00240D0E">
        <w:rPr>
          <w:rFonts w:ascii="Times New Roman" w:hAnsi="Times New Roman" w:cs="Times New Roman"/>
          <w:sz w:val="28"/>
          <w:szCs w:val="28"/>
          <w:lang w:val="uk-UA" w:eastAsia="en-US"/>
        </w:rPr>
        <w:t xml:space="preserve">Алексюк, А. А. (1998). Педагогіка вищої освіти України, історія, теорія Київ: 1998. </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Андрущенко, В. П., Зязюн, І. А., Кремень, В. Г. (2003). Неперервна професійна освіта: філософія, педагогічні парадигми, прогноз: [монографія]. В. Г. Кремень (ред.). Київ: Наук. думка.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Афанасьев, В. Г., Урсул, А. Д. (1985). Эффективность социального управления: системно-деятельностный поход. </w:t>
      </w:r>
      <w:r w:rsidRPr="00240D0E">
        <w:rPr>
          <w:rFonts w:ascii="Times New Roman" w:hAnsi="Times New Roman" w:cs="Times New Roman"/>
          <w:i/>
          <w:iCs/>
          <w:sz w:val="28"/>
          <w:szCs w:val="28"/>
        </w:rPr>
        <w:t>Информация и управление. Философско-методологические аспекты</w:t>
      </w:r>
      <w:r w:rsidRPr="00240D0E">
        <w:rPr>
          <w:rFonts w:ascii="Times New Roman" w:hAnsi="Times New Roman" w:cs="Times New Roman"/>
          <w:sz w:val="28"/>
          <w:szCs w:val="28"/>
        </w:rPr>
        <w:t>. А. Г. Антипенко (ред.). Москва: Наука, 1985.</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Балл, Г. О. (2003). Категорія «культура особистості» в аналізі загальної та професійної освіти.  </w:t>
      </w:r>
      <w:r w:rsidRPr="00240D0E">
        <w:rPr>
          <w:rFonts w:ascii="Times New Roman" w:hAnsi="Times New Roman" w:cs="Times New Roman"/>
          <w:i/>
          <w:iCs/>
          <w:sz w:val="28"/>
          <w:szCs w:val="28"/>
        </w:rPr>
        <w:t xml:space="preserve">Педагогіка і психологія професійної освіти : результати досліджень і перспективи.  </w:t>
      </w:r>
      <w:r w:rsidRPr="00240D0E">
        <w:rPr>
          <w:rFonts w:ascii="Times New Roman" w:hAnsi="Times New Roman" w:cs="Times New Roman"/>
          <w:sz w:val="28"/>
          <w:szCs w:val="28"/>
        </w:rPr>
        <w:t>І. А. Зязюна, Н. Г. Ничкало (ред.). Київ.</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Баловсяк, Н. В. Зміст освіти у формуванні інформаційної компетентності. </w:t>
      </w:r>
      <w:r w:rsidRPr="00240D0E">
        <w:rPr>
          <w:rFonts w:ascii="Times New Roman" w:hAnsi="Times New Roman" w:cs="Times New Roman"/>
          <w:i/>
          <w:iCs/>
          <w:sz w:val="28"/>
          <w:szCs w:val="28"/>
        </w:rPr>
        <w:t>Наука та освіта 2006</w:t>
      </w:r>
      <w:r w:rsidRPr="00240D0E">
        <w:rPr>
          <w:rFonts w:ascii="Times New Roman" w:hAnsi="Times New Roman" w:cs="Times New Roman"/>
          <w:sz w:val="28"/>
          <w:szCs w:val="28"/>
        </w:rPr>
        <w:t xml:space="preserve">: </w:t>
      </w:r>
      <w:r w:rsidRPr="00240D0E">
        <w:rPr>
          <w:rFonts w:ascii="Times New Roman" w:hAnsi="Times New Roman" w:cs="Times New Roman"/>
          <w:i/>
          <w:iCs/>
          <w:sz w:val="28"/>
          <w:szCs w:val="28"/>
        </w:rPr>
        <w:t>матеріали IX міжнародної науково-методичної конференції</w:t>
      </w:r>
      <w:r w:rsidRPr="00240D0E">
        <w:rPr>
          <w:rFonts w:ascii="Times New Roman" w:hAnsi="Times New Roman" w:cs="Times New Roman"/>
          <w:sz w:val="28"/>
          <w:szCs w:val="28"/>
        </w:rPr>
        <w:t xml:space="preserve">. (с.54-57). 23-31 січня, 2006, Дніпропетровськ. </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Безрукова, В. С. (1989). Педагогика профессионально-технического образования. Теоретические основы Свердловск: Свердловский инж.-пед. ин-т.</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Берека, В. Є. (2008). Магістерська підготовка майбутніх менеджерів освіти: монографія. А. Й. Сиротенка (ред.). Хмельницький: Вид-во ХГПА.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Биков, В. Ю. (2008). Моделі організаційних систем відкритої освіти: монографія. Київ: Атіка.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Бібік, Н. М., Єрмаков, І. Г., Овчарук, О. В. (2005). Компетентнісна освіта: від теорії до практики. Київ: Плеяди.</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Бондаревская, Е. В., Кульневич, С. В. (1999). Личность в гуманистических теориях и системах воспитания. Ростов-на-Дону.</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eastAsia="en-US"/>
        </w:rPr>
      </w:pPr>
      <w:r w:rsidRPr="00240D0E">
        <w:rPr>
          <w:rFonts w:ascii="Times New Roman" w:hAnsi="Times New Roman" w:cs="Times New Roman"/>
          <w:sz w:val="28"/>
          <w:szCs w:val="28"/>
          <w:lang w:eastAsia="en-US"/>
        </w:rPr>
        <w:t>Бондарь, В. И. (1987). Управленческая деятельность директора школи: дидактический аспект. Киев: Радянська школа.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lang w:eastAsia="en-US"/>
        </w:rPr>
        <w:t xml:space="preserve"> Вітвицька, С. С. (2003). Основи педагогіки вищої школи: методичний посібник для студентів магістратур. Київ: Центр навчальної літератури.</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Гершунский, Б. С. (1998). Философия образования для XXI века (в поисках практико-ориентированных образовательных концепций). Москва: Интер-Диалект.</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eastAsia="en-US"/>
        </w:rPr>
      </w:pPr>
      <w:r w:rsidRPr="00240D0E">
        <w:rPr>
          <w:rFonts w:ascii="Times New Roman" w:hAnsi="Times New Roman" w:cs="Times New Roman"/>
          <w:sz w:val="28"/>
          <w:szCs w:val="28"/>
          <w:lang w:eastAsia="en-US"/>
        </w:rPr>
        <w:t xml:space="preserve"> Головатий, М. Ф. (2004). Освіта України: зупинитися і оглянутися. </w:t>
      </w:r>
      <w:r w:rsidRPr="00240D0E">
        <w:rPr>
          <w:rFonts w:ascii="Times New Roman" w:hAnsi="Times New Roman" w:cs="Times New Roman"/>
          <w:i/>
          <w:iCs/>
          <w:sz w:val="28"/>
          <w:szCs w:val="28"/>
          <w:lang w:eastAsia="en-US"/>
        </w:rPr>
        <w:t>Болонський процес: перспективи і розвиток у контексті інтеграції України в європейський простір вищої освіти</w:t>
      </w:r>
      <w:r w:rsidRPr="00240D0E">
        <w:rPr>
          <w:rFonts w:ascii="Times New Roman" w:hAnsi="Times New Roman" w:cs="Times New Roman"/>
          <w:sz w:val="28"/>
          <w:szCs w:val="28"/>
          <w:lang w:eastAsia="en-US"/>
        </w:rPr>
        <w:t>: монографія. В. М. Бебика (ред.). Київ: МАУП.</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eastAsia="en-US"/>
        </w:rPr>
      </w:pPr>
      <w:r w:rsidRPr="00240D0E">
        <w:rPr>
          <w:rFonts w:ascii="Times New Roman" w:hAnsi="Times New Roman" w:cs="Times New Roman"/>
          <w:sz w:val="28"/>
          <w:szCs w:val="28"/>
          <w:lang w:eastAsia="en-US"/>
        </w:rPr>
        <w:t xml:space="preserve"> Гольдштейн, Г. Я. (1995). Основы менеджмета. Таганрог: ТРТУ.</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Гончаренко, С. У., Мальований, Ю. І. (1995). Гуманітаризація загальної середньої освіти. </w:t>
      </w:r>
      <w:r w:rsidRPr="00240D0E">
        <w:rPr>
          <w:rFonts w:ascii="Times New Roman" w:hAnsi="Times New Roman" w:cs="Times New Roman"/>
          <w:i/>
          <w:iCs/>
          <w:sz w:val="28"/>
          <w:szCs w:val="28"/>
        </w:rPr>
        <w:t>Початкова школа</w:t>
      </w:r>
      <w:r w:rsidRPr="00240D0E">
        <w:rPr>
          <w:rFonts w:ascii="Times New Roman" w:hAnsi="Times New Roman" w:cs="Times New Roman"/>
          <w:sz w:val="28"/>
          <w:szCs w:val="28"/>
        </w:rPr>
        <w:t>, (3), 4-10.</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eastAsia="en-US"/>
        </w:rPr>
      </w:pPr>
      <w:r w:rsidRPr="00240D0E">
        <w:rPr>
          <w:rFonts w:ascii="Times New Roman" w:hAnsi="Times New Roman" w:cs="Times New Roman"/>
          <w:sz w:val="28"/>
          <w:szCs w:val="28"/>
          <w:lang w:eastAsia="en-US"/>
        </w:rPr>
        <w:t xml:space="preserve"> Гончаров, М. А. (2006). Основы менеджмента в образовании: учебное пособие. Москва: КНОРУС.</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eastAsia="en-US"/>
        </w:rPr>
      </w:pPr>
      <w:r w:rsidRPr="00240D0E">
        <w:rPr>
          <w:rFonts w:ascii="Times New Roman" w:hAnsi="Times New Roman" w:cs="Times New Roman"/>
          <w:sz w:val="28"/>
          <w:szCs w:val="28"/>
          <w:lang w:eastAsia="en-US"/>
        </w:rPr>
        <w:t xml:space="preserve"> Гончаров, С. М. (1992). Основи менеджменту та маркетингу. Київ.</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Грауер М, (2002). Информационные технологи в бизнесе. Бизнес-класс:   информационные технологии [коллективная монография]. Милан Желены (ред.). Санкт-Петербург: Питер, 2002. </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Гуревич, Р. С. (2002). Інформаційно-телекомунікаційні технології в підготовці майбутнього фахівця. </w:t>
      </w:r>
      <w:r w:rsidRPr="00240D0E">
        <w:rPr>
          <w:rFonts w:ascii="Times New Roman" w:hAnsi="Times New Roman" w:cs="Times New Roman"/>
          <w:i/>
          <w:iCs/>
          <w:sz w:val="28"/>
          <w:szCs w:val="28"/>
        </w:rPr>
        <w:t>Неперервна професійна освіта: теорія і практика</w:t>
      </w:r>
      <w:r w:rsidRPr="00240D0E">
        <w:rPr>
          <w:rFonts w:ascii="Times New Roman" w:hAnsi="Times New Roman" w:cs="Times New Roman"/>
          <w:sz w:val="28"/>
          <w:szCs w:val="28"/>
        </w:rPr>
        <w:t>, (4), 61-68.</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Демин, В. А. (2000). Профессиональная компетентность специалиста: понятие и виды. </w:t>
      </w:r>
      <w:r w:rsidRPr="00240D0E">
        <w:rPr>
          <w:rFonts w:ascii="Times New Roman" w:hAnsi="Times New Roman" w:cs="Times New Roman"/>
          <w:i/>
          <w:iCs/>
          <w:sz w:val="28"/>
          <w:szCs w:val="28"/>
        </w:rPr>
        <w:t>Мониторинг образовательного процесса</w:t>
      </w:r>
      <w:r w:rsidRPr="00240D0E">
        <w:rPr>
          <w:rFonts w:ascii="Times New Roman" w:hAnsi="Times New Roman" w:cs="Times New Roman"/>
          <w:sz w:val="28"/>
          <w:szCs w:val="28"/>
        </w:rPr>
        <w:t>, (4), 35-40.</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noProof/>
          <w:sz w:val="28"/>
          <w:szCs w:val="28"/>
          <w:lang w:val="en-US"/>
        </w:rPr>
      </w:pPr>
      <w:r w:rsidRPr="00240D0E">
        <w:rPr>
          <w:rFonts w:ascii="Times New Roman" w:hAnsi="Times New Roman" w:cs="Times New Roman"/>
          <w:sz w:val="28"/>
          <w:szCs w:val="28"/>
        </w:rPr>
        <w:t xml:space="preserve"> Дергунова, Н. А. Формирование профессиональных компетентностей студентов-социологов при обучении математике. Вилученоіз</w:t>
      </w:r>
      <w:r w:rsidRPr="00240D0E">
        <w:rPr>
          <w:rFonts w:ascii="Times New Roman" w:hAnsi="Times New Roman" w:cs="Times New Roman"/>
          <w:sz w:val="28"/>
          <w:szCs w:val="28"/>
          <w:lang w:val="en-US"/>
        </w:rPr>
        <w:t xml:space="preserve">  http://www.mce.biophys.msu.ru/ archive/doc15380/doc.pdf.</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Джонсон, Дж.,  Шоула, К.,  Уиттингтон, Р. (2007). Корпоративная стратегия: теория и практика. (7-е узд). Москва: Вильямс.</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Добудько, Т. В. (1999). Формирование профессиональных компетентностей учителя информатики в условиях информатизации образования (автореф. дисс. … доктора пед. наук). Москва.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Жалдак, М. І., Рамський Ю. С., Рафальська, М. В. (2009). Модель системи соціально-професійних компетентностей вчителя інформатики.</w:t>
      </w:r>
      <w:r w:rsidRPr="00240D0E">
        <w:rPr>
          <w:rFonts w:ascii="Times New Roman" w:eastAsia="TimesNewRoman,BoldItalic" w:hAnsi="Times New Roman" w:cs="Times New Roman"/>
          <w:sz w:val="28"/>
          <w:szCs w:val="28"/>
        </w:rPr>
        <w:t>Науковий часопис НПУімені М. П. Драгоманова. Київ: НПУ ім. М. П. Драгоманова, (14),</w:t>
      </w:r>
      <w:r w:rsidRPr="00240D0E">
        <w:rPr>
          <w:rFonts w:ascii="Times New Roman" w:hAnsi="Times New Roman" w:cs="Times New Roman"/>
          <w:sz w:val="28"/>
          <w:szCs w:val="28"/>
        </w:rPr>
        <w:t> 5-12.</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Жалдак, М. І., Рамський, Ю. С., Рафальська, М. В. (2009).  Формування системи інформатичних компетентностей майбутніх учителів інформатики у процесі навчання в педагогічному університеті. </w:t>
      </w:r>
      <w:r w:rsidRPr="00240D0E">
        <w:rPr>
          <w:rFonts w:ascii="Times New Roman" w:hAnsi="Times New Roman" w:cs="Times New Roman"/>
          <w:i/>
          <w:iCs/>
          <w:sz w:val="28"/>
          <w:szCs w:val="28"/>
        </w:rPr>
        <w:t>Вища школа</w:t>
      </w:r>
      <w:r w:rsidRPr="00240D0E">
        <w:rPr>
          <w:rFonts w:ascii="Times New Roman" w:hAnsi="Times New Roman" w:cs="Times New Roman"/>
          <w:sz w:val="28"/>
          <w:szCs w:val="28"/>
        </w:rPr>
        <w:t>, (10), 44-53.</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Жукова, В. М. (2009). Формування інформатичних компетентностей майбутнього вчителяматематики в процесі професійної підготовки (дис. ... канд. пед. наук). Луганськ.</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Забродська, Л. М., Онопрієнко, О. В., Хоружа, Л. Л. (2007). Інформаційно-методичне забезпечення проектно-технологічної діяльності вчителя: наук.-метод. посіб. А. Д. Цимбалару, О. В. Онопрієнко (ред.). Херсон: Основа.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Закон України «Про вищу освіту» Документ 1556-VII, чинний, поточна редакція. Вилучено із</w:t>
      </w:r>
      <w:hyperlink r:id="rId8" w:history="1">
        <w:r w:rsidRPr="00240D0E">
          <w:rPr>
            <w:rStyle w:val="Hyperlink"/>
            <w:rFonts w:ascii="Times New Roman" w:hAnsi="Times New Roman" w:cs="Times New Roman"/>
            <w:sz w:val="28"/>
            <w:szCs w:val="28"/>
          </w:rPr>
          <w:t xml:space="preserve"> https://zakon.rada.gov.ua/laws/show/1556-18</w:t>
        </w:r>
      </w:hyperlink>
      <w:r w:rsidRPr="00240D0E">
        <w:rPr>
          <w:rFonts w:ascii="Times New Roman" w:hAnsi="Times New Roman" w:cs="Times New Roman"/>
          <w:sz w:val="28"/>
          <w:szCs w:val="28"/>
        </w:rPr>
        <w:t>.</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Зимняя, И. А., Земцова, Е. В. (2008). Интегральный подход к оценке единой социально-профессиональной компетентности выпускников вузов. </w:t>
      </w:r>
      <w:r w:rsidRPr="00240D0E">
        <w:rPr>
          <w:rFonts w:ascii="Times New Roman" w:hAnsi="Times New Roman" w:cs="Times New Roman"/>
          <w:i/>
          <w:iCs/>
          <w:sz w:val="28"/>
          <w:szCs w:val="28"/>
        </w:rPr>
        <w:t>Высшее образование сегодня</w:t>
      </w:r>
      <w:r w:rsidRPr="00240D0E">
        <w:rPr>
          <w:rFonts w:ascii="Times New Roman" w:hAnsi="Times New Roman" w:cs="Times New Roman"/>
          <w:sz w:val="28"/>
          <w:szCs w:val="28"/>
        </w:rPr>
        <w:t>, (5), 14-19.</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Зязюн, І. А., Карамушка, Л. В., Кривонос І. Ф. (2004). Педагогічна майстерність. І. А. Зязюн (ред.). (2-е вид.). Київ: Вища школа.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Зязюн, І. А. (2005). Філософія педагогічної якості в системі неперервної освіти. </w:t>
      </w:r>
      <w:r w:rsidRPr="00240D0E">
        <w:rPr>
          <w:rFonts w:ascii="Times New Roman" w:hAnsi="Times New Roman" w:cs="Times New Roman"/>
          <w:i/>
          <w:iCs/>
          <w:sz w:val="28"/>
          <w:szCs w:val="28"/>
        </w:rPr>
        <w:t>Вісник Житомирського державного університету імені Івана Франка</w:t>
      </w:r>
      <w:r w:rsidRPr="00240D0E">
        <w:rPr>
          <w:rFonts w:ascii="Times New Roman" w:hAnsi="Times New Roman" w:cs="Times New Roman"/>
          <w:sz w:val="28"/>
          <w:szCs w:val="28"/>
        </w:rPr>
        <w:t>, (25), 13-18.</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noProof/>
          <w:sz w:val="28"/>
          <w:szCs w:val="28"/>
        </w:rPr>
      </w:pPr>
      <w:r w:rsidRPr="00240D0E">
        <w:rPr>
          <w:rFonts w:ascii="Times New Roman" w:hAnsi="Times New Roman" w:cs="Times New Roman"/>
          <w:sz w:val="28"/>
          <w:szCs w:val="28"/>
        </w:rPr>
        <w:t xml:space="preserve"> Исаева, Т. Е. (2003). Педагогическая культура преподавателя как условие и показатель качества образовательного процесса (Сравнительный анализ отечественного и мирового образовательного процесса). Ростов-на-Дону: Рост. гос. ун-т путей и сообщения.</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i/>
          <w:iCs/>
          <w:sz w:val="28"/>
          <w:szCs w:val="28"/>
        </w:rPr>
      </w:pPr>
      <w:r w:rsidRPr="00240D0E">
        <w:rPr>
          <w:rFonts w:ascii="Times New Roman" w:hAnsi="Times New Roman" w:cs="Times New Roman"/>
          <w:sz w:val="28"/>
          <w:szCs w:val="28"/>
        </w:rPr>
        <w:t xml:space="preserve"> Калініна, Л., Михайленко, Т., Бурма, В. (2003). Історичний контекст розвитку теорій менеджменту. </w:t>
      </w:r>
      <w:r w:rsidRPr="00240D0E">
        <w:rPr>
          <w:rFonts w:ascii="Times New Roman" w:hAnsi="Times New Roman" w:cs="Times New Roman"/>
          <w:i/>
          <w:iCs/>
          <w:sz w:val="28"/>
          <w:szCs w:val="28"/>
        </w:rPr>
        <w:t xml:space="preserve">Освіта і управління, </w:t>
      </w:r>
      <w:r w:rsidRPr="00240D0E">
        <w:rPr>
          <w:rFonts w:ascii="Times New Roman" w:hAnsi="Times New Roman" w:cs="Times New Roman"/>
          <w:sz w:val="28"/>
          <w:szCs w:val="28"/>
        </w:rPr>
        <w:t>(2)</w:t>
      </w:r>
      <w:r w:rsidRPr="00240D0E">
        <w:rPr>
          <w:rFonts w:ascii="Times New Roman" w:hAnsi="Times New Roman" w:cs="Times New Roman"/>
          <w:i/>
          <w:iCs/>
          <w:sz w:val="28"/>
          <w:szCs w:val="28"/>
        </w:rPr>
        <w:t xml:space="preserve">, </w:t>
      </w:r>
      <w:r w:rsidRPr="00240D0E">
        <w:rPr>
          <w:rFonts w:ascii="Times New Roman" w:hAnsi="Times New Roman" w:cs="Times New Roman"/>
          <w:sz w:val="28"/>
          <w:szCs w:val="28"/>
        </w:rPr>
        <w:t>63-72</w:t>
      </w:r>
      <w:r w:rsidRPr="00240D0E">
        <w:rPr>
          <w:rFonts w:ascii="Times New Roman" w:hAnsi="Times New Roman" w:cs="Times New Roman"/>
          <w:i/>
          <w:iCs/>
          <w:sz w:val="28"/>
          <w:szCs w:val="28"/>
        </w:rPr>
        <w:t>.</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Каракозов, С. Д. (2000). Информационная культура в контексте общей теории культуры личности. </w:t>
      </w:r>
      <w:r w:rsidRPr="00240D0E">
        <w:rPr>
          <w:rFonts w:ascii="Times New Roman" w:hAnsi="Times New Roman" w:cs="Times New Roman"/>
          <w:i/>
          <w:iCs/>
          <w:sz w:val="28"/>
          <w:szCs w:val="28"/>
        </w:rPr>
        <w:t>Педагогическая інформатика</w:t>
      </w:r>
      <w:r w:rsidRPr="00240D0E">
        <w:rPr>
          <w:rFonts w:ascii="Times New Roman" w:hAnsi="Times New Roman" w:cs="Times New Roman"/>
          <w:sz w:val="28"/>
          <w:szCs w:val="28"/>
        </w:rPr>
        <w:t>, (2), 41-55.</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Кинелев, В. Г., Коммерс П., Коцик, Б. Я. (2005). Использование информационных и коммуникационных технологий в среднем образовании: информационный меморандум. Москва: Ин-т ЮНЕСКО ИИТО.</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lang w:eastAsia="en-US"/>
        </w:rPr>
        <w:t xml:space="preserve"> Коваленко, І. Й., Кругла, Н. А., Радванська, Л. М., Швороб, Г. М. (2004). Регіональний менеджмент. Херсон: Олді-плюс.</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Коваль, Т. І., Сисоєва, С. О., Сущенко, Л. П. (2009). Підготовка викладачів вищої школи: інформаційні технології у педагогічній діяльності. Київ: Вид. центр КНЛУ.</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Компетентнісний підхід у сучасній освіті: світовий досвід та українські перспективи: бібліотека з освітньої політики[колективна монографія]. О.</w:t>
      </w:r>
      <w:r w:rsidRPr="00240D0E">
        <w:rPr>
          <w:rFonts w:ascii="Times New Roman" w:hAnsi="Times New Roman" w:cs="Times New Roman"/>
          <w:sz w:val="28"/>
          <w:szCs w:val="28"/>
          <w:lang w:val="en-US"/>
        </w:rPr>
        <w:t> </w:t>
      </w:r>
      <w:r w:rsidRPr="00240D0E">
        <w:rPr>
          <w:rFonts w:ascii="Times New Roman" w:hAnsi="Times New Roman" w:cs="Times New Roman"/>
          <w:sz w:val="28"/>
          <w:szCs w:val="28"/>
        </w:rPr>
        <w:t>В.</w:t>
      </w:r>
      <w:r w:rsidRPr="00240D0E">
        <w:rPr>
          <w:rFonts w:ascii="Times New Roman" w:hAnsi="Times New Roman" w:cs="Times New Roman"/>
          <w:sz w:val="28"/>
          <w:szCs w:val="28"/>
          <w:lang w:val="en-US"/>
        </w:rPr>
        <w:t> </w:t>
      </w:r>
      <w:r w:rsidRPr="00240D0E">
        <w:rPr>
          <w:rFonts w:ascii="Times New Roman" w:hAnsi="Times New Roman" w:cs="Times New Roman"/>
          <w:sz w:val="28"/>
          <w:szCs w:val="28"/>
        </w:rPr>
        <w:t>Овчарук (ред.). Київ: К.</w:t>
      </w:r>
      <w:r w:rsidRPr="00240D0E">
        <w:rPr>
          <w:rFonts w:ascii="Times New Roman" w:hAnsi="Times New Roman" w:cs="Times New Roman"/>
          <w:sz w:val="28"/>
          <w:szCs w:val="28"/>
          <w:lang w:val="en-US"/>
        </w:rPr>
        <w:t> </w:t>
      </w:r>
      <w:r w:rsidRPr="00240D0E">
        <w:rPr>
          <w:rFonts w:ascii="Times New Roman" w:hAnsi="Times New Roman" w:cs="Times New Roman"/>
          <w:sz w:val="28"/>
          <w:szCs w:val="28"/>
        </w:rPr>
        <w:t>І.</w:t>
      </w:r>
      <w:r w:rsidRPr="00240D0E">
        <w:rPr>
          <w:rFonts w:ascii="Times New Roman" w:hAnsi="Times New Roman" w:cs="Times New Roman"/>
          <w:sz w:val="28"/>
          <w:szCs w:val="28"/>
          <w:lang w:val="en-US"/>
        </w:rPr>
        <w:t> </w:t>
      </w:r>
      <w:r w:rsidRPr="00240D0E">
        <w:rPr>
          <w:rFonts w:ascii="Times New Roman" w:hAnsi="Times New Roman" w:cs="Times New Roman"/>
          <w:sz w:val="28"/>
          <w:szCs w:val="28"/>
        </w:rPr>
        <w:t>С., 2004.</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Кононко, О. (2001). Особистісний підхід: суть та шляхи втілення в державній базовій програмі. </w:t>
      </w:r>
      <w:r w:rsidRPr="00240D0E">
        <w:rPr>
          <w:rFonts w:ascii="Times New Roman" w:hAnsi="Times New Roman" w:cs="Times New Roman"/>
          <w:i/>
          <w:iCs/>
          <w:sz w:val="28"/>
          <w:szCs w:val="28"/>
        </w:rPr>
        <w:t>Дошкільне виховання</w:t>
      </w:r>
      <w:r w:rsidRPr="00240D0E">
        <w:rPr>
          <w:rFonts w:ascii="Times New Roman" w:hAnsi="Times New Roman" w:cs="Times New Roman"/>
          <w:sz w:val="28"/>
          <w:szCs w:val="28"/>
        </w:rPr>
        <w:t>, 9, 10-14.</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Концепція Нової української школи (2016). Вилучено з </w:t>
      </w:r>
      <w:hyperlink r:id="rId9" w:history="1">
        <w:r w:rsidRPr="00240D0E">
          <w:rPr>
            <w:rStyle w:val="Hyperlink"/>
            <w:rFonts w:ascii="Times New Roman" w:hAnsi="Times New Roman" w:cs="Times New Roman"/>
            <w:color w:val="auto"/>
            <w:sz w:val="28"/>
            <w:szCs w:val="28"/>
          </w:rPr>
          <w:t>https://www.kmu.gov.ua/storage/app/media/reforms/ukrainska-shkola-compressed.pdf</w:t>
        </w:r>
      </w:hyperlink>
      <w:r w:rsidRPr="00240D0E">
        <w:rPr>
          <w:rFonts w:ascii="Times New Roman" w:hAnsi="Times New Roman" w:cs="Times New Roman"/>
          <w:sz w:val="28"/>
          <w:szCs w:val="28"/>
        </w:rPr>
        <w:t>.</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Коханко, О. М. (2005). Основи науково-педагогічних досліджень: навч. посіб. Хмельницький: ХНУ.</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Критерії оцінювання навчальних досягнень учнів у системі загальної середньої освіти (2001). </w:t>
      </w:r>
      <w:r w:rsidRPr="00240D0E">
        <w:rPr>
          <w:rFonts w:ascii="Times New Roman" w:hAnsi="Times New Roman" w:cs="Times New Roman"/>
          <w:i/>
          <w:iCs/>
          <w:sz w:val="28"/>
          <w:szCs w:val="28"/>
        </w:rPr>
        <w:t>Освіта України</w:t>
      </w:r>
      <w:r w:rsidRPr="00240D0E">
        <w:rPr>
          <w:rFonts w:ascii="Times New Roman" w:hAnsi="Times New Roman" w:cs="Times New Roman"/>
          <w:sz w:val="28"/>
          <w:szCs w:val="28"/>
        </w:rPr>
        <w:t>, (6), 4.</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eastAsia="TimesNewRoman,BoldItalic" w:hAnsi="Times New Roman" w:cs="Times New Roman"/>
          <w:sz w:val="28"/>
          <w:szCs w:val="28"/>
        </w:rPr>
      </w:pPr>
      <w:r w:rsidRPr="00240D0E">
        <w:rPr>
          <w:rFonts w:ascii="Times New Roman" w:hAnsi="Times New Roman" w:cs="Times New Roman"/>
          <w:sz w:val="28"/>
          <w:szCs w:val="28"/>
        </w:rPr>
        <w:t xml:space="preserve"> Литвинова, С. Г. (2011). Інформаційно-комунікаційні компетентності вчителів загальноосвітніх навчальних закладів. </w:t>
      </w:r>
      <w:r w:rsidRPr="00240D0E">
        <w:rPr>
          <w:rFonts w:ascii="Times New Roman" w:hAnsi="Times New Roman" w:cs="Times New Roman"/>
          <w:i/>
          <w:iCs/>
          <w:sz w:val="28"/>
          <w:szCs w:val="28"/>
        </w:rPr>
        <w:t>Комп</w:t>
      </w:r>
      <w:r w:rsidRPr="00240D0E">
        <w:rPr>
          <w:rFonts w:ascii="Times New Roman" w:eastAsia="TimesNewRoman,BoldItalic" w:hAnsi="Times New Roman" w:cs="Times New Roman"/>
          <w:i/>
          <w:iCs/>
          <w:sz w:val="28"/>
          <w:szCs w:val="28"/>
        </w:rPr>
        <w:t>’ютер</w:t>
      </w:r>
      <w:r w:rsidRPr="00240D0E">
        <w:rPr>
          <w:rFonts w:ascii="Times New Roman" w:hAnsi="Times New Roman" w:cs="Times New Roman"/>
          <w:i/>
          <w:iCs/>
          <w:sz w:val="28"/>
          <w:szCs w:val="28"/>
        </w:rPr>
        <w:t xml:space="preserve"> у школі та сім</w:t>
      </w:r>
      <w:r w:rsidRPr="00240D0E">
        <w:rPr>
          <w:rFonts w:ascii="Times New Roman" w:eastAsia="TimesNewRoman,BoldItalic" w:hAnsi="Times New Roman" w:cs="Times New Roman"/>
          <w:i/>
          <w:iCs/>
          <w:sz w:val="28"/>
          <w:szCs w:val="28"/>
        </w:rPr>
        <w:t>’ї</w:t>
      </w:r>
      <w:r w:rsidRPr="00240D0E">
        <w:rPr>
          <w:rFonts w:ascii="Times New Roman" w:eastAsia="TimesNewRoman,BoldItalic" w:hAnsi="Times New Roman" w:cs="Times New Roman"/>
          <w:sz w:val="28"/>
          <w:szCs w:val="28"/>
        </w:rPr>
        <w:t>, (5), 6-10.</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Маркова, А. К. (1993). Психология труда учителя: кн. для учителя. Москва: Просвещение.</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Маркова, А. К. (1996). Психология профессионализма. Москва: Пед. об-во России.</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noProof/>
          <w:sz w:val="28"/>
          <w:szCs w:val="28"/>
        </w:rPr>
      </w:pPr>
      <w:r w:rsidRPr="00240D0E">
        <w:rPr>
          <w:rFonts w:ascii="Times New Roman" w:hAnsi="Times New Roman" w:cs="Times New Roman"/>
          <w:sz w:val="28"/>
          <w:szCs w:val="28"/>
        </w:rPr>
        <w:t xml:space="preserve"> Маркова, А. К. (1990). Психологический анализ профессиональных компетентностей учителя. </w:t>
      </w:r>
      <w:r w:rsidRPr="00240D0E">
        <w:rPr>
          <w:rFonts w:ascii="Times New Roman" w:hAnsi="Times New Roman" w:cs="Times New Roman"/>
          <w:i/>
          <w:iCs/>
          <w:sz w:val="28"/>
          <w:szCs w:val="28"/>
        </w:rPr>
        <w:t>Советская педагогіка</w:t>
      </w:r>
      <w:r w:rsidRPr="00240D0E">
        <w:rPr>
          <w:rFonts w:ascii="Times New Roman" w:hAnsi="Times New Roman" w:cs="Times New Roman"/>
          <w:sz w:val="28"/>
          <w:szCs w:val="28"/>
        </w:rPr>
        <w:t>, (8)</w:t>
      </w:r>
      <w:r w:rsidRPr="00240D0E">
        <w:rPr>
          <w:rFonts w:ascii="Times New Roman" w:hAnsi="Times New Roman" w:cs="Times New Roman"/>
          <w:noProof/>
          <w:sz w:val="28"/>
          <w:szCs w:val="28"/>
        </w:rPr>
        <w:t>, 82-84.</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eastAsia="en-US"/>
        </w:rPr>
      </w:pPr>
      <w:r w:rsidRPr="00240D0E">
        <w:rPr>
          <w:rFonts w:ascii="Times New Roman" w:hAnsi="Times New Roman" w:cs="Times New Roman"/>
          <w:sz w:val="28"/>
          <w:szCs w:val="28"/>
          <w:lang w:eastAsia="en-US"/>
        </w:rPr>
        <w:t xml:space="preserve"> Маслов, В. (1997). Принципи менеджменту в установах освіти. </w:t>
      </w:r>
      <w:r w:rsidRPr="00240D0E">
        <w:rPr>
          <w:rFonts w:ascii="Times New Roman" w:hAnsi="Times New Roman" w:cs="Times New Roman"/>
          <w:i/>
          <w:iCs/>
          <w:sz w:val="28"/>
          <w:szCs w:val="28"/>
          <w:lang w:eastAsia="en-US"/>
        </w:rPr>
        <w:t>Освіта і управління</w:t>
      </w:r>
      <w:r w:rsidRPr="00240D0E">
        <w:rPr>
          <w:rFonts w:ascii="Times New Roman" w:hAnsi="Times New Roman" w:cs="Times New Roman"/>
          <w:sz w:val="28"/>
          <w:szCs w:val="28"/>
          <w:lang w:eastAsia="en-US"/>
        </w:rPr>
        <w:t>, (1), 77-84.</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Митина, Л. М. (1998). Психология профессионального развития учителя. Москва: Флінта: Моск. психол.-соц. ин-т.</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Мойсеюк, Н. Є. (2003). Педагогіка: навч. посіб. (4-е вид.). Київ: Білоцерківська книжкова фабрика.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Морзе, Н. В., Вембер, В. П., Кузьмінська, О. Г. (2009). Інформатика: підруч. для 9 кл. Київ: Школяр.</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Мюллер, В. К. (1983). Англо-русский словарь. Москва: Гос. изд-во иностр. и нац. словарей.</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Насирова, Н. Х. (2000). Проектирование подготовки студентов гуманитарных факультетов классического университета по информатике (автореф. дисс. … канд. пед. наук). Казань.</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Ничкало, Н. Г. (2001). Неперервна освіта як філософська та педагогічна категорія. </w:t>
      </w:r>
      <w:r w:rsidRPr="00240D0E">
        <w:rPr>
          <w:rFonts w:ascii="Times New Roman" w:hAnsi="Times New Roman" w:cs="Times New Roman"/>
          <w:i/>
          <w:iCs/>
          <w:sz w:val="28"/>
          <w:szCs w:val="28"/>
        </w:rPr>
        <w:t>Неперервна професійна освіта: теорія і практика</w:t>
      </w:r>
      <w:r w:rsidRPr="00240D0E">
        <w:rPr>
          <w:rFonts w:ascii="Times New Roman" w:hAnsi="Times New Roman" w:cs="Times New Roman"/>
          <w:sz w:val="28"/>
          <w:szCs w:val="28"/>
        </w:rPr>
        <w:t>, (1), 9-22.</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Овчарук, О. В. (2004). Компетентності як ключ до оновлення змісту освіти. </w:t>
      </w:r>
      <w:r w:rsidRPr="00240D0E">
        <w:rPr>
          <w:rFonts w:ascii="Times New Roman" w:hAnsi="Times New Roman" w:cs="Times New Roman"/>
          <w:i/>
          <w:iCs/>
          <w:sz w:val="28"/>
          <w:szCs w:val="28"/>
        </w:rPr>
        <w:t>Шляхи реформування освіти України</w:t>
      </w:r>
      <w:r w:rsidRPr="00240D0E">
        <w:rPr>
          <w:rFonts w:ascii="Times New Roman" w:hAnsi="Times New Roman" w:cs="Times New Roman"/>
          <w:sz w:val="28"/>
          <w:szCs w:val="28"/>
        </w:rPr>
        <w:t>. 13–39.</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Пєхота, О. М., Кіктенко, А. З., Любарська, О. М. (2001). Освітні технології. О. М. Пєхота (ред.). Київ: А. С. К.</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Полат, Е. С. (1999). Новые информационные технологии в системе образования. Москва: Академия.</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kern w:val="16"/>
          <w:sz w:val="28"/>
          <w:szCs w:val="28"/>
        </w:rPr>
      </w:pPr>
      <w:r w:rsidRPr="00240D0E">
        <w:rPr>
          <w:rFonts w:ascii="Times New Roman" w:hAnsi="Times New Roman" w:cs="Times New Roman"/>
          <w:kern w:val="16"/>
          <w:sz w:val="28"/>
          <w:szCs w:val="28"/>
        </w:rPr>
        <w:t xml:space="preserve"> Полат, Е. С., Бухаркина, М. Ю., Моисеева, М. В., Петров, А. Е. (2000).  Новые педагогические и информационные технологии в системе образования. Е. С. Полат (ред.). Москва: Академия.</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eastAsia="en-US"/>
        </w:rPr>
      </w:pPr>
      <w:r w:rsidRPr="00240D0E">
        <w:rPr>
          <w:rFonts w:ascii="Times New Roman" w:hAnsi="Times New Roman" w:cs="Times New Roman"/>
          <w:sz w:val="28"/>
          <w:szCs w:val="28"/>
          <w:lang w:eastAsia="en-US"/>
        </w:rPr>
        <w:t xml:space="preserve"> Пометун, О. (2008). Сучасний урок. Інтерактивні технології навчання. Київ: А.С.К., 2008.</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Пометун, О. І., Побірченко, Н. С., Коберник, Г. І., Комар, О. А., Торчинська, Т. А. </w:t>
      </w:r>
      <w:hyperlink r:id="rId10" w:history="1">
        <w:r w:rsidRPr="00240D0E">
          <w:rPr>
            <w:rStyle w:val="Hyperlink"/>
            <w:rFonts w:ascii="Times New Roman" w:hAnsi="Times New Roman" w:cs="Times New Roman"/>
            <w:color w:val="auto"/>
            <w:sz w:val="28"/>
            <w:szCs w:val="28"/>
            <w:shd w:val="clear" w:color="auto" w:fill="FFFFFF"/>
          </w:rPr>
          <w:t>Інтерактивні технології: теорія та методика</w:t>
        </w:r>
      </w:hyperlink>
      <w:r w:rsidRPr="00240D0E">
        <w:rPr>
          <w:rFonts w:ascii="Times New Roman" w:hAnsi="Times New Roman" w:cs="Times New Roman"/>
          <w:sz w:val="28"/>
          <w:szCs w:val="28"/>
        </w:rPr>
        <w:t>. Київ: АПН.</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Пометун, О. І. (2004). Дискусія українських педагогів навколо питань запровадження компетентнісного підходу в українській освіті. Компетентнісний підхід у сучасній освіті: світовий досвід та українські перспективи: бібліотека з освітньої політики. Київ: К. І. С.</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eastAsia="en-US"/>
        </w:rPr>
      </w:pPr>
      <w:r w:rsidRPr="00240D0E">
        <w:rPr>
          <w:rFonts w:ascii="Times New Roman" w:hAnsi="Times New Roman" w:cs="Times New Roman"/>
          <w:sz w:val="28"/>
          <w:szCs w:val="28"/>
          <w:lang w:eastAsia="en-US"/>
        </w:rPr>
        <w:t xml:space="preserve"> Придатко, О. В., Ренкас, А. Г. (2010). Дослідження ефективності та аспекти впровадження інтерактивних засобів навчання в організацію навчального процесу ЛДУБЖД. </w:t>
      </w:r>
      <w:r w:rsidRPr="00240D0E">
        <w:rPr>
          <w:rFonts w:ascii="Times New Roman" w:hAnsi="Times New Roman" w:cs="Times New Roman"/>
          <w:i/>
          <w:iCs/>
          <w:sz w:val="28"/>
          <w:szCs w:val="28"/>
          <w:lang w:eastAsia="en-US"/>
        </w:rPr>
        <w:t>Збірник наукових праць Львівського державного університету безпеки життєдіяльності</w:t>
      </w:r>
      <w:r w:rsidRPr="00240D0E">
        <w:rPr>
          <w:rFonts w:ascii="Times New Roman" w:hAnsi="Times New Roman" w:cs="Times New Roman"/>
          <w:sz w:val="28"/>
          <w:szCs w:val="28"/>
          <w:lang w:eastAsia="en-US"/>
        </w:rPr>
        <w:t>. Львів.</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Пушкарьова, Т. (2010). Інформаційно-комунікаційна компетентність – важливий чинник формування світогляду учнів. </w:t>
      </w:r>
      <w:r w:rsidRPr="00240D0E">
        <w:rPr>
          <w:rFonts w:ascii="Times New Roman" w:hAnsi="Times New Roman" w:cs="Times New Roman"/>
          <w:i/>
          <w:iCs/>
          <w:sz w:val="28"/>
          <w:szCs w:val="28"/>
        </w:rPr>
        <w:t>Рідна школа</w:t>
      </w:r>
      <w:r w:rsidRPr="00240D0E">
        <w:rPr>
          <w:rFonts w:ascii="Times New Roman" w:hAnsi="Times New Roman" w:cs="Times New Roman"/>
          <w:sz w:val="28"/>
          <w:szCs w:val="28"/>
        </w:rPr>
        <w:t>, (9), 9-12.</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Равен, Дж. (1999). Педагогическое тестирование : проблемы, заблуждения, перспективы. Москва: Когито-центр.</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Радченко, О. Я. Інноваційні технології як складова освітнього середовища закладу освіти. Вилучено з </w:t>
      </w:r>
      <w:hyperlink r:id="rId11" w:history="1">
        <w:r w:rsidRPr="00240D0E">
          <w:rPr>
            <w:rStyle w:val="Hyperlink"/>
            <w:rFonts w:ascii="Times New Roman" w:hAnsi="Times New Roman" w:cs="Times New Roman"/>
            <w:color w:val="auto"/>
            <w:sz w:val="28"/>
            <w:szCs w:val="28"/>
          </w:rPr>
          <w:t>http://dspace.tnpu.edu.ua/bitstream/123456789/17177/1/5_Radchenko.pdf</w:t>
        </w:r>
      </w:hyperlink>
      <w:r w:rsidRPr="00240D0E">
        <w:rPr>
          <w:rFonts w:ascii="Times New Roman" w:hAnsi="Times New Roman" w:cs="Times New Roman"/>
          <w:sz w:val="28"/>
          <w:szCs w:val="28"/>
        </w:rPr>
        <w:t>.</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Рамський, Ю. С., Балик, Н. Р. (2009). Методична підготовка вчителя інформатики та розвиток його фахових компетентностей.</w:t>
      </w:r>
      <w:r w:rsidRPr="00240D0E">
        <w:rPr>
          <w:rFonts w:ascii="Times New Roman" w:eastAsia="TimesNewRoman,BoldItalic" w:hAnsi="Times New Roman" w:cs="Times New Roman"/>
          <w:i/>
          <w:iCs/>
          <w:sz w:val="28"/>
          <w:szCs w:val="28"/>
        </w:rPr>
        <w:t xml:space="preserve">Науковий часопис НПУім. М. П. Драгоманова. </w:t>
      </w:r>
      <w:r w:rsidRPr="00240D0E">
        <w:rPr>
          <w:rFonts w:ascii="Times New Roman" w:eastAsia="TimesNewRoman,BoldItalic" w:hAnsi="Times New Roman" w:cs="Times New Roman"/>
          <w:sz w:val="28"/>
          <w:szCs w:val="28"/>
        </w:rPr>
        <w:t xml:space="preserve">Київ, (14), </w:t>
      </w:r>
      <w:r w:rsidRPr="00240D0E">
        <w:rPr>
          <w:rFonts w:ascii="Times New Roman" w:hAnsi="Times New Roman" w:cs="Times New Roman"/>
          <w:sz w:val="28"/>
          <w:szCs w:val="28"/>
        </w:rPr>
        <w:t>34–37.</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Родигіна, І. В. (2005). Компетентнісно орієнтований підхід до навчання. Харків: Основа.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Руденко, В. Н. (2004). Культурологические основания целостности содержания высшего образования. </w:t>
      </w:r>
      <w:r w:rsidRPr="00240D0E">
        <w:rPr>
          <w:rFonts w:ascii="Times New Roman" w:hAnsi="Times New Roman" w:cs="Times New Roman"/>
          <w:i/>
          <w:iCs/>
          <w:sz w:val="28"/>
          <w:szCs w:val="28"/>
        </w:rPr>
        <w:t>Педагогика</w:t>
      </w:r>
      <w:r w:rsidRPr="00240D0E">
        <w:rPr>
          <w:rFonts w:ascii="Times New Roman" w:hAnsi="Times New Roman" w:cs="Times New Roman"/>
          <w:sz w:val="28"/>
          <w:szCs w:val="28"/>
        </w:rPr>
        <w:t>, (1), 42-48.</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Сазоненко, Г. С. (2000). Перспективні освітні технології. Київ: Гопак.</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Сластенин, В. А., Исаев, И. Ф., Шиянов, Е. Н. (2002). Общая педагогика. В. А. Сластенина (ред.). Москва: Шк. пресса.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Сластенин, В. А., Исаев, И. Ф., Мищенко, А. И., Шиянов, Е. Н. (1997). Педагогика: учеб. пособие. Москва: Школа-Пресс.</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Соколова, І. В. (2004). Професійна компетентність вчителя : проблема структури та змісту. </w:t>
      </w:r>
      <w:r w:rsidRPr="00240D0E">
        <w:rPr>
          <w:rFonts w:ascii="Times New Roman" w:hAnsi="Times New Roman" w:cs="Times New Roman"/>
          <w:i/>
          <w:iCs/>
          <w:sz w:val="28"/>
          <w:szCs w:val="28"/>
        </w:rPr>
        <w:t>Неперервнапрофесійна освіта: теорія і практика</w:t>
      </w:r>
      <w:r w:rsidRPr="00240D0E">
        <w:rPr>
          <w:rFonts w:ascii="Times New Roman" w:hAnsi="Times New Roman" w:cs="Times New Roman"/>
          <w:sz w:val="28"/>
          <w:szCs w:val="28"/>
        </w:rPr>
        <w:t>, (1), С. 17.</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Спірін, О. М. (2007). Теоретичні та методичні засади професійної підготовки майбутніх учителів інформатики за кредитно-модульною системою : [монографія]. М. І. Жалдак (ред.). Житомир: ЖДУ ім. І. Франка.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Стрельніков, В. Ю. (1995). Розвиток професійної компетентності вчителів у закладах післядипломної освіти (дис. ... канд. пед. наук). Київ.</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Суховірський, О. В. (2006). Роль керівника вищого педагогічного навчального закладу в процесі інформатизації освіти. </w:t>
      </w:r>
      <w:r w:rsidRPr="00240D0E">
        <w:rPr>
          <w:rFonts w:ascii="Times New Roman" w:hAnsi="Times New Roman" w:cs="Times New Roman"/>
          <w:i/>
          <w:iCs/>
          <w:sz w:val="28"/>
          <w:szCs w:val="28"/>
        </w:rPr>
        <w:t xml:space="preserve">Педагогічна спадщина М. М. Дарманського в контексті сучасних реалій: матеріали Перших читань пам’яті М. М. Дарманського </w:t>
      </w:r>
      <w:r w:rsidRPr="00240D0E">
        <w:rPr>
          <w:rFonts w:ascii="Times New Roman" w:hAnsi="Times New Roman" w:cs="Times New Roman"/>
          <w:sz w:val="28"/>
          <w:szCs w:val="28"/>
        </w:rPr>
        <w:t>(с.32-34). 11 квітня, 2006, Хмельницький: РВВ ХГПА.</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Толковый словарь по управлению (1994). Москва: Издательство «Альянс».</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noProof/>
          <w:sz w:val="28"/>
          <w:szCs w:val="28"/>
        </w:rPr>
      </w:pPr>
      <w:r w:rsidRPr="00240D0E">
        <w:rPr>
          <w:rFonts w:ascii="Times New Roman" w:hAnsi="Times New Roman" w:cs="Times New Roman"/>
          <w:sz w:val="28"/>
          <w:szCs w:val="28"/>
        </w:rPr>
        <w:t xml:space="preserve"> Холодная, М.</w:t>
      </w:r>
      <w:r w:rsidRPr="00240D0E">
        <w:rPr>
          <w:rFonts w:ascii="Times New Roman" w:hAnsi="Times New Roman" w:cs="Times New Roman"/>
          <w:sz w:val="28"/>
          <w:szCs w:val="28"/>
          <w:lang w:val="en-GB"/>
        </w:rPr>
        <w:t> </w:t>
      </w:r>
      <w:r w:rsidRPr="00240D0E">
        <w:rPr>
          <w:rFonts w:ascii="Times New Roman" w:hAnsi="Times New Roman" w:cs="Times New Roman"/>
          <w:sz w:val="28"/>
          <w:szCs w:val="28"/>
        </w:rPr>
        <w:t>А. (2002). Психология интеллекта: парадоксы исследования. СПб.: Питер</w:t>
      </w:r>
      <w:r w:rsidRPr="00240D0E">
        <w:rPr>
          <w:rFonts w:ascii="Times New Roman" w:hAnsi="Times New Roman" w:cs="Times New Roman"/>
          <w:noProof/>
          <w:sz w:val="28"/>
          <w:szCs w:val="28"/>
        </w:rPr>
        <w:t>.</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Чошанов, М. М. (2003). Професійно-педагогічні компетентності: сутність поняття. </w:t>
      </w:r>
      <w:r w:rsidRPr="00240D0E">
        <w:rPr>
          <w:rFonts w:ascii="Times New Roman" w:hAnsi="Times New Roman" w:cs="Times New Roman"/>
          <w:i/>
          <w:iCs/>
          <w:sz w:val="28"/>
          <w:szCs w:val="28"/>
        </w:rPr>
        <w:t>Науковий вісник Чернівецького ун-ту</w:t>
      </w:r>
      <w:r w:rsidRPr="00240D0E">
        <w:rPr>
          <w:rFonts w:ascii="Times New Roman" w:hAnsi="Times New Roman" w:cs="Times New Roman"/>
          <w:sz w:val="28"/>
          <w:szCs w:val="28"/>
        </w:rPr>
        <w:t>, (273), 43-49.</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Шиман, О. І. (2005). Формування основ інформаційної культури майбутніх учителів початкової школи (дис. ... канд. пед. наук). НПУ ім. М. П. Драгоманова. Київ.</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Шиман, О. І. (2009). Створення комп’ютерних портфоліо як реалізація проектного підходу до навчання майбутніх педагогів і психологів інформаційних технологій.</w:t>
      </w:r>
      <w:r w:rsidRPr="00240D0E">
        <w:rPr>
          <w:rFonts w:ascii="Times New Roman" w:hAnsi="Times New Roman" w:cs="Times New Roman"/>
          <w:i/>
          <w:iCs/>
          <w:sz w:val="28"/>
          <w:szCs w:val="28"/>
        </w:rPr>
        <w:t>Збірник наукових праць Бердянського державного педагогічного університету</w:t>
      </w:r>
      <w:r w:rsidRPr="00240D0E">
        <w:rPr>
          <w:rFonts w:ascii="Times New Roman" w:hAnsi="Times New Roman" w:cs="Times New Roman"/>
          <w:sz w:val="28"/>
          <w:szCs w:val="28"/>
        </w:rPr>
        <w:t>. Бердянськ: БДПУ, (1).</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Шишов, С. Е., Кальней, В. А. (1998). Мониторинг качества образования в школе. Москва: Российское пед. агентство.</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Шоробура, І. М., Долинська, О. О., Долинський, Є. В. (2015). Менеджмент в освіті: зарубіжний досвід. Хмельницький: Вид-во ПП Заколодний М.І.</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Яременко, В. В., Сліпушко, О. М. (2005). Новий тлумачний словник української мови в 3 т. (2-ге вид.). Київ: Аконіт.</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rPr>
        <w:t xml:space="preserve"> Яшанов, С. М. (2010). Теоретико-методичні засади системи інформатичної підготовки майбутніх учителів трудового навчання (дис. ... доктора пед. наук). НПУ ім. М. П. Драгоманова. Київ.</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rPr>
      </w:pPr>
      <w:r w:rsidRPr="00240D0E">
        <w:rPr>
          <w:rFonts w:ascii="Times New Roman" w:hAnsi="Times New Roman" w:cs="Times New Roman"/>
          <w:sz w:val="28"/>
          <w:szCs w:val="28"/>
          <w:lang w:val="en-US"/>
        </w:rPr>
        <w:t xml:space="preserve"> Definition and Selection of Competencies. </w:t>
      </w:r>
      <w:r w:rsidRPr="00240D0E">
        <w:rPr>
          <w:rFonts w:ascii="Times New Roman" w:hAnsi="Times New Roman" w:cs="Times New Roman"/>
          <w:sz w:val="28"/>
          <w:szCs w:val="28"/>
          <w:lang w:val="en-GB"/>
        </w:rPr>
        <w:t xml:space="preserve">Country Contribution Process : Summary and Country Reports. OECD. </w:t>
      </w:r>
      <w:r w:rsidRPr="00240D0E">
        <w:rPr>
          <w:rFonts w:ascii="Times New Roman" w:hAnsi="Times New Roman" w:cs="Times New Roman"/>
          <w:i/>
          <w:iCs/>
          <w:sz w:val="28"/>
          <w:szCs w:val="28"/>
          <w:lang w:val="en-GB"/>
        </w:rPr>
        <w:t>University of Neuchatel</w:t>
      </w:r>
      <w:r w:rsidRPr="00240D0E">
        <w:rPr>
          <w:rFonts w:ascii="Times New Roman" w:hAnsi="Times New Roman" w:cs="Times New Roman"/>
          <w:sz w:val="28"/>
          <w:szCs w:val="28"/>
          <w:lang w:val="en-GB"/>
        </w:rPr>
        <w:t>. October 2001. 279 p</w:t>
      </w:r>
      <w:r w:rsidRPr="00240D0E">
        <w:rPr>
          <w:rFonts w:ascii="Times New Roman" w:hAnsi="Times New Roman" w:cs="Times New Roman"/>
          <w:sz w:val="28"/>
          <w:szCs w:val="28"/>
        </w:rPr>
        <w:t>.</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val="en-US"/>
        </w:rPr>
      </w:pPr>
      <w:r w:rsidRPr="00240D0E">
        <w:rPr>
          <w:rFonts w:ascii="Times New Roman" w:hAnsi="Times New Roman" w:cs="Times New Roman"/>
          <w:sz w:val="28"/>
          <w:szCs w:val="28"/>
          <w:lang w:val="en-GB"/>
        </w:rPr>
        <w:t>Oxford Advanced Lerner’s Dictionary of Current English. 6-th edition.OxfordUniversity Press, 2000</w:t>
      </w:r>
      <w:r w:rsidRPr="00240D0E">
        <w:rPr>
          <w:rFonts w:ascii="Times New Roman" w:hAnsi="Times New Roman" w:cs="Times New Roman"/>
          <w:sz w:val="28"/>
          <w:szCs w:val="28"/>
          <w:lang w:val="en-US"/>
        </w:rPr>
        <w:t>.</w:t>
      </w:r>
    </w:p>
    <w:p w:rsidR="0071609C" w:rsidRPr="00240D0E" w:rsidRDefault="0071609C" w:rsidP="00240D0E">
      <w:pPr>
        <w:numPr>
          <w:ilvl w:val="0"/>
          <w:numId w:val="38"/>
        </w:numPr>
        <w:tabs>
          <w:tab w:val="clear" w:pos="1260"/>
          <w:tab w:val="num" w:pos="0"/>
          <w:tab w:val="left" w:pos="900"/>
        </w:tabs>
        <w:spacing w:after="0" w:line="360" w:lineRule="auto"/>
        <w:ind w:left="0" w:firstLine="540"/>
        <w:rPr>
          <w:rFonts w:ascii="Times New Roman" w:hAnsi="Times New Roman" w:cs="Times New Roman"/>
          <w:sz w:val="28"/>
          <w:szCs w:val="28"/>
          <w:lang w:val="en-US"/>
        </w:rPr>
      </w:pPr>
      <w:r w:rsidRPr="00240D0E">
        <w:rPr>
          <w:rFonts w:ascii="Times New Roman" w:hAnsi="Times New Roman" w:cs="Times New Roman"/>
          <w:sz w:val="28"/>
          <w:szCs w:val="28"/>
          <w:lang w:val="en-US"/>
        </w:rPr>
        <w:t xml:space="preserve">Spector, J. Michael-de la Teja, Ileana (2001). </w:t>
      </w:r>
      <w:r w:rsidRPr="00240D0E">
        <w:rPr>
          <w:rFonts w:ascii="Times New Roman" w:hAnsi="Times New Roman" w:cs="Times New Roman"/>
          <w:sz w:val="28"/>
          <w:szCs w:val="28"/>
          <w:lang w:val="en-GB"/>
        </w:rPr>
        <w:t xml:space="preserve">ERIC Clearinghouse on Information and Technology SyracuseNY. Competencies for Online Teaching. ERIC Digest. Competence, Competencies and Certification. </w:t>
      </w:r>
      <w:r w:rsidRPr="00240D0E">
        <w:rPr>
          <w:rFonts w:ascii="Times New Roman" w:hAnsi="Times New Roman" w:cs="Times New Roman"/>
          <w:sz w:val="28"/>
          <w:szCs w:val="28"/>
        </w:rPr>
        <w:t xml:space="preserve">Вилучено з </w:t>
      </w:r>
      <w:hyperlink r:id="rId12" w:history="1">
        <w:r w:rsidRPr="00240D0E">
          <w:rPr>
            <w:rStyle w:val="Hyperlink"/>
            <w:rFonts w:ascii="Times New Roman" w:hAnsi="Times New Roman" w:cs="Times New Roman"/>
            <w:color w:val="auto"/>
            <w:sz w:val="28"/>
            <w:szCs w:val="28"/>
            <w:lang w:val="en-GB"/>
          </w:rPr>
          <w:t>http</w:t>
        </w:r>
        <w:r w:rsidRPr="00240D0E">
          <w:rPr>
            <w:rStyle w:val="Hyperlink"/>
            <w:rFonts w:ascii="Times New Roman" w:hAnsi="Times New Roman" w:cs="Times New Roman"/>
            <w:color w:val="auto"/>
            <w:sz w:val="28"/>
            <w:szCs w:val="28"/>
          </w:rPr>
          <w:t>://</w:t>
        </w:r>
        <w:r w:rsidRPr="00240D0E">
          <w:rPr>
            <w:rStyle w:val="Hyperlink"/>
            <w:rFonts w:ascii="Times New Roman" w:hAnsi="Times New Roman" w:cs="Times New Roman"/>
            <w:color w:val="auto"/>
            <w:sz w:val="28"/>
            <w:szCs w:val="28"/>
            <w:lang w:val="en-GB"/>
          </w:rPr>
          <w:t>www</w:t>
        </w:r>
        <w:r w:rsidRPr="00240D0E">
          <w:rPr>
            <w:rStyle w:val="Hyperlink"/>
            <w:rFonts w:ascii="Times New Roman" w:hAnsi="Times New Roman" w:cs="Times New Roman"/>
            <w:color w:val="auto"/>
            <w:sz w:val="28"/>
            <w:szCs w:val="28"/>
          </w:rPr>
          <w:t>.</w:t>
        </w:r>
        <w:r w:rsidRPr="00240D0E">
          <w:rPr>
            <w:rStyle w:val="Hyperlink"/>
            <w:rFonts w:ascii="Times New Roman" w:hAnsi="Times New Roman" w:cs="Times New Roman"/>
            <w:color w:val="auto"/>
            <w:sz w:val="28"/>
            <w:szCs w:val="28"/>
            <w:lang w:val="en-GB"/>
          </w:rPr>
          <w:t>ericdigests</w:t>
        </w:r>
        <w:r w:rsidRPr="00240D0E">
          <w:rPr>
            <w:rStyle w:val="Hyperlink"/>
            <w:rFonts w:ascii="Times New Roman" w:hAnsi="Times New Roman" w:cs="Times New Roman"/>
            <w:color w:val="auto"/>
            <w:sz w:val="28"/>
            <w:szCs w:val="28"/>
          </w:rPr>
          <w:t>.</w:t>
        </w:r>
        <w:r w:rsidRPr="00240D0E">
          <w:rPr>
            <w:rStyle w:val="Hyperlink"/>
            <w:rFonts w:ascii="Times New Roman" w:hAnsi="Times New Roman" w:cs="Times New Roman"/>
            <w:color w:val="auto"/>
            <w:sz w:val="28"/>
            <w:szCs w:val="28"/>
            <w:lang w:val="en-GB"/>
          </w:rPr>
          <w:t>org</w:t>
        </w:r>
        <w:r w:rsidRPr="00240D0E">
          <w:rPr>
            <w:rStyle w:val="Hyperlink"/>
            <w:rFonts w:ascii="Times New Roman" w:hAnsi="Times New Roman" w:cs="Times New Roman"/>
            <w:color w:val="auto"/>
            <w:sz w:val="28"/>
            <w:szCs w:val="28"/>
          </w:rPr>
          <w:t>/2002-2/</w:t>
        </w:r>
        <w:r w:rsidRPr="00240D0E">
          <w:rPr>
            <w:rStyle w:val="Hyperlink"/>
            <w:rFonts w:ascii="Times New Roman" w:hAnsi="Times New Roman" w:cs="Times New Roman"/>
            <w:color w:val="auto"/>
            <w:sz w:val="28"/>
            <w:szCs w:val="28"/>
            <w:lang w:val="en-GB"/>
          </w:rPr>
          <w:t>teaching</w:t>
        </w:r>
        <w:r w:rsidRPr="00240D0E">
          <w:rPr>
            <w:rStyle w:val="Hyperlink"/>
            <w:rFonts w:ascii="Times New Roman" w:hAnsi="Times New Roman" w:cs="Times New Roman"/>
            <w:color w:val="auto"/>
            <w:sz w:val="28"/>
            <w:szCs w:val="28"/>
          </w:rPr>
          <w:t>.</w:t>
        </w:r>
        <w:r w:rsidRPr="00240D0E">
          <w:rPr>
            <w:rStyle w:val="Hyperlink"/>
            <w:rFonts w:ascii="Times New Roman" w:hAnsi="Times New Roman" w:cs="Times New Roman"/>
            <w:color w:val="auto"/>
            <w:sz w:val="28"/>
            <w:szCs w:val="28"/>
            <w:lang w:val="en-GB"/>
          </w:rPr>
          <w:t>htm</w:t>
        </w:r>
      </w:hyperlink>
    </w:p>
    <w:p w:rsidR="0071609C" w:rsidRPr="00240D0E" w:rsidRDefault="0071609C">
      <w:pPr>
        <w:rPr>
          <w:rFonts w:ascii="Times New Roman" w:hAnsi="Times New Roman" w:cs="Times New Roman"/>
          <w:sz w:val="28"/>
          <w:szCs w:val="28"/>
          <w:lang w:val="en-GB"/>
        </w:rPr>
      </w:pPr>
    </w:p>
    <w:sectPr w:rsidR="0071609C" w:rsidRPr="00240D0E" w:rsidSect="00CC0230">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09C" w:rsidRDefault="0071609C" w:rsidP="00D6475B">
      <w:pPr>
        <w:spacing w:after="0" w:line="240" w:lineRule="auto"/>
      </w:pPr>
      <w:r>
        <w:separator/>
      </w:r>
    </w:p>
  </w:endnote>
  <w:endnote w:type="continuationSeparator" w:id="0">
    <w:p w:rsidR="0071609C" w:rsidRDefault="0071609C" w:rsidP="00D64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Arial"/>
    <w:panose1 w:val="00000000000000000000"/>
    <w:charset w:val="00"/>
    <w:family w:val="roman"/>
    <w:notTrueType/>
    <w:pitch w:val="default"/>
    <w:sig w:usb0="00000003" w:usb1="00000000" w:usb2="00000000" w:usb3="00000000" w:csb0="00000001"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Ital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09C" w:rsidRDefault="0071609C" w:rsidP="00D6475B">
      <w:pPr>
        <w:spacing w:after="0" w:line="240" w:lineRule="auto"/>
      </w:pPr>
      <w:r>
        <w:separator/>
      </w:r>
    </w:p>
  </w:footnote>
  <w:footnote w:type="continuationSeparator" w:id="0">
    <w:p w:rsidR="0071609C" w:rsidRDefault="0071609C" w:rsidP="00D647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9C" w:rsidRDefault="0071609C" w:rsidP="00005EC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1609C" w:rsidRDefault="0071609C" w:rsidP="00CC0230">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552"/>
    <w:multiLevelType w:val="hybridMultilevel"/>
    <w:tmpl w:val="69B6D2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28E3574"/>
    <w:multiLevelType w:val="hybridMultilevel"/>
    <w:tmpl w:val="9E4C6766"/>
    <w:lvl w:ilvl="0" w:tplc="C9520DBA">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2">
    <w:nsid w:val="03B739A9"/>
    <w:multiLevelType w:val="hybridMultilevel"/>
    <w:tmpl w:val="8110DBCA"/>
    <w:lvl w:ilvl="0" w:tplc="8FECF9DE">
      <w:start w:val="1"/>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3">
    <w:nsid w:val="0957066D"/>
    <w:multiLevelType w:val="singleLevel"/>
    <w:tmpl w:val="D2549D92"/>
    <w:lvl w:ilvl="0">
      <w:start w:val="1"/>
      <w:numFmt w:val="decimal"/>
      <w:lvlText w:val="%1)"/>
      <w:legacy w:legacy="1" w:legacySpace="0" w:legacyIndent="278"/>
      <w:lvlJc w:val="left"/>
      <w:rPr>
        <w:rFonts w:ascii="Times New Roman" w:hAnsi="Times New Roman" w:cs="Times New Roman" w:hint="default"/>
        <w:b w:val="0"/>
        <w:bCs w:val="0"/>
      </w:rPr>
    </w:lvl>
  </w:abstractNum>
  <w:abstractNum w:abstractNumId="4">
    <w:nsid w:val="09AF3641"/>
    <w:multiLevelType w:val="hybridMultilevel"/>
    <w:tmpl w:val="0720B4D4"/>
    <w:lvl w:ilvl="0" w:tplc="98B03A1C">
      <w:start w:val="1"/>
      <w:numFmt w:val="bullet"/>
      <w:lvlText w:val="-"/>
      <w:lvlJc w:val="left"/>
      <w:pPr>
        <w:tabs>
          <w:tab w:val="num" w:pos="2149"/>
        </w:tabs>
        <w:ind w:left="2149" w:hanging="360"/>
      </w:pPr>
      <w:rPr>
        <w:rFonts w:ascii="Courier New" w:hAnsi="Courier New" w:cs="Courier New" w:hint="default"/>
        <w:b w:val="0"/>
        <w:bCs w:val="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18F05A37"/>
    <w:multiLevelType w:val="hybridMultilevel"/>
    <w:tmpl w:val="51D250EA"/>
    <w:lvl w:ilvl="0" w:tplc="C87CFBF2">
      <w:start w:val="1"/>
      <w:numFmt w:val="bullet"/>
      <w:lvlText w:val="-"/>
      <w:lvlJc w:val="left"/>
      <w:pPr>
        <w:tabs>
          <w:tab w:val="num" w:pos="2689"/>
        </w:tabs>
        <w:ind w:left="2689"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ADB7F96"/>
    <w:multiLevelType w:val="hybridMultilevel"/>
    <w:tmpl w:val="69B6D28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4F216EA"/>
    <w:multiLevelType w:val="hybridMultilevel"/>
    <w:tmpl w:val="739CA63A"/>
    <w:lvl w:ilvl="0" w:tplc="C87CFBF2">
      <w:start w:val="1"/>
      <w:numFmt w:val="bullet"/>
      <w:lvlText w:val="-"/>
      <w:lvlJc w:val="left"/>
      <w:pPr>
        <w:tabs>
          <w:tab w:val="num" w:pos="2689"/>
        </w:tabs>
        <w:ind w:left="2689"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2780059A"/>
    <w:multiLevelType w:val="hybridMultilevel"/>
    <w:tmpl w:val="46081F54"/>
    <w:lvl w:ilvl="0" w:tplc="C87CFBF2">
      <w:start w:val="1"/>
      <w:numFmt w:val="bullet"/>
      <w:lvlText w:val="-"/>
      <w:lvlJc w:val="left"/>
      <w:pPr>
        <w:tabs>
          <w:tab w:val="num" w:pos="2689"/>
        </w:tabs>
        <w:ind w:left="2689"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28C83688"/>
    <w:multiLevelType w:val="hybridMultilevel"/>
    <w:tmpl w:val="5B043C3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FDA7FB7"/>
    <w:multiLevelType w:val="hybridMultilevel"/>
    <w:tmpl w:val="B4C6AE32"/>
    <w:lvl w:ilvl="0" w:tplc="C87CFBF2">
      <w:start w:val="1"/>
      <w:numFmt w:val="bullet"/>
      <w:lvlText w:val="-"/>
      <w:lvlJc w:val="left"/>
      <w:pPr>
        <w:tabs>
          <w:tab w:val="num" w:pos="2689"/>
        </w:tabs>
        <w:ind w:left="2689"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09A4EFF"/>
    <w:multiLevelType w:val="multilevel"/>
    <w:tmpl w:val="8C32D0A4"/>
    <w:lvl w:ilvl="0">
      <w:start w:val="1"/>
      <w:numFmt w:val="bullet"/>
      <w:lvlText w:val="–"/>
      <w:lvlJc w:val="left"/>
      <w:pPr>
        <w:tabs>
          <w:tab w:val="num" w:pos="1389"/>
        </w:tabs>
        <w:ind w:left="709" w:firstLine="680"/>
      </w:pPr>
      <w:rPr>
        <w:rFonts w:ascii="Times New Roman" w:hAnsi="Times New Roman" w:cs="Times New Roman" w:hint="default"/>
        <w:b w:val="0"/>
        <w:bCs w:val="0"/>
        <w:i w:val="0"/>
        <w:iCs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12">
    <w:nsid w:val="30B53C83"/>
    <w:multiLevelType w:val="hybridMultilevel"/>
    <w:tmpl w:val="6DE45758"/>
    <w:lvl w:ilvl="0" w:tplc="C9520DBA">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313B622D"/>
    <w:multiLevelType w:val="hybridMultilevel"/>
    <w:tmpl w:val="533213F0"/>
    <w:lvl w:ilvl="0" w:tplc="4364D104">
      <w:start w:val="1"/>
      <w:numFmt w:val="decimal"/>
      <w:pStyle w:val="a"/>
      <w:lvlText w:val="%1."/>
      <w:lvlJc w:val="left"/>
      <w:pPr>
        <w:tabs>
          <w:tab w:val="num" w:pos="900"/>
        </w:tabs>
        <w:ind w:left="900" w:hanging="360"/>
      </w:pPr>
      <w:rPr>
        <w:rFonts w:ascii="Times New Roman" w:hAnsi="Times New Roman" w:cs="Times New Roman"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4AA1F74"/>
    <w:multiLevelType w:val="hybridMultilevel"/>
    <w:tmpl w:val="C512F8AC"/>
    <w:lvl w:ilvl="0" w:tplc="536E3D52">
      <w:numFmt w:val="bullet"/>
      <w:lvlText w:val="-"/>
      <w:lvlJc w:val="left"/>
      <w:pPr>
        <w:ind w:left="2119" w:hanging="141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5">
    <w:nsid w:val="34D33A91"/>
    <w:multiLevelType w:val="hybridMultilevel"/>
    <w:tmpl w:val="56602B50"/>
    <w:lvl w:ilvl="0" w:tplc="04190011">
      <w:start w:val="1"/>
      <w:numFmt w:val="decimal"/>
      <w:lvlText w:val="%1)"/>
      <w:lvlJc w:val="left"/>
      <w:pPr>
        <w:tabs>
          <w:tab w:val="num" w:pos="975"/>
        </w:tabs>
        <w:ind w:left="975" w:hanging="615"/>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7E914B8"/>
    <w:multiLevelType w:val="multilevel"/>
    <w:tmpl w:val="57DACD92"/>
    <w:lvl w:ilvl="0">
      <w:start w:val="1"/>
      <w:numFmt w:val="decimal"/>
      <w:lvlText w:val="%1)"/>
      <w:lvlJc w:val="left"/>
      <w:pPr>
        <w:tabs>
          <w:tab w:val="num" w:pos="1620"/>
        </w:tabs>
        <w:ind w:left="16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8F1947"/>
    <w:multiLevelType w:val="hybridMultilevel"/>
    <w:tmpl w:val="E158AD78"/>
    <w:lvl w:ilvl="0" w:tplc="C9520DBA">
      <w:start w:val="1"/>
      <w:numFmt w:val="bullet"/>
      <w:lvlText w:val="-"/>
      <w:lvlJc w:val="left"/>
      <w:pPr>
        <w:tabs>
          <w:tab w:val="num" w:pos="1429"/>
        </w:tabs>
        <w:ind w:left="142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49D70619"/>
    <w:multiLevelType w:val="hybridMultilevel"/>
    <w:tmpl w:val="35DA6276"/>
    <w:lvl w:ilvl="0" w:tplc="39FCC442">
      <w:start w:val="1"/>
      <w:numFmt w:val="bullet"/>
      <w:lvlText w:val="-"/>
      <w:lvlJc w:val="left"/>
      <w:pPr>
        <w:tabs>
          <w:tab w:val="num" w:pos="2149"/>
        </w:tabs>
        <w:ind w:left="2149" w:hanging="360"/>
      </w:pPr>
      <w:rPr>
        <w:rFonts w:ascii="Courier New" w:hAnsi="Courier New" w:cs="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4BC50F00"/>
    <w:multiLevelType w:val="hybridMultilevel"/>
    <w:tmpl w:val="37145B28"/>
    <w:lvl w:ilvl="0" w:tplc="DC74D236">
      <w:start w:val="1"/>
      <w:numFmt w:val="bullet"/>
      <w:lvlText w:val="-"/>
      <w:lvlJc w:val="left"/>
      <w:pPr>
        <w:tabs>
          <w:tab w:val="num" w:pos="1429"/>
        </w:tabs>
        <w:ind w:left="1429" w:hanging="360"/>
      </w:pPr>
      <w:rPr>
        <w:rFonts w:ascii="Courier New" w:hAnsi="Courier New" w:cs="Courier New"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0">
    <w:nsid w:val="5163161A"/>
    <w:multiLevelType w:val="multilevel"/>
    <w:tmpl w:val="28C6B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3FC3DEE"/>
    <w:multiLevelType w:val="multilevel"/>
    <w:tmpl w:val="072C860E"/>
    <w:lvl w:ilvl="0">
      <w:start w:val="1"/>
      <w:numFmt w:val="decimal"/>
      <w:lvlText w:val="%1."/>
      <w:lvlJc w:val="left"/>
      <w:pPr>
        <w:tabs>
          <w:tab w:val="num" w:pos="567"/>
        </w:tabs>
        <w:ind w:left="-113" w:firstLine="680"/>
      </w:pPr>
      <w:rPr>
        <w:rFonts w:ascii="Times New Roman" w:hAnsi="Times New Roman" w:cs="Times New Roman"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4C670F1"/>
    <w:multiLevelType w:val="multilevel"/>
    <w:tmpl w:val="487AE642"/>
    <w:lvl w:ilvl="0">
      <w:start w:val="1"/>
      <w:numFmt w:val="bullet"/>
      <w:lvlText w:val="–"/>
      <w:lvlJc w:val="left"/>
      <w:pPr>
        <w:tabs>
          <w:tab w:val="num" w:pos="1389"/>
        </w:tabs>
        <w:ind w:left="709" w:firstLine="680"/>
      </w:pPr>
      <w:rPr>
        <w:rFonts w:ascii="Times New Roman" w:hAnsi="Times New Roman" w:cs="Times New Roman" w:hint="default"/>
        <w:b w:val="0"/>
        <w:bCs w:val="0"/>
        <w:i w:val="0"/>
        <w:iCs w:val="0"/>
        <w:sz w:val="28"/>
        <w:szCs w:val="28"/>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23">
    <w:nsid w:val="55F429E9"/>
    <w:multiLevelType w:val="hybridMultilevel"/>
    <w:tmpl w:val="F9A0202E"/>
    <w:lvl w:ilvl="0" w:tplc="C87CFBF2">
      <w:start w:val="1"/>
      <w:numFmt w:val="bullet"/>
      <w:lvlText w:val="-"/>
      <w:lvlJc w:val="left"/>
      <w:pPr>
        <w:tabs>
          <w:tab w:val="num" w:pos="2689"/>
        </w:tabs>
        <w:ind w:left="2689"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4">
    <w:nsid w:val="5F7142D8"/>
    <w:multiLevelType w:val="multilevel"/>
    <w:tmpl w:val="18AAAB3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177FC8"/>
    <w:multiLevelType w:val="hybridMultilevel"/>
    <w:tmpl w:val="BBC4FF10"/>
    <w:lvl w:ilvl="0" w:tplc="C9520DBA">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6">
    <w:nsid w:val="65A23EB5"/>
    <w:multiLevelType w:val="hybridMultilevel"/>
    <w:tmpl w:val="65B2C224"/>
    <w:lvl w:ilvl="0" w:tplc="640489AC">
      <w:start w:val="1"/>
      <w:numFmt w:val="decimal"/>
      <w:lvlText w:val="%1."/>
      <w:lvlJc w:val="left"/>
      <w:pPr>
        <w:tabs>
          <w:tab w:val="num" w:pos="1260"/>
        </w:tabs>
        <w:ind w:left="1260" w:hanging="360"/>
      </w:pPr>
      <w:rPr>
        <w:rFonts w:ascii="Times New Roman" w:hAnsi="Times New Roman" w:cs="Times New Roman" w:hint="default"/>
        <w:b w:val="0"/>
        <w:bCs w:val="0"/>
      </w:rPr>
    </w:lvl>
    <w:lvl w:ilvl="1" w:tplc="04220019">
      <w:start w:val="1"/>
      <w:numFmt w:val="lowerLetter"/>
      <w:lvlText w:val="%2."/>
      <w:lvlJc w:val="left"/>
      <w:pPr>
        <w:tabs>
          <w:tab w:val="num" w:pos="1980"/>
        </w:tabs>
        <w:ind w:left="1980" w:hanging="360"/>
      </w:pPr>
    </w:lvl>
    <w:lvl w:ilvl="2" w:tplc="0422001B">
      <w:start w:val="1"/>
      <w:numFmt w:val="lowerRoman"/>
      <w:lvlText w:val="%3."/>
      <w:lvlJc w:val="right"/>
      <w:pPr>
        <w:tabs>
          <w:tab w:val="num" w:pos="2700"/>
        </w:tabs>
        <w:ind w:left="2700" w:hanging="180"/>
      </w:pPr>
    </w:lvl>
    <w:lvl w:ilvl="3" w:tplc="0422000F">
      <w:start w:val="1"/>
      <w:numFmt w:val="decimal"/>
      <w:lvlText w:val="%4."/>
      <w:lvlJc w:val="left"/>
      <w:pPr>
        <w:tabs>
          <w:tab w:val="num" w:pos="3420"/>
        </w:tabs>
        <w:ind w:left="3420" w:hanging="360"/>
      </w:pPr>
    </w:lvl>
    <w:lvl w:ilvl="4" w:tplc="04220019">
      <w:start w:val="1"/>
      <w:numFmt w:val="lowerLetter"/>
      <w:lvlText w:val="%5."/>
      <w:lvlJc w:val="left"/>
      <w:pPr>
        <w:tabs>
          <w:tab w:val="num" w:pos="4140"/>
        </w:tabs>
        <w:ind w:left="4140" w:hanging="360"/>
      </w:pPr>
    </w:lvl>
    <w:lvl w:ilvl="5" w:tplc="0422001B">
      <w:start w:val="1"/>
      <w:numFmt w:val="lowerRoman"/>
      <w:lvlText w:val="%6."/>
      <w:lvlJc w:val="right"/>
      <w:pPr>
        <w:tabs>
          <w:tab w:val="num" w:pos="4860"/>
        </w:tabs>
        <w:ind w:left="4860" w:hanging="180"/>
      </w:pPr>
    </w:lvl>
    <w:lvl w:ilvl="6" w:tplc="0422000F">
      <w:start w:val="1"/>
      <w:numFmt w:val="decimal"/>
      <w:lvlText w:val="%7."/>
      <w:lvlJc w:val="left"/>
      <w:pPr>
        <w:tabs>
          <w:tab w:val="num" w:pos="5580"/>
        </w:tabs>
        <w:ind w:left="5580" w:hanging="360"/>
      </w:pPr>
    </w:lvl>
    <w:lvl w:ilvl="7" w:tplc="04220019">
      <w:start w:val="1"/>
      <w:numFmt w:val="lowerLetter"/>
      <w:lvlText w:val="%8."/>
      <w:lvlJc w:val="left"/>
      <w:pPr>
        <w:tabs>
          <w:tab w:val="num" w:pos="6300"/>
        </w:tabs>
        <w:ind w:left="6300" w:hanging="360"/>
      </w:pPr>
    </w:lvl>
    <w:lvl w:ilvl="8" w:tplc="0422001B">
      <w:start w:val="1"/>
      <w:numFmt w:val="lowerRoman"/>
      <w:lvlText w:val="%9."/>
      <w:lvlJc w:val="right"/>
      <w:pPr>
        <w:tabs>
          <w:tab w:val="num" w:pos="7020"/>
        </w:tabs>
        <w:ind w:left="7020" w:hanging="180"/>
      </w:pPr>
    </w:lvl>
  </w:abstractNum>
  <w:abstractNum w:abstractNumId="27">
    <w:nsid w:val="67185EE2"/>
    <w:multiLevelType w:val="hybridMultilevel"/>
    <w:tmpl w:val="92AC4FC2"/>
    <w:lvl w:ilvl="0" w:tplc="C87CFBF2">
      <w:start w:val="1"/>
      <w:numFmt w:val="bullet"/>
      <w:lvlText w:val="-"/>
      <w:lvlJc w:val="left"/>
      <w:pPr>
        <w:tabs>
          <w:tab w:val="num" w:pos="2858"/>
        </w:tabs>
        <w:ind w:left="2858"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67AB5C4E"/>
    <w:multiLevelType w:val="hybridMultilevel"/>
    <w:tmpl w:val="C9844E1E"/>
    <w:lvl w:ilvl="0" w:tplc="C87CFBF2">
      <w:start w:val="1"/>
      <w:numFmt w:val="bullet"/>
      <w:lvlText w:val="-"/>
      <w:lvlJc w:val="left"/>
      <w:pPr>
        <w:tabs>
          <w:tab w:val="num" w:pos="2689"/>
        </w:tabs>
        <w:ind w:left="2689"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9">
    <w:nsid w:val="6BC82203"/>
    <w:multiLevelType w:val="hybridMultilevel"/>
    <w:tmpl w:val="0A8ABFB6"/>
    <w:lvl w:ilvl="0" w:tplc="C87CFBF2">
      <w:start w:val="1"/>
      <w:numFmt w:val="bullet"/>
      <w:lvlText w:val="-"/>
      <w:lvlJc w:val="left"/>
      <w:pPr>
        <w:tabs>
          <w:tab w:val="num" w:pos="2149"/>
        </w:tabs>
        <w:ind w:left="2149" w:hanging="360"/>
      </w:pPr>
      <w:rPr>
        <w:rFonts w:ascii="Courier New" w:hAnsi="Courier New" w:cs="Courier New" w:hint="default"/>
      </w:rPr>
    </w:lvl>
    <w:lvl w:ilvl="1" w:tplc="04220019">
      <w:start w:val="1"/>
      <w:numFmt w:val="bullet"/>
      <w:lvlText w:val="o"/>
      <w:lvlJc w:val="left"/>
      <w:pPr>
        <w:tabs>
          <w:tab w:val="num" w:pos="1800"/>
        </w:tabs>
        <w:ind w:left="1800" w:hanging="360"/>
      </w:pPr>
      <w:rPr>
        <w:rFonts w:ascii="Courier New" w:hAnsi="Courier New" w:cs="Courier New" w:hint="default"/>
      </w:rPr>
    </w:lvl>
    <w:lvl w:ilvl="2" w:tplc="0422001B">
      <w:start w:val="1"/>
      <w:numFmt w:val="bullet"/>
      <w:lvlText w:val=""/>
      <w:lvlJc w:val="left"/>
      <w:pPr>
        <w:tabs>
          <w:tab w:val="num" w:pos="2520"/>
        </w:tabs>
        <w:ind w:left="2520" w:hanging="360"/>
      </w:pPr>
      <w:rPr>
        <w:rFonts w:ascii="Wingdings" w:hAnsi="Wingdings" w:cs="Wingdings" w:hint="default"/>
      </w:rPr>
    </w:lvl>
    <w:lvl w:ilvl="3" w:tplc="0422000F">
      <w:start w:val="1"/>
      <w:numFmt w:val="bullet"/>
      <w:lvlText w:val=""/>
      <w:lvlJc w:val="left"/>
      <w:pPr>
        <w:tabs>
          <w:tab w:val="num" w:pos="3240"/>
        </w:tabs>
        <w:ind w:left="3240" w:hanging="360"/>
      </w:pPr>
      <w:rPr>
        <w:rFonts w:ascii="Symbol" w:hAnsi="Symbol" w:cs="Symbol" w:hint="default"/>
      </w:rPr>
    </w:lvl>
    <w:lvl w:ilvl="4" w:tplc="04220019">
      <w:start w:val="1"/>
      <w:numFmt w:val="bullet"/>
      <w:lvlText w:val="o"/>
      <w:lvlJc w:val="left"/>
      <w:pPr>
        <w:tabs>
          <w:tab w:val="num" w:pos="3960"/>
        </w:tabs>
        <w:ind w:left="3960" w:hanging="360"/>
      </w:pPr>
      <w:rPr>
        <w:rFonts w:ascii="Courier New" w:hAnsi="Courier New" w:cs="Courier New" w:hint="default"/>
      </w:rPr>
    </w:lvl>
    <w:lvl w:ilvl="5" w:tplc="0422001B">
      <w:start w:val="1"/>
      <w:numFmt w:val="bullet"/>
      <w:lvlText w:val=""/>
      <w:lvlJc w:val="left"/>
      <w:pPr>
        <w:tabs>
          <w:tab w:val="num" w:pos="4680"/>
        </w:tabs>
        <w:ind w:left="4680" w:hanging="360"/>
      </w:pPr>
      <w:rPr>
        <w:rFonts w:ascii="Wingdings" w:hAnsi="Wingdings" w:cs="Wingdings" w:hint="default"/>
      </w:rPr>
    </w:lvl>
    <w:lvl w:ilvl="6" w:tplc="0422000F">
      <w:start w:val="1"/>
      <w:numFmt w:val="bullet"/>
      <w:lvlText w:val=""/>
      <w:lvlJc w:val="left"/>
      <w:pPr>
        <w:tabs>
          <w:tab w:val="num" w:pos="5400"/>
        </w:tabs>
        <w:ind w:left="5400" w:hanging="360"/>
      </w:pPr>
      <w:rPr>
        <w:rFonts w:ascii="Symbol" w:hAnsi="Symbol" w:cs="Symbol" w:hint="default"/>
      </w:rPr>
    </w:lvl>
    <w:lvl w:ilvl="7" w:tplc="04220019">
      <w:start w:val="1"/>
      <w:numFmt w:val="bullet"/>
      <w:lvlText w:val="o"/>
      <w:lvlJc w:val="left"/>
      <w:pPr>
        <w:tabs>
          <w:tab w:val="num" w:pos="6120"/>
        </w:tabs>
        <w:ind w:left="6120" w:hanging="360"/>
      </w:pPr>
      <w:rPr>
        <w:rFonts w:ascii="Courier New" w:hAnsi="Courier New" w:cs="Courier New" w:hint="default"/>
      </w:rPr>
    </w:lvl>
    <w:lvl w:ilvl="8" w:tplc="0422001B">
      <w:start w:val="1"/>
      <w:numFmt w:val="bullet"/>
      <w:lvlText w:val=""/>
      <w:lvlJc w:val="left"/>
      <w:pPr>
        <w:tabs>
          <w:tab w:val="num" w:pos="6840"/>
        </w:tabs>
        <w:ind w:left="6840" w:hanging="360"/>
      </w:pPr>
      <w:rPr>
        <w:rFonts w:ascii="Wingdings" w:hAnsi="Wingdings" w:cs="Wingdings" w:hint="default"/>
      </w:rPr>
    </w:lvl>
  </w:abstractNum>
  <w:abstractNum w:abstractNumId="30">
    <w:nsid w:val="6C070A51"/>
    <w:multiLevelType w:val="hybridMultilevel"/>
    <w:tmpl w:val="0B621A14"/>
    <w:lvl w:ilvl="0" w:tplc="BFC0A6E8">
      <w:start w:val="1"/>
      <w:numFmt w:val="decimal"/>
      <w:lvlText w:val="%1."/>
      <w:lvlJc w:val="left"/>
      <w:pPr>
        <w:tabs>
          <w:tab w:val="num" w:pos="1260"/>
        </w:tabs>
        <w:ind w:left="1260" w:hanging="360"/>
      </w:pPr>
      <w:rPr>
        <w:b w:val="0"/>
        <w:bCs w:val="0"/>
        <w:i w:val="0"/>
        <w:iCs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1">
    <w:nsid w:val="6C362995"/>
    <w:multiLevelType w:val="hybridMultilevel"/>
    <w:tmpl w:val="355C7C44"/>
    <w:lvl w:ilvl="0" w:tplc="C9520DBA">
      <w:start w:val="1"/>
      <w:numFmt w:val="bullet"/>
      <w:lvlText w:val="-"/>
      <w:lvlJc w:val="left"/>
      <w:pPr>
        <w:tabs>
          <w:tab w:val="num" w:pos="2149"/>
        </w:tabs>
        <w:ind w:left="2149" w:hanging="360"/>
      </w:pPr>
      <w:rPr>
        <w:rFonts w:ascii="Courier New" w:hAnsi="Courier New" w:cs="Courier New" w:hint="default"/>
        <w:b w:val="0"/>
        <w:bCs w:val="0"/>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2">
    <w:nsid w:val="6FD87D8E"/>
    <w:multiLevelType w:val="multilevel"/>
    <w:tmpl w:val="DD8E474C"/>
    <w:lvl w:ilvl="0">
      <w:start w:val="1"/>
      <w:numFmt w:val="decimal"/>
      <w:lvlText w:val="%1)"/>
      <w:lvlJc w:val="left"/>
      <w:rPr>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970644"/>
    <w:multiLevelType w:val="multilevel"/>
    <w:tmpl w:val="9C1C8D5E"/>
    <w:lvl w:ilvl="0">
      <w:start w:val="1"/>
      <w:numFmt w:val="bullet"/>
      <w:lvlText w:val="–"/>
      <w:lvlJc w:val="left"/>
      <w:pPr>
        <w:tabs>
          <w:tab w:val="num" w:pos="680"/>
        </w:tabs>
        <w:ind w:firstLine="680"/>
      </w:pPr>
      <w:rPr>
        <w:rFonts w:ascii="Times New Roman" w:hAnsi="Times New Roman" w:cs="Times New Roman" w:hint="default"/>
        <w:b w:val="0"/>
        <w:bCs w:val="0"/>
        <w:i w:val="0"/>
        <w:iCs w:val="0"/>
        <w:sz w:val="28"/>
        <w:szCs w:val="28"/>
      </w:rPr>
    </w:lvl>
    <w:lvl w:ilvl="1">
      <w:start w:val="1"/>
      <w:numFmt w:val="bullet"/>
      <w:lvlText w:val="–"/>
      <w:lvlJc w:val="left"/>
      <w:pPr>
        <w:tabs>
          <w:tab w:val="num" w:pos="1080"/>
        </w:tabs>
        <w:ind w:left="400" w:firstLine="680"/>
      </w:pPr>
      <w:rPr>
        <w:rFonts w:ascii="Times New Roman" w:hAnsi="Times New Roman" w:cs="Times New Roman" w:hint="default"/>
        <w:b w:val="0"/>
        <w:bCs w:val="0"/>
        <w:i w:val="0"/>
        <w:iCs w:val="0"/>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nsid w:val="764C1AB8"/>
    <w:multiLevelType w:val="multilevel"/>
    <w:tmpl w:val="EDC6675A"/>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66E38CE"/>
    <w:multiLevelType w:val="hybridMultilevel"/>
    <w:tmpl w:val="6902F7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6">
    <w:nsid w:val="7ACC3569"/>
    <w:multiLevelType w:val="hybridMultilevel"/>
    <w:tmpl w:val="7C8A18AE"/>
    <w:lvl w:ilvl="0" w:tplc="C87CFBF2">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7">
    <w:nsid w:val="7B720781"/>
    <w:multiLevelType w:val="multilevel"/>
    <w:tmpl w:val="433CBE48"/>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6C7E5F"/>
    <w:multiLevelType w:val="hybridMultilevel"/>
    <w:tmpl w:val="B97A2514"/>
    <w:lvl w:ilvl="0" w:tplc="C87CFBF2">
      <w:start w:val="1"/>
      <w:numFmt w:val="bullet"/>
      <w:lvlText w:val="-"/>
      <w:lvlJc w:val="left"/>
      <w:pPr>
        <w:tabs>
          <w:tab w:val="num" w:pos="2689"/>
        </w:tabs>
        <w:ind w:left="2689" w:hanging="360"/>
      </w:pPr>
      <w:rPr>
        <w:rFonts w:ascii="Courier New" w:hAnsi="Courier New" w:cs="Courier New"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9">
    <w:nsid w:val="7FA525EE"/>
    <w:multiLevelType w:val="hybridMultilevel"/>
    <w:tmpl w:val="A4CA5E60"/>
    <w:lvl w:ilvl="0" w:tplc="C9520DBA">
      <w:start w:val="1"/>
      <w:numFmt w:val="bullet"/>
      <w:lvlText w:val="-"/>
      <w:lvlJc w:val="left"/>
      <w:pPr>
        <w:tabs>
          <w:tab w:val="num" w:pos="2149"/>
        </w:tabs>
        <w:ind w:left="2149"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2"/>
  </w:num>
  <w:num w:numId="4">
    <w:abstractNumId w:val="24"/>
  </w:num>
  <w:num w:numId="5">
    <w:abstractNumId w:val="20"/>
  </w:num>
  <w:num w:numId="6">
    <w:abstractNumId w:val="35"/>
  </w:num>
  <w:num w:numId="7">
    <w:abstractNumId w:val="6"/>
  </w:num>
  <w:num w:numId="8">
    <w:abstractNumId w:val="0"/>
  </w:num>
  <w:num w:numId="9">
    <w:abstractNumId w:val="15"/>
  </w:num>
  <w:num w:numId="10">
    <w:abstractNumId w:val="15"/>
  </w:num>
  <w:num w:numId="11">
    <w:abstractNumId w:val="32"/>
  </w:num>
  <w:num w:numId="12">
    <w:abstractNumId w:val="37"/>
  </w:num>
  <w:num w:numId="13">
    <w:abstractNumId w:val="9"/>
  </w:num>
  <w:num w:numId="14">
    <w:abstractNumId w:val="14"/>
  </w:num>
  <w:num w:numId="15">
    <w:abstractNumId w:val="16"/>
  </w:num>
  <w:num w:numId="16">
    <w:abstractNumId w:val="3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9"/>
  </w:num>
  <w:num w:numId="20">
    <w:abstractNumId w:val="3"/>
  </w:num>
  <w:num w:numId="21">
    <w:abstractNumId w:val="29"/>
  </w:num>
  <w:num w:numId="22">
    <w:abstractNumId w:val="27"/>
  </w:num>
  <w:num w:numId="23">
    <w:abstractNumId w:val="18"/>
  </w:num>
  <w:num w:numId="24">
    <w:abstractNumId w:val="36"/>
  </w:num>
  <w:num w:numId="25">
    <w:abstractNumId w:val="25"/>
  </w:num>
  <w:num w:numId="26">
    <w:abstractNumId w:val="4"/>
  </w:num>
  <w:num w:numId="27">
    <w:abstractNumId w:val="31"/>
  </w:num>
  <w:num w:numId="28">
    <w:abstractNumId w:val="17"/>
  </w:num>
  <w:num w:numId="29">
    <w:abstractNumId w:val="19"/>
  </w:num>
  <w:num w:numId="30">
    <w:abstractNumId w:val="12"/>
  </w:num>
  <w:num w:numId="31">
    <w:abstractNumId w:val="1"/>
  </w:num>
  <w:num w:numId="32">
    <w:abstractNumId w:val="5"/>
  </w:num>
  <w:num w:numId="33">
    <w:abstractNumId w:val="10"/>
  </w:num>
  <w:num w:numId="34">
    <w:abstractNumId w:val="8"/>
  </w:num>
  <w:num w:numId="35">
    <w:abstractNumId w:val="23"/>
  </w:num>
  <w:num w:numId="36">
    <w:abstractNumId w:val="13"/>
  </w:num>
  <w:num w:numId="37">
    <w:abstractNumId w:val="26"/>
  </w:num>
  <w:num w:numId="38">
    <w:abstractNumId w:val="30"/>
  </w:num>
  <w:num w:numId="39">
    <w:abstractNumId w:val="38"/>
  </w:num>
  <w:num w:numId="40">
    <w:abstractNumId w:val="28"/>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5BFB"/>
    <w:rsid w:val="000016FF"/>
    <w:rsid w:val="00004FC8"/>
    <w:rsid w:val="00005ECA"/>
    <w:rsid w:val="0000649C"/>
    <w:rsid w:val="000107D1"/>
    <w:rsid w:val="00016370"/>
    <w:rsid w:val="00025CE0"/>
    <w:rsid w:val="00046C8C"/>
    <w:rsid w:val="000513B5"/>
    <w:rsid w:val="00055887"/>
    <w:rsid w:val="000600D7"/>
    <w:rsid w:val="0006365E"/>
    <w:rsid w:val="00063B9A"/>
    <w:rsid w:val="000655DF"/>
    <w:rsid w:val="00067C3A"/>
    <w:rsid w:val="00070941"/>
    <w:rsid w:val="00072844"/>
    <w:rsid w:val="0007368B"/>
    <w:rsid w:val="00075A47"/>
    <w:rsid w:val="000833FF"/>
    <w:rsid w:val="00083BCB"/>
    <w:rsid w:val="00090FD9"/>
    <w:rsid w:val="00097B36"/>
    <w:rsid w:val="000B404E"/>
    <w:rsid w:val="000B7112"/>
    <w:rsid w:val="000C14A9"/>
    <w:rsid w:val="000D44F1"/>
    <w:rsid w:val="000D7F21"/>
    <w:rsid w:val="000E2EDC"/>
    <w:rsid w:val="000E76BD"/>
    <w:rsid w:val="000F0BEA"/>
    <w:rsid w:val="000F4939"/>
    <w:rsid w:val="001033D4"/>
    <w:rsid w:val="00103E6C"/>
    <w:rsid w:val="001047FE"/>
    <w:rsid w:val="00104FC4"/>
    <w:rsid w:val="00106D86"/>
    <w:rsid w:val="001113FB"/>
    <w:rsid w:val="00113DFB"/>
    <w:rsid w:val="00114BFD"/>
    <w:rsid w:val="0011643C"/>
    <w:rsid w:val="00122AE4"/>
    <w:rsid w:val="0013222A"/>
    <w:rsid w:val="00134BEF"/>
    <w:rsid w:val="001351B9"/>
    <w:rsid w:val="0013584A"/>
    <w:rsid w:val="0013611C"/>
    <w:rsid w:val="0014013A"/>
    <w:rsid w:val="0014323E"/>
    <w:rsid w:val="00145803"/>
    <w:rsid w:val="00161A77"/>
    <w:rsid w:val="00164946"/>
    <w:rsid w:val="0017520C"/>
    <w:rsid w:val="00184619"/>
    <w:rsid w:val="00186BD2"/>
    <w:rsid w:val="00190668"/>
    <w:rsid w:val="00195B0E"/>
    <w:rsid w:val="001A0E12"/>
    <w:rsid w:val="001A6111"/>
    <w:rsid w:val="001B31B8"/>
    <w:rsid w:val="001B3F34"/>
    <w:rsid w:val="001E20D8"/>
    <w:rsid w:val="001E2E2F"/>
    <w:rsid w:val="001E5E50"/>
    <w:rsid w:val="001F22E9"/>
    <w:rsid w:val="001F422F"/>
    <w:rsid w:val="001F4327"/>
    <w:rsid w:val="001F5152"/>
    <w:rsid w:val="002137B5"/>
    <w:rsid w:val="002165AE"/>
    <w:rsid w:val="00216A69"/>
    <w:rsid w:val="0022098C"/>
    <w:rsid w:val="0022513B"/>
    <w:rsid w:val="002359B5"/>
    <w:rsid w:val="00240D0E"/>
    <w:rsid w:val="00243F83"/>
    <w:rsid w:val="00251A56"/>
    <w:rsid w:val="00273C8D"/>
    <w:rsid w:val="00274169"/>
    <w:rsid w:val="0027602D"/>
    <w:rsid w:val="002861EC"/>
    <w:rsid w:val="0028760B"/>
    <w:rsid w:val="002901F4"/>
    <w:rsid w:val="00291B6C"/>
    <w:rsid w:val="00292365"/>
    <w:rsid w:val="0029380D"/>
    <w:rsid w:val="002A38CC"/>
    <w:rsid w:val="002B05F5"/>
    <w:rsid w:val="002B569C"/>
    <w:rsid w:val="002D459F"/>
    <w:rsid w:val="002E0793"/>
    <w:rsid w:val="002E40D3"/>
    <w:rsid w:val="002F0E2B"/>
    <w:rsid w:val="00303E45"/>
    <w:rsid w:val="00314190"/>
    <w:rsid w:val="00315D12"/>
    <w:rsid w:val="00317E33"/>
    <w:rsid w:val="0032358A"/>
    <w:rsid w:val="0033318E"/>
    <w:rsid w:val="00347850"/>
    <w:rsid w:val="0035650E"/>
    <w:rsid w:val="00370002"/>
    <w:rsid w:val="00371DBF"/>
    <w:rsid w:val="00375040"/>
    <w:rsid w:val="00376C33"/>
    <w:rsid w:val="00382D55"/>
    <w:rsid w:val="00384AA5"/>
    <w:rsid w:val="00384E77"/>
    <w:rsid w:val="003904C9"/>
    <w:rsid w:val="00396DC6"/>
    <w:rsid w:val="00396F5C"/>
    <w:rsid w:val="003A682E"/>
    <w:rsid w:val="003A68C1"/>
    <w:rsid w:val="003B647B"/>
    <w:rsid w:val="003B6A95"/>
    <w:rsid w:val="003B6D88"/>
    <w:rsid w:val="003B7950"/>
    <w:rsid w:val="003F6140"/>
    <w:rsid w:val="0040299E"/>
    <w:rsid w:val="00402FFB"/>
    <w:rsid w:val="00404E4F"/>
    <w:rsid w:val="00407076"/>
    <w:rsid w:val="0041198E"/>
    <w:rsid w:val="00416DC7"/>
    <w:rsid w:val="004225B0"/>
    <w:rsid w:val="004267BD"/>
    <w:rsid w:val="004279AE"/>
    <w:rsid w:val="0043487F"/>
    <w:rsid w:val="00435883"/>
    <w:rsid w:val="00437EE9"/>
    <w:rsid w:val="004400C9"/>
    <w:rsid w:val="00450FC9"/>
    <w:rsid w:val="004528B0"/>
    <w:rsid w:val="0045292E"/>
    <w:rsid w:val="00457346"/>
    <w:rsid w:val="00457F18"/>
    <w:rsid w:val="004628E1"/>
    <w:rsid w:val="00471C5E"/>
    <w:rsid w:val="0047297D"/>
    <w:rsid w:val="00473E23"/>
    <w:rsid w:val="00475C39"/>
    <w:rsid w:val="004779AA"/>
    <w:rsid w:val="00485769"/>
    <w:rsid w:val="00490599"/>
    <w:rsid w:val="00491D8B"/>
    <w:rsid w:val="004930C4"/>
    <w:rsid w:val="00495A8C"/>
    <w:rsid w:val="004B24F5"/>
    <w:rsid w:val="004B61BB"/>
    <w:rsid w:val="004B785A"/>
    <w:rsid w:val="004C5BAA"/>
    <w:rsid w:val="004D5FC0"/>
    <w:rsid w:val="004D6213"/>
    <w:rsid w:val="004E0CAC"/>
    <w:rsid w:val="004E3433"/>
    <w:rsid w:val="004E384E"/>
    <w:rsid w:val="004E3E3E"/>
    <w:rsid w:val="004E70DF"/>
    <w:rsid w:val="004F374E"/>
    <w:rsid w:val="00500ED3"/>
    <w:rsid w:val="00513808"/>
    <w:rsid w:val="005232DB"/>
    <w:rsid w:val="0052349B"/>
    <w:rsid w:val="00524FD8"/>
    <w:rsid w:val="005336A1"/>
    <w:rsid w:val="005362E7"/>
    <w:rsid w:val="005428B3"/>
    <w:rsid w:val="00543116"/>
    <w:rsid w:val="00545095"/>
    <w:rsid w:val="005526B4"/>
    <w:rsid w:val="0056085C"/>
    <w:rsid w:val="0056478B"/>
    <w:rsid w:val="005713DE"/>
    <w:rsid w:val="0057727C"/>
    <w:rsid w:val="00577EF5"/>
    <w:rsid w:val="005804D9"/>
    <w:rsid w:val="00580E34"/>
    <w:rsid w:val="00583066"/>
    <w:rsid w:val="00586A41"/>
    <w:rsid w:val="0059448C"/>
    <w:rsid w:val="005A2FB8"/>
    <w:rsid w:val="005A3C01"/>
    <w:rsid w:val="005C0E65"/>
    <w:rsid w:val="005C1C87"/>
    <w:rsid w:val="005C4483"/>
    <w:rsid w:val="005D0FF5"/>
    <w:rsid w:val="005D215D"/>
    <w:rsid w:val="005D3DB2"/>
    <w:rsid w:val="005D45A8"/>
    <w:rsid w:val="005D655D"/>
    <w:rsid w:val="005E065E"/>
    <w:rsid w:val="005E08C2"/>
    <w:rsid w:val="005E3FAF"/>
    <w:rsid w:val="005F45B0"/>
    <w:rsid w:val="00600E43"/>
    <w:rsid w:val="00604C8C"/>
    <w:rsid w:val="006056B5"/>
    <w:rsid w:val="00605A8B"/>
    <w:rsid w:val="0061069D"/>
    <w:rsid w:val="006211D3"/>
    <w:rsid w:val="006232E5"/>
    <w:rsid w:val="006263F9"/>
    <w:rsid w:val="0063443F"/>
    <w:rsid w:val="00657C6A"/>
    <w:rsid w:val="006649CA"/>
    <w:rsid w:val="0066700F"/>
    <w:rsid w:val="00670E77"/>
    <w:rsid w:val="00676ADB"/>
    <w:rsid w:val="0068275C"/>
    <w:rsid w:val="006828A2"/>
    <w:rsid w:val="00687337"/>
    <w:rsid w:val="006975C2"/>
    <w:rsid w:val="006A3F14"/>
    <w:rsid w:val="006A4802"/>
    <w:rsid w:val="006B0C73"/>
    <w:rsid w:val="006B3A37"/>
    <w:rsid w:val="006B5BFB"/>
    <w:rsid w:val="006B6E35"/>
    <w:rsid w:val="006D1416"/>
    <w:rsid w:val="006D4620"/>
    <w:rsid w:val="006D6F8F"/>
    <w:rsid w:val="006E10A3"/>
    <w:rsid w:val="006E1B1B"/>
    <w:rsid w:val="006E33A4"/>
    <w:rsid w:val="006E3CEB"/>
    <w:rsid w:val="006F184F"/>
    <w:rsid w:val="006F4BCD"/>
    <w:rsid w:val="006F5065"/>
    <w:rsid w:val="0070183F"/>
    <w:rsid w:val="007062FA"/>
    <w:rsid w:val="00707641"/>
    <w:rsid w:val="00715E03"/>
    <w:rsid w:val="0071609C"/>
    <w:rsid w:val="0072787D"/>
    <w:rsid w:val="0073541D"/>
    <w:rsid w:val="00740287"/>
    <w:rsid w:val="00742914"/>
    <w:rsid w:val="00742AD6"/>
    <w:rsid w:val="00743FC8"/>
    <w:rsid w:val="00750F95"/>
    <w:rsid w:val="007551F8"/>
    <w:rsid w:val="0076429C"/>
    <w:rsid w:val="0076568C"/>
    <w:rsid w:val="0076588B"/>
    <w:rsid w:val="0077212B"/>
    <w:rsid w:val="007738BE"/>
    <w:rsid w:val="00775683"/>
    <w:rsid w:val="00780DB2"/>
    <w:rsid w:val="0078184F"/>
    <w:rsid w:val="00785E33"/>
    <w:rsid w:val="00785F1C"/>
    <w:rsid w:val="00791E7C"/>
    <w:rsid w:val="00797FEB"/>
    <w:rsid w:val="007B2496"/>
    <w:rsid w:val="007B347D"/>
    <w:rsid w:val="007B5E58"/>
    <w:rsid w:val="007C15C8"/>
    <w:rsid w:val="007C4591"/>
    <w:rsid w:val="007C6EC9"/>
    <w:rsid w:val="007C785F"/>
    <w:rsid w:val="007D484E"/>
    <w:rsid w:val="007D76F7"/>
    <w:rsid w:val="007E1A83"/>
    <w:rsid w:val="007E39DE"/>
    <w:rsid w:val="007E7E27"/>
    <w:rsid w:val="007F3A3A"/>
    <w:rsid w:val="008052CF"/>
    <w:rsid w:val="00806C41"/>
    <w:rsid w:val="00811998"/>
    <w:rsid w:val="0082234A"/>
    <w:rsid w:val="00824EA1"/>
    <w:rsid w:val="00831CF2"/>
    <w:rsid w:val="008323BE"/>
    <w:rsid w:val="00833AB9"/>
    <w:rsid w:val="00843125"/>
    <w:rsid w:val="00843A21"/>
    <w:rsid w:val="0084569D"/>
    <w:rsid w:val="008557C6"/>
    <w:rsid w:val="00864574"/>
    <w:rsid w:val="00867E4E"/>
    <w:rsid w:val="0087149F"/>
    <w:rsid w:val="00873DE1"/>
    <w:rsid w:val="00880D90"/>
    <w:rsid w:val="008A4CE6"/>
    <w:rsid w:val="008B6CD3"/>
    <w:rsid w:val="008C2371"/>
    <w:rsid w:val="008D7114"/>
    <w:rsid w:val="008E0FB4"/>
    <w:rsid w:val="008E55D1"/>
    <w:rsid w:val="008F0491"/>
    <w:rsid w:val="00900130"/>
    <w:rsid w:val="00903F8A"/>
    <w:rsid w:val="00904CA8"/>
    <w:rsid w:val="00906087"/>
    <w:rsid w:val="0091659E"/>
    <w:rsid w:val="00917184"/>
    <w:rsid w:val="00917CC4"/>
    <w:rsid w:val="0092707E"/>
    <w:rsid w:val="0094202C"/>
    <w:rsid w:val="00945825"/>
    <w:rsid w:val="00946220"/>
    <w:rsid w:val="00950A94"/>
    <w:rsid w:val="009532A3"/>
    <w:rsid w:val="00971411"/>
    <w:rsid w:val="00971E6C"/>
    <w:rsid w:val="009737A3"/>
    <w:rsid w:val="00973A11"/>
    <w:rsid w:val="00973E22"/>
    <w:rsid w:val="00982E29"/>
    <w:rsid w:val="009A1D9F"/>
    <w:rsid w:val="009A7532"/>
    <w:rsid w:val="009B2CDB"/>
    <w:rsid w:val="009B2EFB"/>
    <w:rsid w:val="009B374E"/>
    <w:rsid w:val="009B67BD"/>
    <w:rsid w:val="009B74CA"/>
    <w:rsid w:val="009C40E1"/>
    <w:rsid w:val="009D0D18"/>
    <w:rsid w:val="009D463C"/>
    <w:rsid w:val="009E59C9"/>
    <w:rsid w:val="009F1B78"/>
    <w:rsid w:val="009F32BD"/>
    <w:rsid w:val="00A00FF1"/>
    <w:rsid w:val="00A0135E"/>
    <w:rsid w:val="00A0326A"/>
    <w:rsid w:val="00A05389"/>
    <w:rsid w:val="00A14201"/>
    <w:rsid w:val="00A2379D"/>
    <w:rsid w:val="00A276F0"/>
    <w:rsid w:val="00A30CE7"/>
    <w:rsid w:val="00A30F4A"/>
    <w:rsid w:val="00A334A3"/>
    <w:rsid w:val="00A36283"/>
    <w:rsid w:val="00A36577"/>
    <w:rsid w:val="00A42594"/>
    <w:rsid w:val="00A43769"/>
    <w:rsid w:val="00A508B7"/>
    <w:rsid w:val="00A54A59"/>
    <w:rsid w:val="00A600F9"/>
    <w:rsid w:val="00A62C59"/>
    <w:rsid w:val="00A634C0"/>
    <w:rsid w:val="00A6793D"/>
    <w:rsid w:val="00A740F3"/>
    <w:rsid w:val="00A7487D"/>
    <w:rsid w:val="00A77BB3"/>
    <w:rsid w:val="00A82C1B"/>
    <w:rsid w:val="00A83C37"/>
    <w:rsid w:val="00A8433C"/>
    <w:rsid w:val="00A84557"/>
    <w:rsid w:val="00A85E4E"/>
    <w:rsid w:val="00A92399"/>
    <w:rsid w:val="00AA0BD9"/>
    <w:rsid w:val="00AA66CF"/>
    <w:rsid w:val="00AA6937"/>
    <w:rsid w:val="00AB144F"/>
    <w:rsid w:val="00AB3376"/>
    <w:rsid w:val="00AC067F"/>
    <w:rsid w:val="00AC2F2A"/>
    <w:rsid w:val="00AC7A46"/>
    <w:rsid w:val="00AD470C"/>
    <w:rsid w:val="00AD4B0D"/>
    <w:rsid w:val="00AD4CBD"/>
    <w:rsid w:val="00AD5451"/>
    <w:rsid w:val="00AD6B49"/>
    <w:rsid w:val="00AD6C7F"/>
    <w:rsid w:val="00AE5D74"/>
    <w:rsid w:val="00AF0BD3"/>
    <w:rsid w:val="00AF3ED9"/>
    <w:rsid w:val="00B00D9D"/>
    <w:rsid w:val="00B02B1C"/>
    <w:rsid w:val="00B07948"/>
    <w:rsid w:val="00B172F5"/>
    <w:rsid w:val="00B2440B"/>
    <w:rsid w:val="00B25ACF"/>
    <w:rsid w:val="00B3207D"/>
    <w:rsid w:val="00B45977"/>
    <w:rsid w:val="00B5222F"/>
    <w:rsid w:val="00B54012"/>
    <w:rsid w:val="00B57149"/>
    <w:rsid w:val="00B57583"/>
    <w:rsid w:val="00B74F31"/>
    <w:rsid w:val="00B814D8"/>
    <w:rsid w:val="00B84A51"/>
    <w:rsid w:val="00B9457B"/>
    <w:rsid w:val="00BA0E2A"/>
    <w:rsid w:val="00BA576D"/>
    <w:rsid w:val="00BA62E2"/>
    <w:rsid w:val="00BB36A5"/>
    <w:rsid w:val="00BB61E6"/>
    <w:rsid w:val="00BB7471"/>
    <w:rsid w:val="00BC1B38"/>
    <w:rsid w:val="00BC7C40"/>
    <w:rsid w:val="00BD6B45"/>
    <w:rsid w:val="00BE709D"/>
    <w:rsid w:val="00BF2494"/>
    <w:rsid w:val="00BF4C5D"/>
    <w:rsid w:val="00BF6936"/>
    <w:rsid w:val="00C00ED5"/>
    <w:rsid w:val="00C01280"/>
    <w:rsid w:val="00C01D38"/>
    <w:rsid w:val="00C0261F"/>
    <w:rsid w:val="00C05CD7"/>
    <w:rsid w:val="00C23B97"/>
    <w:rsid w:val="00C2406C"/>
    <w:rsid w:val="00C3212B"/>
    <w:rsid w:val="00C43AC6"/>
    <w:rsid w:val="00C45C7C"/>
    <w:rsid w:val="00C53F61"/>
    <w:rsid w:val="00C56529"/>
    <w:rsid w:val="00C56A4F"/>
    <w:rsid w:val="00C57067"/>
    <w:rsid w:val="00C61E64"/>
    <w:rsid w:val="00C63A8D"/>
    <w:rsid w:val="00C67814"/>
    <w:rsid w:val="00C67F24"/>
    <w:rsid w:val="00C70051"/>
    <w:rsid w:val="00C72A14"/>
    <w:rsid w:val="00C76CD0"/>
    <w:rsid w:val="00C77112"/>
    <w:rsid w:val="00C97BBB"/>
    <w:rsid w:val="00CA133E"/>
    <w:rsid w:val="00CA1F65"/>
    <w:rsid w:val="00CA401D"/>
    <w:rsid w:val="00CC0230"/>
    <w:rsid w:val="00CD302B"/>
    <w:rsid w:val="00CD3A23"/>
    <w:rsid w:val="00CD4C04"/>
    <w:rsid w:val="00CD72D5"/>
    <w:rsid w:val="00CE047C"/>
    <w:rsid w:val="00CE18FE"/>
    <w:rsid w:val="00CE3CC3"/>
    <w:rsid w:val="00CE5B1F"/>
    <w:rsid w:val="00CF0C9A"/>
    <w:rsid w:val="00D00A44"/>
    <w:rsid w:val="00D1475D"/>
    <w:rsid w:val="00D2285C"/>
    <w:rsid w:val="00D27457"/>
    <w:rsid w:val="00D31002"/>
    <w:rsid w:val="00D311D1"/>
    <w:rsid w:val="00D357A7"/>
    <w:rsid w:val="00D41255"/>
    <w:rsid w:val="00D424D5"/>
    <w:rsid w:val="00D42843"/>
    <w:rsid w:val="00D46923"/>
    <w:rsid w:val="00D507F5"/>
    <w:rsid w:val="00D55371"/>
    <w:rsid w:val="00D62B3A"/>
    <w:rsid w:val="00D63F05"/>
    <w:rsid w:val="00D6475B"/>
    <w:rsid w:val="00D65B21"/>
    <w:rsid w:val="00D72764"/>
    <w:rsid w:val="00D73869"/>
    <w:rsid w:val="00D74768"/>
    <w:rsid w:val="00D75545"/>
    <w:rsid w:val="00D763A7"/>
    <w:rsid w:val="00D82B23"/>
    <w:rsid w:val="00D8333A"/>
    <w:rsid w:val="00D8465D"/>
    <w:rsid w:val="00D84C0C"/>
    <w:rsid w:val="00D87CBF"/>
    <w:rsid w:val="00D91F9B"/>
    <w:rsid w:val="00D942FA"/>
    <w:rsid w:val="00DA4E68"/>
    <w:rsid w:val="00DA6A88"/>
    <w:rsid w:val="00DB171D"/>
    <w:rsid w:val="00DB5DCC"/>
    <w:rsid w:val="00DB6796"/>
    <w:rsid w:val="00DB7901"/>
    <w:rsid w:val="00DC2E8A"/>
    <w:rsid w:val="00DC5641"/>
    <w:rsid w:val="00DD0899"/>
    <w:rsid w:val="00DD3F07"/>
    <w:rsid w:val="00DD61F1"/>
    <w:rsid w:val="00DE0716"/>
    <w:rsid w:val="00DE3AC6"/>
    <w:rsid w:val="00DE5191"/>
    <w:rsid w:val="00DE564C"/>
    <w:rsid w:val="00E027AA"/>
    <w:rsid w:val="00E04A93"/>
    <w:rsid w:val="00E04CCD"/>
    <w:rsid w:val="00E07993"/>
    <w:rsid w:val="00E1118E"/>
    <w:rsid w:val="00E22339"/>
    <w:rsid w:val="00E2268B"/>
    <w:rsid w:val="00E26C6E"/>
    <w:rsid w:val="00E32B90"/>
    <w:rsid w:val="00E34DF3"/>
    <w:rsid w:val="00E35DC4"/>
    <w:rsid w:val="00E36E62"/>
    <w:rsid w:val="00E44A93"/>
    <w:rsid w:val="00E4720E"/>
    <w:rsid w:val="00E47A38"/>
    <w:rsid w:val="00E60CDC"/>
    <w:rsid w:val="00E639AC"/>
    <w:rsid w:val="00E6438D"/>
    <w:rsid w:val="00E7075B"/>
    <w:rsid w:val="00E76696"/>
    <w:rsid w:val="00E81AC4"/>
    <w:rsid w:val="00E820D0"/>
    <w:rsid w:val="00E8222B"/>
    <w:rsid w:val="00E84BED"/>
    <w:rsid w:val="00E957E9"/>
    <w:rsid w:val="00EA3A76"/>
    <w:rsid w:val="00EA6246"/>
    <w:rsid w:val="00EB3212"/>
    <w:rsid w:val="00ED6B9E"/>
    <w:rsid w:val="00EF0825"/>
    <w:rsid w:val="00EF193A"/>
    <w:rsid w:val="00EF5E64"/>
    <w:rsid w:val="00EF7EBC"/>
    <w:rsid w:val="00F07BA2"/>
    <w:rsid w:val="00F1445E"/>
    <w:rsid w:val="00F1513E"/>
    <w:rsid w:val="00F15625"/>
    <w:rsid w:val="00F22C49"/>
    <w:rsid w:val="00F2534E"/>
    <w:rsid w:val="00F26B1D"/>
    <w:rsid w:val="00F311C5"/>
    <w:rsid w:val="00F313C2"/>
    <w:rsid w:val="00F3160F"/>
    <w:rsid w:val="00F336AC"/>
    <w:rsid w:val="00F3371E"/>
    <w:rsid w:val="00F3408B"/>
    <w:rsid w:val="00F359D3"/>
    <w:rsid w:val="00F410CF"/>
    <w:rsid w:val="00F4250A"/>
    <w:rsid w:val="00F579D2"/>
    <w:rsid w:val="00F701FA"/>
    <w:rsid w:val="00F7228A"/>
    <w:rsid w:val="00F77C85"/>
    <w:rsid w:val="00F816B0"/>
    <w:rsid w:val="00F96B12"/>
    <w:rsid w:val="00FA2477"/>
    <w:rsid w:val="00FA510F"/>
    <w:rsid w:val="00FB5B9C"/>
    <w:rsid w:val="00FC37E5"/>
    <w:rsid w:val="00FD159B"/>
    <w:rsid w:val="00FD56BD"/>
    <w:rsid w:val="00FD6C82"/>
    <w:rsid w:val="00FD7B89"/>
    <w:rsid w:val="00FF0CEE"/>
    <w:rsid w:val="00FF22D1"/>
    <w:rsid w:val="00FF2619"/>
    <w:rsid w:val="00FF2E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oa heading" w:locked="1" w:semiHidden="0" w:uiPriority="0" w:unhideWhenUsed="0"/>
    <w:lsdException w:name="List Number"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Message Header"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5B"/>
    <w:pPr>
      <w:spacing w:after="5" w:line="248" w:lineRule="auto"/>
      <w:ind w:left="92" w:firstLine="561"/>
      <w:jc w:val="both"/>
    </w:pPr>
    <w:rPr>
      <w:rFonts w:ascii="Book Antiqua" w:hAnsi="Book Antiqua" w:cs="Book Antiqua"/>
      <w:color w:val="000000"/>
      <w:sz w:val="20"/>
      <w:szCs w:val="20"/>
      <w:lang w:val="ru-RU" w:eastAsia="ru-RU"/>
    </w:rPr>
  </w:style>
  <w:style w:type="paragraph" w:styleId="Heading1">
    <w:name w:val="heading 1"/>
    <w:basedOn w:val="Normal"/>
    <w:next w:val="Normal"/>
    <w:link w:val="Heading1Char"/>
    <w:uiPriority w:val="99"/>
    <w:qFormat/>
    <w:rsid w:val="00FF2ED9"/>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2ED9"/>
    <w:rPr>
      <w:rFonts w:ascii="Cambria" w:hAnsi="Cambria" w:cs="Cambria"/>
      <w:b/>
      <w:bCs/>
      <w:color w:val="365F91"/>
      <w:sz w:val="28"/>
      <w:szCs w:val="28"/>
      <w:lang w:eastAsia="ru-RU"/>
    </w:rPr>
  </w:style>
  <w:style w:type="paragraph" w:styleId="Header">
    <w:name w:val="header"/>
    <w:basedOn w:val="Normal"/>
    <w:link w:val="HeaderChar"/>
    <w:uiPriority w:val="99"/>
    <w:rsid w:val="00D6475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6475B"/>
    <w:rPr>
      <w:rFonts w:ascii="Book Antiqua" w:hAnsi="Book Antiqua" w:cs="Book Antiqua"/>
      <w:color w:val="000000"/>
      <w:sz w:val="20"/>
      <w:szCs w:val="20"/>
      <w:lang w:eastAsia="ru-RU"/>
    </w:rPr>
  </w:style>
  <w:style w:type="table" w:styleId="TableGrid">
    <w:name w:val="Table Grid"/>
    <w:basedOn w:val="TableNormal"/>
    <w:uiPriority w:val="99"/>
    <w:rsid w:val="00D6475B"/>
    <w:rPr>
      <w:rFonts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37B5"/>
    <w:pPr>
      <w:ind w:left="720"/>
    </w:pPr>
  </w:style>
  <w:style w:type="paragraph" w:styleId="Footer">
    <w:name w:val="footer"/>
    <w:basedOn w:val="Normal"/>
    <w:link w:val="FooterChar"/>
    <w:uiPriority w:val="99"/>
    <w:rsid w:val="00D6475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6475B"/>
    <w:rPr>
      <w:rFonts w:ascii="Book Antiqua" w:hAnsi="Book Antiqua" w:cs="Book Antiqua"/>
      <w:color w:val="000000"/>
      <w:sz w:val="20"/>
      <w:szCs w:val="20"/>
      <w:lang w:eastAsia="ru-RU"/>
    </w:rPr>
  </w:style>
  <w:style w:type="character" w:styleId="Hyperlink">
    <w:name w:val="Hyperlink"/>
    <w:basedOn w:val="DefaultParagraphFont"/>
    <w:uiPriority w:val="99"/>
    <w:rsid w:val="00A54A59"/>
    <w:rPr>
      <w:color w:val="0000FF"/>
      <w:u w:val="single"/>
    </w:rPr>
  </w:style>
  <w:style w:type="paragraph" w:customStyle="1" w:styleId="Default">
    <w:name w:val="Default"/>
    <w:uiPriority w:val="99"/>
    <w:rsid w:val="00973A11"/>
    <w:pPr>
      <w:autoSpaceDE w:val="0"/>
      <w:autoSpaceDN w:val="0"/>
      <w:adjustRightInd w:val="0"/>
    </w:pPr>
    <w:rPr>
      <w:rFonts w:ascii="Arial" w:hAnsi="Arial" w:cs="Arial"/>
      <w:color w:val="000000"/>
      <w:sz w:val="24"/>
      <w:szCs w:val="24"/>
      <w:lang w:val="ru-RU" w:eastAsia="ru-RU"/>
    </w:rPr>
  </w:style>
  <w:style w:type="paragraph" w:styleId="Caption">
    <w:name w:val="caption"/>
    <w:basedOn w:val="Normal"/>
    <w:next w:val="Normal"/>
    <w:uiPriority w:val="99"/>
    <w:qFormat/>
    <w:locked/>
    <w:rsid w:val="00D424D5"/>
    <w:pPr>
      <w:spacing w:after="200" w:line="240" w:lineRule="auto"/>
      <w:ind w:left="0" w:firstLine="0"/>
      <w:jc w:val="left"/>
    </w:pPr>
    <w:rPr>
      <w:b/>
      <w:bCs/>
      <w:color w:val="4F81BD"/>
      <w:sz w:val="18"/>
      <w:szCs w:val="18"/>
      <w:lang w:val="uk-UA"/>
    </w:rPr>
  </w:style>
  <w:style w:type="paragraph" w:styleId="PlainText">
    <w:name w:val="Plain Text"/>
    <w:basedOn w:val="Normal"/>
    <w:link w:val="PlainTextChar"/>
    <w:uiPriority w:val="99"/>
    <w:rsid w:val="00903F8A"/>
    <w:pPr>
      <w:spacing w:after="0" w:line="240" w:lineRule="auto"/>
      <w:ind w:left="0" w:firstLine="0"/>
      <w:jc w:val="left"/>
    </w:pPr>
    <w:rPr>
      <w:rFonts w:ascii="Courier New" w:hAnsi="Courier New" w:cs="Courier New"/>
      <w:color w:val="auto"/>
      <w:lang w:val="en-AU"/>
    </w:rPr>
  </w:style>
  <w:style w:type="character" w:customStyle="1" w:styleId="PlainTextChar">
    <w:name w:val="Plain Text Char"/>
    <w:basedOn w:val="DefaultParagraphFont"/>
    <w:link w:val="PlainText"/>
    <w:uiPriority w:val="99"/>
    <w:semiHidden/>
    <w:locked/>
    <w:rsid w:val="00903F8A"/>
    <w:rPr>
      <w:rFonts w:ascii="Courier New" w:hAnsi="Courier New" w:cs="Courier New"/>
      <w:lang w:val="en-AU" w:eastAsia="ru-RU"/>
    </w:rPr>
  </w:style>
  <w:style w:type="paragraph" w:customStyle="1" w:styleId="160">
    <w:name w:val="160"/>
    <w:basedOn w:val="Normal"/>
    <w:uiPriority w:val="99"/>
    <w:rsid w:val="00FF2619"/>
    <w:pPr>
      <w:spacing w:before="100" w:beforeAutospacing="1" w:after="100" w:afterAutospacing="1" w:line="240" w:lineRule="auto"/>
      <w:ind w:left="0" w:firstLine="0"/>
      <w:jc w:val="left"/>
    </w:pPr>
    <w:rPr>
      <w:color w:val="auto"/>
      <w:sz w:val="24"/>
      <w:szCs w:val="24"/>
      <w:lang w:val="uk-UA" w:eastAsia="uk-UA"/>
    </w:rPr>
  </w:style>
  <w:style w:type="paragraph" w:customStyle="1" w:styleId="a0">
    <w:name w:val="Д_обычный"/>
    <w:basedOn w:val="Normal"/>
    <w:uiPriority w:val="99"/>
    <w:rsid w:val="004930C4"/>
    <w:pPr>
      <w:widowControl w:val="0"/>
      <w:spacing w:after="0" w:line="336" w:lineRule="auto"/>
      <w:ind w:left="0" w:firstLine="567"/>
    </w:pPr>
    <w:rPr>
      <w:color w:val="auto"/>
      <w:sz w:val="28"/>
      <w:szCs w:val="28"/>
      <w:lang w:val="uk-UA"/>
    </w:rPr>
  </w:style>
  <w:style w:type="paragraph" w:styleId="List">
    <w:name w:val="List"/>
    <w:basedOn w:val="Normal"/>
    <w:uiPriority w:val="99"/>
    <w:rsid w:val="00437EE9"/>
    <w:pPr>
      <w:spacing w:after="0" w:line="240" w:lineRule="auto"/>
      <w:ind w:left="283" w:hanging="283"/>
      <w:jc w:val="left"/>
    </w:pPr>
    <w:rPr>
      <w:color w:val="auto"/>
      <w:sz w:val="24"/>
      <w:szCs w:val="24"/>
      <w:lang w:val="uk-UA"/>
    </w:rPr>
  </w:style>
  <w:style w:type="paragraph" w:customStyle="1" w:styleId="msonormalcxspmiddle">
    <w:name w:val="msonormalcxspmiddle"/>
    <w:basedOn w:val="Normal"/>
    <w:uiPriority w:val="99"/>
    <w:rsid w:val="00371DBF"/>
    <w:pPr>
      <w:spacing w:before="100" w:beforeAutospacing="1" w:after="100" w:afterAutospacing="1" w:line="240" w:lineRule="auto"/>
      <w:ind w:left="0" w:firstLine="0"/>
      <w:jc w:val="left"/>
    </w:pPr>
    <w:rPr>
      <w:color w:val="auto"/>
      <w:sz w:val="24"/>
      <w:szCs w:val="24"/>
    </w:rPr>
  </w:style>
  <w:style w:type="paragraph" w:customStyle="1" w:styleId="a">
    <w:name w:val="список нумерованный"/>
    <w:autoRedefine/>
    <w:uiPriority w:val="99"/>
    <w:rsid w:val="006649CA"/>
    <w:pPr>
      <w:numPr>
        <w:numId w:val="36"/>
      </w:numPr>
      <w:tabs>
        <w:tab w:val="num" w:pos="540"/>
      </w:tabs>
      <w:spacing w:line="360" w:lineRule="auto"/>
      <w:ind w:left="540" w:hanging="540"/>
      <w:jc w:val="both"/>
    </w:pPr>
    <w:rPr>
      <w:rFonts w:ascii="Book Antiqua" w:hAnsi="Book Antiqua" w:cs="Book Antiqua"/>
      <w:noProof/>
      <w:sz w:val="28"/>
      <w:szCs w:val="28"/>
      <w:lang w:val="uk-UA" w:eastAsia="ru-RU"/>
    </w:rPr>
  </w:style>
  <w:style w:type="character" w:styleId="PageNumber">
    <w:name w:val="page number"/>
    <w:basedOn w:val="DefaultParagraphFont"/>
    <w:uiPriority w:val="99"/>
    <w:rsid w:val="00CC0230"/>
  </w:style>
  <w:style w:type="paragraph" w:styleId="BalloonText">
    <w:name w:val="Balloon Text"/>
    <w:basedOn w:val="Normal"/>
    <w:link w:val="BalloonTextChar"/>
    <w:uiPriority w:val="99"/>
    <w:semiHidden/>
    <w:rsid w:val="008E5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55D1"/>
    <w:rPr>
      <w:rFonts w:ascii="Tahoma" w:hAnsi="Tahoma" w:cs="Tahoma"/>
      <w:color w:val="000000"/>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32340421">
      <w:marLeft w:val="0"/>
      <w:marRight w:val="0"/>
      <w:marTop w:val="0"/>
      <w:marBottom w:val="0"/>
      <w:divBdr>
        <w:top w:val="none" w:sz="0" w:space="0" w:color="auto"/>
        <w:left w:val="none" w:sz="0" w:space="0" w:color="auto"/>
        <w:bottom w:val="none" w:sz="0" w:space="0" w:color="auto"/>
        <w:right w:val="none" w:sz="0" w:space="0" w:color="auto"/>
      </w:divBdr>
    </w:div>
    <w:div w:id="1032340422">
      <w:marLeft w:val="0"/>
      <w:marRight w:val="0"/>
      <w:marTop w:val="0"/>
      <w:marBottom w:val="0"/>
      <w:divBdr>
        <w:top w:val="none" w:sz="0" w:space="0" w:color="auto"/>
        <w:left w:val="none" w:sz="0" w:space="0" w:color="auto"/>
        <w:bottom w:val="none" w:sz="0" w:space="0" w:color="auto"/>
        <w:right w:val="none" w:sz="0" w:space="0" w:color="auto"/>
      </w:divBdr>
    </w:div>
    <w:div w:id="1032340423">
      <w:marLeft w:val="0"/>
      <w:marRight w:val="0"/>
      <w:marTop w:val="0"/>
      <w:marBottom w:val="0"/>
      <w:divBdr>
        <w:top w:val="none" w:sz="0" w:space="0" w:color="auto"/>
        <w:left w:val="none" w:sz="0" w:space="0" w:color="auto"/>
        <w:bottom w:val="none" w:sz="0" w:space="0" w:color="auto"/>
        <w:right w:val="none" w:sz="0" w:space="0" w:color="auto"/>
      </w:divBdr>
    </w:div>
    <w:div w:id="1032340424">
      <w:marLeft w:val="0"/>
      <w:marRight w:val="0"/>
      <w:marTop w:val="0"/>
      <w:marBottom w:val="0"/>
      <w:divBdr>
        <w:top w:val="none" w:sz="0" w:space="0" w:color="auto"/>
        <w:left w:val="none" w:sz="0" w:space="0" w:color="auto"/>
        <w:bottom w:val="none" w:sz="0" w:space="0" w:color="auto"/>
        <w:right w:val="none" w:sz="0" w:space="0" w:color="auto"/>
      </w:divBdr>
    </w:div>
    <w:div w:id="1032340425">
      <w:marLeft w:val="0"/>
      <w:marRight w:val="0"/>
      <w:marTop w:val="0"/>
      <w:marBottom w:val="0"/>
      <w:divBdr>
        <w:top w:val="none" w:sz="0" w:space="0" w:color="auto"/>
        <w:left w:val="none" w:sz="0" w:space="0" w:color="auto"/>
        <w:bottom w:val="none" w:sz="0" w:space="0" w:color="auto"/>
        <w:right w:val="none" w:sz="0" w:space="0" w:color="auto"/>
      </w:divBdr>
    </w:div>
    <w:div w:id="1032340426">
      <w:marLeft w:val="0"/>
      <w:marRight w:val="0"/>
      <w:marTop w:val="0"/>
      <w:marBottom w:val="0"/>
      <w:divBdr>
        <w:top w:val="none" w:sz="0" w:space="0" w:color="auto"/>
        <w:left w:val="none" w:sz="0" w:space="0" w:color="auto"/>
        <w:bottom w:val="none" w:sz="0" w:space="0" w:color="auto"/>
        <w:right w:val="none" w:sz="0" w:space="0" w:color="auto"/>
      </w:divBdr>
    </w:div>
    <w:div w:id="1032340427">
      <w:marLeft w:val="0"/>
      <w:marRight w:val="0"/>
      <w:marTop w:val="0"/>
      <w:marBottom w:val="0"/>
      <w:divBdr>
        <w:top w:val="none" w:sz="0" w:space="0" w:color="auto"/>
        <w:left w:val="none" w:sz="0" w:space="0" w:color="auto"/>
        <w:bottom w:val="none" w:sz="0" w:space="0" w:color="auto"/>
        <w:right w:val="none" w:sz="0" w:space="0" w:color="auto"/>
      </w:divBdr>
    </w:div>
    <w:div w:id="1032340428">
      <w:marLeft w:val="0"/>
      <w:marRight w:val="0"/>
      <w:marTop w:val="0"/>
      <w:marBottom w:val="0"/>
      <w:divBdr>
        <w:top w:val="none" w:sz="0" w:space="0" w:color="auto"/>
        <w:left w:val="none" w:sz="0" w:space="0" w:color="auto"/>
        <w:bottom w:val="none" w:sz="0" w:space="0" w:color="auto"/>
        <w:right w:val="none" w:sz="0" w:space="0" w:color="auto"/>
      </w:divBdr>
    </w:div>
    <w:div w:id="1032340429">
      <w:marLeft w:val="0"/>
      <w:marRight w:val="0"/>
      <w:marTop w:val="0"/>
      <w:marBottom w:val="0"/>
      <w:divBdr>
        <w:top w:val="none" w:sz="0" w:space="0" w:color="auto"/>
        <w:left w:val="none" w:sz="0" w:space="0" w:color="auto"/>
        <w:bottom w:val="none" w:sz="0" w:space="0" w:color="auto"/>
        <w:right w:val="none" w:sz="0" w:space="0" w:color="auto"/>
      </w:divBdr>
    </w:div>
    <w:div w:id="10323404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s://zakon.rada.gov.ua/laws/show/1556-1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ricdigests.org/2002-2/teach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space.tnpu.edu.ua/bitstream/123456789/17177/1/5_Radchenk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holar.google.com.ua/citations?view_op=view_citation&amp;hl=uk&amp;user=Nu0TyEYAAAAJ&amp;citation_for_view=Nu0TyEYAAAAJ:NhqRSupF_l8C" TargetMode="External"/><Relationship Id="rId4" Type="http://schemas.openxmlformats.org/officeDocument/2006/relationships/webSettings" Target="webSettings.xml"/><Relationship Id="rId9" Type="http://schemas.openxmlformats.org/officeDocument/2006/relationships/hyperlink" Target="https://www.kmu.gov.ua/storage/app/media/reforms/ukrainska-shkola-compress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70</Pages>
  <Words>17673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Иваська</dc:creator>
  <cp:keywords/>
  <dc:description/>
  <cp:lastModifiedBy>User3</cp:lastModifiedBy>
  <cp:revision>6</cp:revision>
  <dcterms:created xsi:type="dcterms:W3CDTF">2021-11-13T19:23:00Z</dcterms:created>
  <dcterms:modified xsi:type="dcterms:W3CDTF">2023-10-10T12:44:00Z</dcterms:modified>
</cp:coreProperties>
</file>